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lang w:eastAsia="en-US"/>
        </w:rPr>
        <w:id w:val="462169451"/>
        <w:docPartObj>
          <w:docPartGallery w:val="Table of Contents"/>
          <w:docPartUnique/>
        </w:docPartObj>
      </w:sdtPr>
      <w:sdtEndPr>
        <w:rPr>
          <w:b/>
          <w:bCs/>
        </w:rPr>
      </w:sdtEndPr>
      <w:sdtContent>
        <w:p w:rsidR="00636840" w:rsidRDefault="00636840">
          <w:pPr>
            <w:pStyle w:val="TBal"/>
          </w:pPr>
          <w:r>
            <w:t>İçindekiler</w:t>
          </w:r>
        </w:p>
        <w:p w:rsidR="00C80352" w:rsidRDefault="00636840">
          <w:pPr>
            <w:pStyle w:val="T2"/>
            <w:tabs>
              <w:tab w:val="right" w:leader="dot" w:pos="9911"/>
            </w:tabs>
            <w:rPr>
              <w:rFonts w:eastAsiaTheme="minorEastAsia" w:cstheme="minorBidi"/>
              <w:smallCaps w:val="0"/>
              <w:noProof/>
              <w:sz w:val="22"/>
              <w:szCs w:val="22"/>
              <w:lang w:eastAsia="tr-TR"/>
            </w:rPr>
          </w:pPr>
          <w:r>
            <w:fldChar w:fldCharType="begin"/>
          </w:r>
          <w:r>
            <w:instrText xml:space="preserve"> TOC \o "1-3" \h \z \u </w:instrText>
          </w:r>
          <w:r>
            <w:fldChar w:fldCharType="separate"/>
          </w:r>
          <w:hyperlink w:anchor="_Toc83973429" w:history="1">
            <w:r w:rsidR="00C80352" w:rsidRPr="00C80EAA">
              <w:rPr>
                <w:rStyle w:val="Kpr"/>
                <w:noProof/>
              </w:rPr>
              <w:t>İLİN GENEL ÖZELLİKLERİ</w:t>
            </w:r>
            <w:r w:rsidR="00C80352">
              <w:rPr>
                <w:noProof/>
                <w:webHidden/>
              </w:rPr>
              <w:tab/>
            </w:r>
            <w:r w:rsidR="00C80352">
              <w:rPr>
                <w:noProof/>
                <w:webHidden/>
              </w:rPr>
              <w:fldChar w:fldCharType="begin"/>
            </w:r>
            <w:r w:rsidR="00C80352">
              <w:rPr>
                <w:noProof/>
                <w:webHidden/>
              </w:rPr>
              <w:instrText xml:space="preserve"> PAGEREF _Toc83973429 \h </w:instrText>
            </w:r>
            <w:r w:rsidR="00C80352">
              <w:rPr>
                <w:noProof/>
                <w:webHidden/>
              </w:rPr>
            </w:r>
            <w:r w:rsidR="00C80352">
              <w:rPr>
                <w:noProof/>
                <w:webHidden/>
              </w:rPr>
              <w:fldChar w:fldCharType="separate"/>
            </w:r>
            <w:r w:rsidR="00C80352">
              <w:rPr>
                <w:noProof/>
                <w:webHidden/>
              </w:rPr>
              <w:t>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0" w:history="1">
            <w:r w:rsidR="00C80352" w:rsidRPr="00C80EAA">
              <w:rPr>
                <w:rStyle w:val="Kpr"/>
                <w:noProof/>
              </w:rPr>
              <w:t>COĞRAFİ KONUMU</w:t>
            </w:r>
            <w:r w:rsidR="00C80352">
              <w:rPr>
                <w:noProof/>
                <w:webHidden/>
              </w:rPr>
              <w:tab/>
            </w:r>
            <w:r w:rsidR="00C80352">
              <w:rPr>
                <w:noProof/>
                <w:webHidden/>
              </w:rPr>
              <w:fldChar w:fldCharType="begin"/>
            </w:r>
            <w:r w:rsidR="00C80352">
              <w:rPr>
                <w:noProof/>
                <w:webHidden/>
              </w:rPr>
              <w:instrText xml:space="preserve"> PAGEREF _Toc83973430 \h </w:instrText>
            </w:r>
            <w:r w:rsidR="00C80352">
              <w:rPr>
                <w:noProof/>
                <w:webHidden/>
              </w:rPr>
            </w:r>
            <w:r w:rsidR="00C80352">
              <w:rPr>
                <w:noProof/>
                <w:webHidden/>
              </w:rPr>
              <w:fldChar w:fldCharType="separate"/>
            </w:r>
            <w:r w:rsidR="00C80352">
              <w:rPr>
                <w:noProof/>
                <w:webHidden/>
              </w:rPr>
              <w:t>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1" w:history="1">
            <w:r w:rsidR="00C80352" w:rsidRPr="00C80EAA">
              <w:rPr>
                <w:rStyle w:val="Kpr"/>
                <w:noProof/>
              </w:rPr>
              <w:t>YERYÜZÜ ŞEKİLLERİ</w:t>
            </w:r>
            <w:r w:rsidR="00C80352">
              <w:rPr>
                <w:noProof/>
                <w:webHidden/>
              </w:rPr>
              <w:tab/>
            </w:r>
            <w:r w:rsidR="00C80352">
              <w:rPr>
                <w:noProof/>
                <w:webHidden/>
              </w:rPr>
              <w:fldChar w:fldCharType="begin"/>
            </w:r>
            <w:r w:rsidR="00C80352">
              <w:rPr>
                <w:noProof/>
                <w:webHidden/>
              </w:rPr>
              <w:instrText xml:space="preserve"> PAGEREF _Toc83973431 \h </w:instrText>
            </w:r>
            <w:r w:rsidR="00C80352">
              <w:rPr>
                <w:noProof/>
                <w:webHidden/>
              </w:rPr>
            </w:r>
            <w:r w:rsidR="00C80352">
              <w:rPr>
                <w:noProof/>
                <w:webHidden/>
              </w:rPr>
              <w:fldChar w:fldCharType="separate"/>
            </w:r>
            <w:r w:rsidR="00C80352">
              <w:rPr>
                <w:noProof/>
                <w:webHidden/>
              </w:rPr>
              <w:t>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2" w:history="1">
            <w:r w:rsidR="00C80352" w:rsidRPr="00C80EAA">
              <w:rPr>
                <w:rStyle w:val="Kpr"/>
                <w:noProof/>
              </w:rPr>
              <w:t>BİTKİ ÖRTÜSÜ</w:t>
            </w:r>
            <w:r w:rsidR="00C80352">
              <w:rPr>
                <w:noProof/>
                <w:webHidden/>
              </w:rPr>
              <w:tab/>
            </w:r>
            <w:r w:rsidR="00C80352">
              <w:rPr>
                <w:noProof/>
                <w:webHidden/>
              </w:rPr>
              <w:fldChar w:fldCharType="begin"/>
            </w:r>
            <w:r w:rsidR="00C80352">
              <w:rPr>
                <w:noProof/>
                <w:webHidden/>
              </w:rPr>
              <w:instrText xml:space="preserve"> PAGEREF _Toc83973432 \h </w:instrText>
            </w:r>
            <w:r w:rsidR="00C80352">
              <w:rPr>
                <w:noProof/>
                <w:webHidden/>
              </w:rPr>
            </w:r>
            <w:r w:rsidR="00C80352">
              <w:rPr>
                <w:noProof/>
                <w:webHidden/>
              </w:rPr>
              <w:fldChar w:fldCharType="separate"/>
            </w:r>
            <w:r w:rsidR="00C80352">
              <w:rPr>
                <w:noProof/>
                <w:webHidden/>
              </w:rPr>
              <w:t>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3" w:history="1">
            <w:r w:rsidR="00C80352" w:rsidRPr="00C80EAA">
              <w:rPr>
                <w:rStyle w:val="Kpr"/>
                <w:noProof/>
              </w:rPr>
              <w:t>İDARİ YAPI VE NÜFUS</w:t>
            </w:r>
            <w:r w:rsidR="00C80352">
              <w:rPr>
                <w:noProof/>
                <w:webHidden/>
              </w:rPr>
              <w:tab/>
            </w:r>
            <w:r w:rsidR="00C80352">
              <w:rPr>
                <w:noProof/>
                <w:webHidden/>
              </w:rPr>
              <w:fldChar w:fldCharType="begin"/>
            </w:r>
            <w:r w:rsidR="00C80352">
              <w:rPr>
                <w:noProof/>
                <w:webHidden/>
              </w:rPr>
              <w:instrText xml:space="preserve"> PAGEREF _Toc83973433 \h </w:instrText>
            </w:r>
            <w:r w:rsidR="00C80352">
              <w:rPr>
                <w:noProof/>
                <w:webHidden/>
              </w:rPr>
            </w:r>
            <w:r w:rsidR="00C80352">
              <w:rPr>
                <w:noProof/>
                <w:webHidden/>
              </w:rPr>
              <w:fldChar w:fldCharType="separate"/>
            </w:r>
            <w:r w:rsidR="00C80352">
              <w:rPr>
                <w:noProof/>
                <w:webHidden/>
              </w:rPr>
              <w:t>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4" w:history="1">
            <w:r w:rsidR="00C80352" w:rsidRPr="00C80EAA">
              <w:rPr>
                <w:rStyle w:val="Kpr"/>
                <w:noProof/>
              </w:rPr>
              <w:t>ULAŞIM</w:t>
            </w:r>
            <w:r w:rsidR="00C80352">
              <w:rPr>
                <w:noProof/>
                <w:webHidden/>
              </w:rPr>
              <w:tab/>
            </w:r>
            <w:r w:rsidR="00C80352">
              <w:rPr>
                <w:noProof/>
                <w:webHidden/>
              </w:rPr>
              <w:fldChar w:fldCharType="begin"/>
            </w:r>
            <w:r w:rsidR="00C80352">
              <w:rPr>
                <w:noProof/>
                <w:webHidden/>
              </w:rPr>
              <w:instrText xml:space="preserve"> PAGEREF _Toc83973434 \h </w:instrText>
            </w:r>
            <w:r w:rsidR="00C80352">
              <w:rPr>
                <w:noProof/>
                <w:webHidden/>
              </w:rPr>
            </w:r>
            <w:r w:rsidR="00C80352">
              <w:rPr>
                <w:noProof/>
                <w:webHidden/>
              </w:rPr>
              <w:fldChar w:fldCharType="separate"/>
            </w:r>
            <w:r w:rsidR="00C80352">
              <w:rPr>
                <w:noProof/>
                <w:webHidden/>
              </w:rPr>
              <w:t>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5" w:history="1">
            <w:r w:rsidR="00C80352" w:rsidRPr="00C80EAA">
              <w:rPr>
                <w:rStyle w:val="Kpr"/>
                <w:noProof/>
              </w:rPr>
              <w:t>İKLİM</w:t>
            </w:r>
            <w:r w:rsidR="00C80352">
              <w:rPr>
                <w:noProof/>
                <w:webHidden/>
              </w:rPr>
              <w:tab/>
            </w:r>
            <w:r w:rsidR="00C80352">
              <w:rPr>
                <w:noProof/>
                <w:webHidden/>
              </w:rPr>
              <w:fldChar w:fldCharType="begin"/>
            </w:r>
            <w:r w:rsidR="00C80352">
              <w:rPr>
                <w:noProof/>
                <w:webHidden/>
              </w:rPr>
              <w:instrText xml:space="preserve"> PAGEREF _Toc83973435 \h </w:instrText>
            </w:r>
            <w:r w:rsidR="00C80352">
              <w:rPr>
                <w:noProof/>
                <w:webHidden/>
              </w:rPr>
            </w:r>
            <w:r w:rsidR="00C80352">
              <w:rPr>
                <w:noProof/>
                <w:webHidden/>
              </w:rPr>
              <w:fldChar w:fldCharType="separate"/>
            </w:r>
            <w:r w:rsidR="00C80352">
              <w:rPr>
                <w:noProof/>
                <w:webHidden/>
              </w:rPr>
              <w:t>6</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436" w:history="1">
            <w:r w:rsidR="00C80352" w:rsidRPr="00C80EAA">
              <w:rPr>
                <w:rStyle w:val="Kpr"/>
                <w:noProof/>
              </w:rPr>
              <w:t>İL TARIM VE ORMAN MÜDÜRLÜĞÜ ÇALIŞMALARI</w:t>
            </w:r>
            <w:r w:rsidR="00C80352">
              <w:rPr>
                <w:noProof/>
                <w:webHidden/>
              </w:rPr>
              <w:tab/>
            </w:r>
            <w:r w:rsidR="00C80352">
              <w:rPr>
                <w:noProof/>
                <w:webHidden/>
              </w:rPr>
              <w:fldChar w:fldCharType="begin"/>
            </w:r>
            <w:r w:rsidR="00C80352">
              <w:rPr>
                <w:noProof/>
                <w:webHidden/>
              </w:rPr>
              <w:instrText xml:space="preserve"> PAGEREF _Toc83973436 \h </w:instrText>
            </w:r>
            <w:r w:rsidR="00C80352">
              <w:rPr>
                <w:noProof/>
                <w:webHidden/>
              </w:rPr>
            </w:r>
            <w:r w:rsidR="00C80352">
              <w:rPr>
                <w:noProof/>
                <w:webHidden/>
              </w:rPr>
              <w:fldChar w:fldCharType="separate"/>
            </w:r>
            <w:r w:rsidR="00C80352">
              <w:rPr>
                <w:noProof/>
                <w:webHidden/>
              </w:rPr>
              <w:t>8</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437" w:history="1">
            <w:r w:rsidR="00C80352" w:rsidRPr="00C80EAA">
              <w:rPr>
                <w:rStyle w:val="Kpr"/>
                <w:noProof/>
              </w:rPr>
              <w:t>KOORDİNASYON VE TARIMSAL VERİLER ŞUBE MÜDÜRLÜĞÜ</w:t>
            </w:r>
            <w:r w:rsidR="00C80352">
              <w:rPr>
                <w:noProof/>
                <w:webHidden/>
              </w:rPr>
              <w:tab/>
            </w:r>
            <w:r w:rsidR="00C80352">
              <w:rPr>
                <w:noProof/>
                <w:webHidden/>
              </w:rPr>
              <w:fldChar w:fldCharType="begin"/>
            </w:r>
            <w:r w:rsidR="00C80352">
              <w:rPr>
                <w:noProof/>
                <w:webHidden/>
              </w:rPr>
              <w:instrText xml:space="preserve"> PAGEREF _Toc83973437 \h </w:instrText>
            </w:r>
            <w:r w:rsidR="00C80352">
              <w:rPr>
                <w:noProof/>
                <w:webHidden/>
              </w:rPr>
            </w:r>
            <w:r w:rsidR="00C80352">
              <w:rPr>
                <w:noProof/>
                <w:webHidden/>
              </w:rPr>
              <w:fldChar w:fldCharType="separate"/>
            </w:r>
            <w:r w:rsidR="00C80352">
              <w:rPr>
                <w:noProof/>
                <w:webHidden/>
              </w:rPr>
              <w:t>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38" w:history="1">
            <w:r w:rsidR="00C80352" w:rsidRPr="00C80EAA">
              <w:rPr>
                <w:rStyle w:val="Kpr"/>
                <w:noProof/>
              </w:rPr>
              <w:t>ARAZİ VARLIĞI</w:t>
            </w:r>
            <w:r w:rsidR="00C80352">
              <w:rPr>
                <w:noProof/>
                <w:webHidden/>
              </w:rPr>
              <w:tab/>
            </w:r>
            <w:r w:rsidR="00C80352">
              <w:rPr>
                <w:noProof/>
                <w:webHidden/>
              </w:rPr>
              <w:fldChar w:fldCharType="begin"/>
            </w:r>
            <w:r w:rsidR="00C80352">
              <w:rPr>
                <w:noProof/>
                <w:webHidden/>
              </w:rPr>
              <w:instrText xml:space="preserve"> PAGEREF _Toc83973438 \h </w:instrText>
            </w:r>
            <w:r w:rsidR="00C80352">
              <w:rPr>
                <w:noProof/>
                <w:webHidden/>
              </w:rPr>
            </w:r>
            <w:r w:rsidR="00C80352">
              <w:rPr>
                <w:noProof/>
                <w:webHidden/>
              </w:rPr>
              <w:fldChar w:fldCharType="separate"/>
            </w:r>
            <w:r w:rsidR="00C80352">
              <w:rPr>
                <w:noProof/>
                <w:webHidden/>
              </w:rPr>
              <w:t>8</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39" w:history="1">
            <w:r w:rsidR="00C80352" w:rsidRPr="00C80EAA">
              <w:rPr>
                <w:rStyle w:val="Kpr"/>
                <w:noProof/>
              </w:rPr>
              <w:t>İl Arazisinin Niteliklerine Göre Dağılımı</w:t>
            </w:r>
            <w:r w:rsidR="00C80352">
              <w:rPr>
                <w:noProof/>
                <w:webHidden/>
              </w:rPr>
              <w:tab/>
            </w:r>
            <w:r w:rsidR="00C80352">
              <w:rPr>
                <w:noProof/>
                <w:webHidden/>
              </w:rPr>
              <w:fldChar w:fldCharType="begin"/>
            </w:r>
            <w:r w:rsidR="00C80352">
              <w:rPr>
                <w:noProof/>
                <w:webHidden/>
              </w:rPr>
              <w:instrText xml:space="preserve"> PAGEREF _Toc83973439 \h </w:instrText>
            </w:r>
            <w:r w:rsidR="00C80352">
              <w:rPr>
                <w:noProof/>
                <w:webHidden/>
              </w:rPr>
            </w:r>
            <w:r w:rsidR="00C80352">
              <w:rPr>
                <w:noProof/>
                <w:webHidden/>
              </w:rPr>
              <w:fldChar w:fldCharType="separate"/>
            </w:r>
            <w:r w:rsidR="00C80352">
              <w:rPr>
                <w:noProof/>
                <w:webHidden/>
              </w:rPr>
              <w:t>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40" w:history="1">
            <w:r w:rsidR="00C80352" w:rsidRPr="00C80EAA">
              <w:rPr>
                <w:rStyle w:val="Kpr"/>
                <w:noProof/>
              </w:rPr>
              <w:t>TARIM ALET VE MAKİNELERİ VARLIĞI</w:t>
            </w:r>
            <w:r w:rsidR="00C80352">
              <w:rPr>
                <w:noProof/>
                <w:webHidden/>
              </w:rPr>
              <w:tab/>
            </w:r>
            <w:r w:rsidR="00C80352">
              <w:rPr>
                <w:noProof/>
                <w:webHidden/>
              </w:rPr>
              <w:fldChar w:fldCharType="begin"/>
            </w:r>
            <w:r w:rsidR="00C80352">
              <w:rPr>
                <w:noProof/>
                <w:webHidden/>
              </w:rPr>
              <w:instrText xml:space="preserve"> PAGEREF _Toc83973440 \h </w:instrText>
            </w:r>
            <w:r w:rsidR="00C80352">
              <w:rPr>
                <w:noProof/>
                <w:webHidden/>
              </w:rPr>
            </w:r>
            <w:r w:rsidR="00C80352">
              <w:rPr>
                <w:noProof/>
                <w:webHidden/>
              </w:rPr>
              <w:fldChar w:fldCharType="separate"/>
            </w:r>
            <w:r w:rsidR="00C80352">
              <w:rPr>
                <w:noProof/>
                <w:webHidden/>
              </w:rPr>
              <w:t>12</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41" w:history="1">
            <w:r w:rsidR="00C80352" w:rsidRPr="00C80EAA">
              <w:rPr>
                <w:rStyle w:val="Kpr"/>
                <w:noProof/>
                <w:lang w:eastAsia="tr-TR"/>
              </w:rPr>
              <w:t>TARIMSAL YAYIM VE DANIŞMANLIK (2020)</w:t>
            </w:r>
            <w:r w:rsidR="00C80352">
              <w:rPr>
                <w:noProof/>
                <w:webHidden/>
              </w:rPr>
              <w:tab/>
            </w:r>
            <w:r w:rsidR="00C80352">
              <w:rPr>
                <w:noProof/>
                <w:webHidden/>
              </w:rPr>
              <w:fldChar w:fldCharType="begin"/>
            </w:r>
            <w:r w:rsidR="00C80352">
              <w:rPr>
                <w:noProof/>
                <w:webHidden/>
              </w:rPr>
              <w:instrText xml:space="preserve"> PAGEREF _Toc83973441 \h </w:instrText>
            </w:r>
            <w:r w:rsidR="00C80352">
              <w:rPr>
                <w:noProof/>
                <w:webHidden/>
              </w:rPr>
            </w:r>
            <w:r w:rsidR="00C80352">
              <w:rPr>
                <w:noProof/>
                <w:webHidden/>
              </w:rPr>
              <w:fldChar w:fldCharType="separate"/>
            </w:r>
            <w:r w:rsidR="00C80352">
              <w:rPr>
                <w:noProof/>
                <w:webHidden/>
              </w:rPr>
              <w:t>13</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42" w:history="1">
            <w:r w:rsidR="00C80352" w:rsidRPr="00C80EAA">
              <w:rPr>
                <w:rStyle w:val="Kpr"/>
                <w:noProof/>
                <w:lang w:eastAsia="tr-TR"/>
              </w:rPr>
              <w:t>ÇİFTLİK MUHASEBE VERİ AĞI (ÇMVA) SİSTEMİ PROJESİ</w:t>
            </w:r>
            <w:r w:rsidR="00C80352">
              <w:rPr>
                <w:noProof/>
                <w:webHidden/>
              </w:rPr>
              <w:tab/>
            </w:r>
            <w:r w:rsidR="00C80352">
              <w:rPr>
                <w:noProof/>
                <w:webHidden/>
              </w:rPr>
              <w:fldChar w:fldCharType="begin"/>
            </w:r>
            <w:r w:rsidR="00C80352">
              <w:rPr>
                <w:noProof/>
                <w:webHidden/>
              </w:rPr>
              <w:instrText xml:space="preserve"> PAGEREF _Toc83973442 \h </w:instrText>
            </w:r>
            <w:r w:rsidR="00C80352">
              <w:rPr>
                <w:noProof/>
                <w:webHidden/>
              </w:rPr>
            </w:r>
            <w:r w:rsidR="00C80352">
              <w:rPr>
                <w:noProof/>
                <w:webHidden/>
              </w:rPr>
              <w:fldChar w:fldCharType="separate"/>
            </w:r>
            <w:r w:rsidR="00C80352">
              <w:rPr>
                <w:noProof/>
                <w:webHidden/>
              </w:rPr>
              <w:t>14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43" w:history="1">
            <w:r w:rsidR="00C80352" w:rsidRPr="00C80EAA">
              <w:rPr>
                <w:rStyle w:val="Kpr"/>
                <w:noProof/>
                <w:lang w:eastAsia="tr-TR"/>
              </w:rPr>
              <w:t>TARIMSAL ÜRÜNLER MALİYET SİSTEMİ (TAMSİS)</w:t>
            </w:r>
            <w:r w:rsidR="00C80352">
              <w:rPr>
                <w:noProof/>
                <w:webHidden/>
              </w:rPr>
              <w:tab/>
            </w:r>
            <w:r w:rsidR="00C80352">
              <w:rPr>
                <w:noProof/>
                <w:webHidden/>
              </w:rPr>
              <w:fldChar w:fldCharType="begin"/>
            </w:r>
            <w:r w:rsidR="00C80352">
              <w:rPr>
                <w:noProof/>
                <w:webHidden/>
              </w:rPr>
              <w:instrText xml:space="preserve"> PAGEREF _Toc83973443 \h </w:instrText>
            </w:r>
            <w:r w:rsidR="00C80352">
              <w:rPr>
                <w:noProof/>
                <w:webHidden/>
              </w:rPr>
            </w:r>
            <w:r w:rsidR="00C80352">
              <w:rPr>
                <w:noProof/>
                <w:webHidden/>
              </w:rPr>
              <w:fldChar w:fldCharType="separate"/>
            </w:r>
            <w:r w:rsidR="00C80352">
              <w:rPr>
                <w:noProof/>
                <w:webHidden/>
              </w:rPr>
              <w:t>14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44" w:history="1">
            <w:r w:rsidR="00C80352" w:rsidRPr="00C80EAA">
              <w:rPr>
                <w:rStyle w:val="Kpr"/>
                <w:noProof/>
                <w:lang w:eastAsia="zh-CN"/>
              </w:rPr>
              <w:t>STRATEJİ GELİŞTİRME (BÜTÇE) ÇALIŞMALARI</w:t>
            </w:r>
            <w:r w:rsidR="00C80352">
              <w:rPr>
                <w:noProof/>
                <w:webHidden/>
              </w:rPr>
              <w:tab/>
            </w:r>
            <w:r w:rsidR="00C80352">
              <w:rPr>
                <w:noProof/>
                <w:webHidden/>
              </w:rPr>
              <w:fldChar w:fldCharType="begin"/>
            </w:r>
            <w:r w:rsidR="00C80352">
              <w:rPr>
                <w:noProof/>
                <w:webHidden/>
              </w:rPr>
              <w:instrText xml:space="preserve"> PAGEREF _Toc83973444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45" w:history="1">
            <w:r w:rsidR="00C80352" w:rsidRPr="00C80EAA">
              <w:rPr>
                <w:rStyle w:val="Kpr"/>
                <w:noProof/>
              </w:rPr>
              <w:t>2020 Yılı Yatırım Bütçe Dağıtımı, 2021 Yılı Yatırım Bütçe Teklifleri</w:t>
            </w:r>
            <w:r w:rsidR="00C80352">
              <w:rPr>
                <w:noProof/>
                <w:webHidden/>
              </w:rPr>
              <w:tab/>
            </w:r>
            <w:r w:rsidR="00C80352">
              <w:rPr>
                <w:noProof/>
                <w:webHidden/>
              </w:rPr>
              <w:fldChar w:fldCharType="begin"/>
            </w:r>
            <w:r w:rsidR="00C80352">
              <w:rPr>
                <w:noProof/>
                <w:webHidden/>
              </w:rPr>
              <w:instrText xml:space="preserve"> PAGEREF _Toc83973445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46" w:history="1">
            <w:r w:rsidR="00C80352" w:rsidRPr="00C80EAA">
              <w:rPr>
                <w:rStyle w:val="Kpr"/>
                <w:noProof/>
                <w:lang w:eastAsia="zh-CN"/>
              </w:rPr>
              <w:t>Bakanlığımız-Strateji Başkanlığınca İlimize 2020 yılı bütçesi olarak, Yatırım Projeleri için 287.550 TL ve Cari Harcamalar için 724.150 TL olmak üzere toplam 1.011.700 TL ödenek tahsisi yapılmıştır.</w:t>
            </w:r>
            <w:r w:rsidR="00C80352">
              <w:rPr>
                <w:noProof/>
                <w:webHidden/>
              </w:rPr>
              <w:tab/>
            </w:r>
            <w:r w:rsidR="00C80352">
              <w:rPr>
                <w:noProof/>
                <w:webHidden/>
              </w:rPr>
              <w:fldChar w:fldCharType="begin"/>
            </w:r>
            <w:r w:rsidR="00C80352">
              <w:rPr>
                <w:noProof/>
                <w:webHidden/>
              </w:rPr>
              <w:instrText xml:space="preserve"> PAGEREF _Toc83973446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47" w:history="1">
            <w:r w:rsidR="00C80352" w:rsidRPr="00C80EAA">
              <w:rPr>
                <w:rStyle w:val="Kpr"/>
                <w:noProof/>
                <w:lang w:eastAsia="zh-CN"/>
              </w:rPr>
              <w:t xml:space="preserve">İl Müdürlüğümüz şube müdürlüklerinden gelen 2021 yılı bütçe (Yatırım Projeleri ve Cari) teklifleri, 2021 yılı Haziran ayında SGB Net sistemine veri girişleri yapılmıştır. İlçe müdürlüklerinin her biri ayrı ayrı, SGB Net sistemine 2021 yılı bütçe (Yatırım Projeleri ve Cari) teklifleri veri girişlerini yapmışlardır. 2021 yılı için Yatırım Projeleri ve Cari harcamalar için toplam </w:t>
            </w:r>
            <w:r w:rsidR="00C80352" w:rsidRPr="00C80EAA">
              <w:rPr>
                <w:rStyle w:val="Kpr"/>
                <w:noProof/>
              </w:rPr>
              <w:t xml:space="preserve">3.456.254 </w:t>
            </w:r>
            <w:r w:rsidR="00C80352" w:rsidRPr="00C80EAA">
              <w:rPr>
                <w:rStyle w:val="Kpr"/>
                <w:noProof/>
                <w:lang w:eastAsia="zh-CN"/>
              </w:rPr>
              <w:t>TL tutarında ödenek talep edilmiştir.</w:t>
            </w:r>
            <w:r w:rsidR="00C80352">
              <w:rPr>
                <w:noProof/>
                <w:webHidden/>
              </w:rPr>
              <w:tab/>
            </w:r>
            <w:r w:rsidR="00C80352">
              <w:rPr>
                <w:noProof/>
                <w:webHidden/>
              </w:rPr>
              <w:fldChar w:fldCharType="begin"/>
            </w:r>
            <w:r w:rsidR="00C80352">
              <w:rPr>
                <w:noProof/>
                <w:webHidden/>
              </w:rPr>
              <w:instrText xml:space="preserve"> PAGEREF _Toc83973447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48" w:history="1">
            <w:r w:rsidR="00C80352" w:rsidRPr="00C80EAA">
              <w:rPr>
                <w:rStyle w:val="Kpr"/>
                <w:noProof/>
              </w:rPr>
              <w:t>İl Planlama ve Koordinasyon Çalışmaları</w:t>
            </w:r>
            <w:r w:rsidR="00C80352">
              <w:rPr>
                <w:noProof/>
                <w:webHidden/>
              </w:rPr>
              <w:tab/>
            </w:r>
            <w:r w:rsidR="00C80352">
              <w:rPr>
                <w:noProof/>
                <w:webHidden/>
              </w:rPr>
              <w:fldChar w:fldCharType="begin"/>
            </w:r>
            <w:r w:rsidR="00C80352">
              <w:rPr>
                <w:noProof/>
                <w:webHidden/>
              </w:rPr>
              <w:instrText xml:space="preserve"> PAGEREF _Toc83973448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49" w:history="1">
            <w:r w:rsidR="00C80352" w:rsidRPr="00C80EAA">
              <w:rPr>
                <w:rStyle w:val="Kpr"/>
                <w:noProof/>
              </w:rPr>
              <w:t>İlçe ve şube müdürlüklerince yürütülmekte olan genel bütçe kaynaklı yatırım projelerine ilişkin Yatırım Projeleri İzleme Raporu ve Yatırımcı Kuruluş Raporu 3’er aylık dönemler halinde Tekirdağ Valiliği - İl Planlama ve Koordinasyon Müdürlüğüne gönderilmiştir. Ayrıca proje, izleme ve envanter bilgileri İl Koordinasyon ve İzleme Sistemi’ne girilmiştir.</w:t>
            </w:r>
            <w:r w:rsidR="00C80352">
              <w:rPr>
                <w:noProof/>
                <w:webHidden/>
              </w:rPr>
              <w:tab/>
            </w:r>
            <w:r w:rsidR="00C80352">
              <w:rPr>
                <w:noProof/>
                <w:webHidden/>
              </w:rPr>
              <w:fldChar w:fldCharType="begin"/>
            </w:r>
            <w:r w:rsidR="00C80352">
              <w:rPr>
                <w:noProof/>
                <w:webHidden/>
              </w:rPr>
              <w:instrText xml:space="preserve"> PAGEREF _Toc83973449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0" w:history="1">
            <w:r w:rsidR="00C80352" w:rsidRPr="00C80EAA">
              <w:rPr>
                <w:rStyle w:val="Kpr"/>
                <w:b/>
                <w:noProof/>
                <w:lang w:val="en-US"/>
              </w:rPr>
              <w:t>TABİİ AFET ÇALIŞMALARI</w:t>
            </w:r>
            <w:r w:rsidR="00C80352">
              <w:rPr>
                <w:noProof/>
                <w:webHidden/>
              </w:rPr>
              <w:tab/>
            </w:r>
            <w:r w:rsidR="00C80352">
              <w:rPr>
                <w:noProof/>
                <w:webHidden/>
              </w:rPr>
              <w:fldChar w:fldCharType="begin"/>
            </w:r>
            <w:r w:rsidR="00C80352">
              <w:rPr>
                <w:noProof/>
                <w:webHidden/>
              </w:rPr>
              <w:instrText xml:space="preserve"> PAGEREF _Toc83973450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1" w:history="1">
            <w:r w:rsidR="00C80352" w:rsidRPr="00C80EAA">
              <w:rPr>
                <w:rStyle w:val="Kpr"/>
                <w:b/>
                <w:noProof/>
                <w:lang w:val="en-US"/>
              </w:rPr>
              <w:t>TARIM SİGORTALARI ÇALIŞMALARI</w:t>
            </w:r>
            <w:r w:rsidR="00C80352">
              <w:rPr>
                <w:noProof/>
                <w:webHidden/>
              </w:rPr>
              <w:tab/>
            </w:r>
            <w:r w:rsidR="00C80352">
              <w:rPr>
                <w:noProof/>
                <w:webHidden/>
              </w:rPr>
              <w:fldChar w:fldCharType="begin"/>
            </w:r>
            <w:r w:rsidR="00C80352">
              <w:rPr>
                <w:noProof/>
                <w:webHidden/>
              </w:rPr>
              <w:instrText xml:space="preserve"> PAGEREF _Toc83973451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2" w:history="1">
            <w:r w:rsidR="00C80352" w:rsidRPr="00C80EAA">
              <w:rPr>
                <w:rStyle w:val="Kpr"/>
                <w:b/>
                <w:noProof/>
                <w:lang w:val="en-US"/>
              </w:rPr>
              <w:t>FENOLOJİK GÖZLEM ÇALIŞMALARI</w:t>
            </w:r>
            <w:r w:rsidR="00C80352">
              <w:rPr>
                <w:noProof/>
                <w:webHidden/>
              </w:rPr>
              <w:tab/>
            </w:r>
            <w:r w:rsidR="00C80352">
              <w:rPr>
                <w:noProof/>
                <w:webHidden/>
              </w:rPr>
              <w:fldChar w:fldCharType="begin"/>
            </w:r>
            <w:r w:rsidR="00C80352">
              <w:rPr>
                <w:noProof/>
                <w:webHidden/>
              </w:rPr>
              <w:instrText xml:space="preserve"> PAGEREF _Toc83973452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3" w:history="1">
            <w:r w:rsidR="00C80352" w:rsidRPr="00C80EAA">
              <w:rPr>
                <w:rStyle w:val="Kpr"/>
                <w:b/>
                <w:noProof/>
                <w:lang w:val="en-US"/>
              </w:rPr>
              <w:t>KURAKLIKLA MÜCADELE STRATEJİSİ EYLEM PLANI ÇALIŞMALARI</w:t>
            </w:r>
            <w:r w:rsidR="00C80352">
              <w:rPr>
                <w:noProof/>
                <w:webHidden/>
              </w:rPr>
              <w:tab/>
            </w:r>
            <w:r w:rsidR="00C80352">
              <w:rPr>
                <w:noProof/>
                <w:webHidden/>
              </w:rPr>
              <w:fldChar w:fldCharType="begin"/>
            </w:r>
            <w:r w:rsidR="00C80352">
              <w:rPr>
                <w:noProof/>
                <w:webHidden/>
              </w:rPr>
              <w:instrText xml:space="preserve"> PAGEREF _Toc83973453 \h </w:instrText>
            </w:r>
            <w:r w:rsidR="00C80352">
              <w:rPr>
                <w:noProof/>
                <w:webHidden/>
              </w:rPr>
            </w:r>
            <w:r w:rsidR="00C80352">
              <w:rPr>
                <w:noProof/>
                <w:webHidden/>
              </w:rPr>
              <w:fldChar w:fldCharType="separate"/>
            </w:r>
            <w:r w:rsidR="00C80352">
              <w:rPr>
                <w:noProof/>
                <w:webHidden/>
              </w:rPr>
              <w:t>15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4" w:history="1">
            <w:r w:rsidR="00C80352" w:rsidRPr="00C80EAA">
              <w:rPr>
                <w:rStyle w:val="Kpr"/>
                <w:noProof/>
                <w:lang w:eastAsia="tr-TR"/>
              </w:rPr>
              <w:t>TARIMSAL YAYIM HİZMETLERİ PROJESİ</w:t>
            </w:r>
            <w:r w:rsidR="00C80352">
              <w:rPr>
                <w:noProof/>
                <w:webHidden/>
              </w:rPr>
              <w:tab/>
            </w:r>
            <w:r w:rsidR="00C80352">
              <w:rPr>
                <w:noProof/>
                <w:webHidden/>
              </w:rPr>
              <w:fldChar w:fldCharType="begin"/>
            </w:r>
            <w:r w:rsidR="00C80352">
              <w:rPr>
                <w:noProof/>
                <w:webHidden/>
              </w:rPr>
              <w:instrText xml:space="preserve"> PAGEREF _Toc83973454 \h </w:instrText>
            </w:r>
            <w:r w:rsidR="00C80352">
              <w:rPr>
                <w:noProof/>
                <w:webHidden/>
              </w:rPr>
            </w:r>
            <w:r w:rsidR="00C80352">
              <w:rPr>
                <w:noProof/>
                <w:webHidden/>
              </w:rPr>
              <w:fldChar w:fldCharType="separate"/>
            </w:r>
            <w:r w:rsidR="00C80352">
              <w:rPr>
                <w:noProof/>
                <w:webHidden/>
              </w:rPr>
              <w:t>16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55" w:history="1">
            <w:r w:rsidR="00C80352" w:rsidRPr="00C80EAA">
              <w:rPr>
                <w:rStyle w:val="Kpr"/>
                <w:noProof/>
              </w:rPr>
              <w:t>Çiftçi Eğitim ve Yayım Faaliyetleri</w:t>
            </w:r>
            <w:r w:rsidR="00C80352">
              <w:rPr>
                <w:noProof/>
                <w:webHidden/>
              </w:rPr>
              <w:tab/>
            </w:r>
            <w:r w:rsidR="00C80352">
              <w:rPr>
                <w:noProof/>
                <w:webHidden/>
              </w:rPr>
              <w:fldChar w:fldCharType="begin"/>
            </w:r>
            <w:r w:rsidR="00C80352">
              <w:rPr>
                <w:noProof/>
                <w:webHidden/>
              </w:rPr>
              <w:instrText xml:space="preserve"> PAGEREF _Toc83973455 \h </w:instrText>
            </w:r>
            <w:r w:rsidR="00C80352">
              <w:rPr>
                <w:noProof/>
                <w:webHidden/>
              </w:rPr>
            </w:r>
            <w:r w:rsidR="00C80352">
              <w:rPr>
                <w:noProof/>
                <w:webHidden/>
              </w:rPr>
              <w:fldChar w:fldCharType="separate"/>
            </w:r>
            <w:r w:rsidR="00C80352">
              <w:rPr>
                <w:noProof/>
                <w:webHidden/>
              </w:rPr>
              <w:t>16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56" w:history="1">
            <w:r w:rsidR="00C80352" w:rsidRPr="00C80EAA">
              <w:rPr>
                <w:rStyle w:val="Kpr"/>
                <w:noProof/>
              </w:rPr>
              <w:t>Yayım Programı Hazırlama</w:t>
            </w:r>
            <w:r w:rsidR="00C80352">
              <w:rPr>
                <w:noProof/>
                <w:webHidden/>
              </w:rPr>
              <w:tab/>
            </w:r>
            <w:r w:rsidR="00C80352">
              <w:rPr>
                <w:noProof/>
                <w:webHidden/>
              </w:rPr>
              <w:fldChar w:fldCharType="begin"/>
            </w:r>
            <w:r w:rsidR="00C80352">
              <w:rPr>
                <w:noProof/>
                <w:webHidden/>
              </w:rPr>
              <w:instrText xml:space="preserve"> PAGEREF _Toc83973456 \h </w:instrText>
            </w:r>
            <w:r w:rsidR="00C80352">
              <w:rPr>
                <w:noProof/>
                <w:webHidden/>
              </w:rPr>
            </w:r>
            <w:r w:rsidR="00C80352">
              <w:rPr>
                <w:noProof/>
                <w:webHidden/>
              </w:rPr>
              <w:fldChar w:fldCharType="separate"/>
            </w:r>
            <w:r w:rsidR="00C80352">
              <w:rPr>
                <w:noProof/>
                <w:webHidden/>
              </w:rPr>
              <w:t>16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57" w:history="1">
            <w:r w:rsidR="00C80352" w:rsidRPr="00C80EAA">
              <w:rPr>
                <w:rStyle w:val="Kpr"/>
                <w:noProof/>
              </w:rPr>
              <w:t>Çiftçi Eğitim Kursları</w:t>
            </w:r>
            <w:r w:rsidR="00C80352">
              <w:rPr>
                <w:noProof/>
                <w:webHidden/>
              </w:rPr>
              <w:tab/>
            </w:r>
            <w:r w:rsidR="00C80352">
              <w:rPr>
                <w:noProof/>
                <w:webHidden/>
              </w:rPr>
              <w:fldChar w:fldCharType="begin"/>
            </w:r>
            <w:r w:rsidR="00C80352">
              <w:rPr>
                <w:noProof/>
                <w:webHidden/>
              </w:rPr>
              <w:instrText xml:space="preserve"> PAGEREF _Toc83973457 \h </w:instrText>
            </w:r>
            <w:r w:rsidR="00C80352">
              <w:rPr>
                <w:noProof/>
                <w:webHidden/>
              </w:rPr>
            </w:r>
            <w:r w:rsidR="00C80352">
              <w:rPr>
                <w:noProof/>
                <w:webHidden/>
              </w:rPr>
              <w:fldChar w:fldCharType="separate"/>
            </w:r>
            <w:r w:rsidR="00C80352">
              <w:rPr>
                <w:noProof/>
                <w:webHidden/>
              </w:rPr>
              <w:t>16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8" w:history="1">
            <w:r w:rsidR="00C80352" w:rsidRPr="00C80EAA">
              <w:rPr>
                <w:rStyle w:val="Kpr"/>
                <w:noProof/>
                <w:lang w:eastAsia="tr-TR"/>
              </w:rPr>
              <w:t>ÇOCUK İŞÇİLİĞİ İLE MÜCADELE ULUSAL PROGRAMI, EYLEM PLANI</w:t>
            </w:r>
            <w:r w:rsidR="00C80352">
              <w:rPr>
                <w:noProof/>
                <w:webHidden/>
              </w:rPr>
              <w:tab/>
            </w:r>
            <w:r w:rsidR="00C80352">
              <w:rPr>
                <w:noProof/>
                <w:webHidden/>
              </w:rPr>
              <w:fldChar w:fldCharType="begin"/>
            </w:r>
            <w:r w:rsidR="00C80352">
              <w:rPr>
                <w:noProof/>
                <w:webHidden/>
              </w:rPr>
              <w:instrText xml:space="preserve"> PAGEREF _Toc83973458 \h </w:instrText>
            </w:r>
            <w:r w:rsidR="00C80352">
              <w:rPr>
                <w:noProof/>
                <w:webHidden/>
              </w:rPr>
            </w:r>
            <w:r w:rsidR="00C80352">
              <w:rPr>
                <w:noProof/>
                <w:webHidden/>
              </w:rPr>
              <w:fldChar w:fldCharType="separate"/>
            </w:r>
            <w:r w:rsidR="00C80352">
              <w:rPr>
                <w:noProof/>
                <w:webHidden/>
              </w:rPr>
              <w:t>17</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59" w:history="1">
            <w:r w:rsidR="00C80352" w:rsidRPr="00C80EAA">
              <w:rPr>
                <w:rStyle w:val="Kpr"/>
                <w:noProof/>
                <w:lang w:eastAsia="tr-TR"/>
              </w:rPr>
              <w:t>TARIMSAL YENİLİK VE BİLGİ SİSTEMİ</w:t>
            </w:r>
            <w:r w:rsidR="00C80352">
              <w:rPr>
                <w:noProof/>
                <w:webHidden/>
              </w:rPr>
              <w:tab/>
            </w:r>
            <w:r w:rsidR="00C80352">
              <w:rPr>
                <w:noProof/>
                <w:webHidden/>
              </w:rPr>
              <w:fldChar w:fldCharType="begin"/>
            </w:r>
            <w:r w:rsidR="00C80352">
              <w:rPr>
                <w:noProof/>
                <w:webHidden/>
              </w:rPr>
              <w:instrText xml:space="preserve"> PAGEREF _Toc83973459 \h </w:instrText>
            </w:r>
            <w:r w:rsidR="00C80352">
              <w:rPr>
                <w:noProof/>
                <w:webHidden/>
              </w:rPr>
            </w:r>
            <w:r w:rsidR="00C80352">
              <w:rPr>
                <w:noProof/>
                <w:webHidden/>
              </w:rPr>
              <w:fldChar w:fldCharType="separate"/>
            </w:r>
            <w:r w:rsidR="00C80352">
              <w:rPr>
                <w:noProof/>
                <w:webHidden/>
              </w:rPr>
              <w:t>17</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0" w:history="1">
            <w:r w:rsidR="00C80352" w:rsidRPr="00C80EAA">
              <w:rPr>
                <w:rStyle w:val="Kpr"/>
                <w:noProof/>
              </w:rPr>
              <w:t>Elektronik Ortamda Tarımsal Yenilik ve Bilgi Paylaşımı</w:t>
            </w:r>
            <w:r w:rsidR="00C80352">
              <w:rPr>
                <w:noProof/>
                <w:webHidden/>
              </w:rPr>
              <w:tab/>
            </w:r>
            <w:r w:rsidR="00C80352">
              <w:rPr>
                <w:noProof/>
                <w:webHidden/>
              </w:rPr>
              <w:fldChar w:fldCharType="begin"/>
            </w:r>
            <w:r w:rsidR="00C80352">
              <w:rPr>
                <w:noProof/>
                <w:webHidden/>
              </w:rPr>
              <w:instrText xml:space="preserve"> PAGEREF _Toc83973460 \h </w:instrText>
            </w:r>
            <w:r w:rsidR="00C80352">
              <w:rPr>
                <w:noProof/>
                <w:webHidden/>
              </w:rPr>
            </w:r>
            <w:r w:rsidR="00C80352">
              <w:rPr>
                <w:noProof/>
                <w:webHidden/>
              </w:rPr>
              <w:fldChar w:fldCharType="separate"/>
            </w:r>
            <w:r w:rsidR="00C80352">
              <w:rPr>
                <w:noProof/>
                <w:webHidden/>
              </w:rPr>
              <w:t>17</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1" w:history="1">
            <w:r w:rsidR="00C80352" w:rsidRPr="00C80EAA">
              <w:rPr>
                <w:rStyle w:val="Kpr"/>
                <w:noProof/>
              </w:rPr>
              <w:t>Tarımsal Yenilik ve Yayım Projeleri Başvurusu</w:t>
            </w:r>
            <w:r w:rsidR="00C80352">
              <w:rPr>
                <w:noProof/>
                <w:webHidden/>
              </w:rPr>
              <w:tab/>
            </w:r>
            <w:r w:rsidR="00C80352">
              <w:rPr>
                <w:noProof/>
                <w:webHidden/>
              </w:rPr>
              <w:fldChar w:fldCharType="begin"/>
            </w:r>
            <w:r w:rsidR="00C80352">
              <w:rPr>
                <w:noProof/>
                <w:webHidden/>
              </w:rPr>
              <w:instrText xml:space="preserve"> PAGEREF _Toc83973461 \h </w:instrText>
            </w:r>
            <w:r w:rsidR="00C80352">
              <w:rPr>
                <w:noProof/>
                <w:webHidden/>
              </w:rPr>
            </w:r>
            <w:r w:rsidR="00C80352">
              <w:rPr>
                <w:noProof/>
                <w:webHidden/>
              </w:rPr>
              <w:fldChar w:fldCharType="separate"/>
            </w:r>
            <w:r w:rsidR="00C80352">
              <w:rPr>
                <w:noProof/>
                <w:webHidden/>
              </w:rPr>
              <w:t>17</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62" w:history="1">
            <w:r w:rsidR="00C80352" w:rsidRPr="00C80EAA">
              <w:rPr>
                <w:rStyle w:val="Kpr"/>
                <w:noProof/>
                <w:lang w:eastAsia="tr-TR"/>
              </w:rPr>
              <w:t>TARIMSAL YENİLİKLERİN YAYGINLAŞTIRILMASI</w:t>
            </w:r>
            <w:r w:rsidR="00C80352">
              <w:rPr>
                <w:noProof/>
                <w:webHidden/>
              </w:rPr>
              <w:tab/>
            </w:r>
            <w:r w:rsidR="00C80352">
              <w:rPr>
                <w:noProof/>
                <w:webHidden/>
              </w:rPr>
              <w:fldChar w:fldCharType="begin"/>
            </w:r>
            <w:r w:rsidR="00C80352">
              <w:rPr>
                <w:noProof/>
                <w:webHidden/>
              </w:rPr>
              <w:instrText xml:space="preserve"> PAGEREF _Toc83973462 \h </w:instrText>
            </w:r>
            <w:r w:rsidR="00C80352">
              <w:rPr>
                <w:noProof/>
                <w:webHidden/>
              </w:rPr>
            </w:r>
            <w:r w:rsidR="00C80352">
              <w:rPr>
                <w:noProof/>
                <w:webHidden/>
              </w:rPr>
              <w:fldChar w:fldCharType="separate"/>
            </w:r>
            <w:r w:rsidR="00C80352">
              <w:rPr>
                <w:noProof/>
                <w:webHidden/>
              </w:rPr>
              <w:t>17</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463" w:history="1">
            <w:r w:rsidR="00C80352" w:rsidRPr="00C80EAA">
              <w:rPr>
                <w:rStyle w:val="Kpr"/>
                <w:noProof/>
              </w:rPr>
              <w:t>BİTKİSEL ÜRETİM VE BİTKİ SAĞLIĞI ŞUBE MÜDÜRLÜĞÜ</w:t>
            </w:r>
            <w:r w:rsidR="00C80352">
              <w:rPr>
                <w:noProof/>
                <w:webHidden/>
              </w:rPr>
              <w:tab/>
            </w:r>
            <w:r w:rsidR="00C80352">
              <w:rPr>
                <w:noProof/>
                <w:webHidden/>
              </w:rPr>
              <w:fldChar w:fldCharType="begin"/>
            </w:r>
            <w:r w:rsidR="00C80352">
              <w:rPr>
                <w:noProof/>
                <w:webHidden/>
              </w:rPr>
              <w:instrText xml:space="preserve"> PAGEREF _Toc83973463 \h </w:instrText>
            </w:r>
            <w:r w:rsidR="00C80352">
              <w:rPr>
                <w:noProof/>
                <w:webHidden/>
              </w:rPr>
            </w:r>
            <w:r w:rsidR="00C80352">
              <w:rPr>
                <w:noProof/>
                <w:webHidden/>
              </w:rPr>
              <w:fldChar w:fldCharType="separate"/>
            </w:r>
            <w:r w:rsidR="00C80352">
              <w:rPr>
                <w:noProof/>
                <w:webHidden/>
              </w:rPr>
              <w:t>19</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64" w:history="1">
            <w:r w:rsidR="00C80352" w:rsidRPr="00C80EAA">
              <w:rPr>
                <w:rStyle w:val="Kpr"/>
                <w:noProof/>
              </w:rPr>
              <w:t>TARIMSAL GİRDİLER</w:t>
            </w:r>
            <w:r w:rsidR="00C80352">
              <w:rPr>
                <w:noProof/>
                <w:webHidden/>
              </w:rPr>
              <w:tab/>
            </w:r>
            <w:r w:rsidR="00C80352">
              <w:rPr>
                <w:noProof/>
                <w:webHidden/>
              </w:rPr>
              <w:fldChar w:fldCharType="begin"/>
            </w:r>
            <w:r w:rsidR="00C80352">
              <w:rPr>
                <w:noProof/>
                <w:webHidden/>
              </w:rPr>
              <w:instrText xml:space="preserve"> PAGEREF _Toc83973464 \h </w:instrText>
            </w:r>
            <w:r w:rsidR="00C80352">
              <w:rPr>
                <w:noProof/>
                <w:webHidden/>
              </w:rPr>
            </w:r>
            <w:r w:rsidR="00C80352">
              <w:rPr>
                <w:noProof/>
                <w:webHidden/>
              </w:rPr>
              <w:fldChar w:fldCharType="separate"/>
            </w:r>
            <w:r w:rsidR="00C80352">
              <w:rPr>
                <w:noProof/>
                <w:webHidden/>
              </w:rPr>
              <w:t>19</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5" w:history="1">
            <w:r w:rsidR="00C80352" w:rsidRPr="00C80EAA">
              <w:rPr>
                <w:rStyle w:val="Kpr"/>
                <w:noProof/>
              </w:rPr>
              <w:t>ZİRAİ MÜCADELE</w:t>
            </w:r>
            <w:r w:rsidR="00C80352">
              <w:rPr>
                <w:noProof/>
                <w:webHidden/>
              </w:rPr>
              <w:tab/>
            </w:r>
            <w:r w:rsidR="00C80352">
              <w:rPr>
                <w:noProof/>
                <w:webHidden/>
              </w:rPr>
              <w:fldChar w:fldCharType="begin"/>
            </w:r>
            <w:r w:rsidR="00C80352">
              <w:rPr>
                <w:noProof/>
                <w:webHidden/>
              </w:rPr>
              <w:instrText xml:space="preserve"> PAGEREF _Toc83973465 \h </w:instrText>
            </w:r>
            <w:r w:rsidR="00C80352">
              <w:rPr>
                <w:noProof/>
                <w:webHidden/>
              </w:rPr>
            </w:r>
            <w:r w:rsidR="00C80352">
              <w:rPr>
                <w:noProof/>
                <w:webHidden/>
              </w:rPr>
              <w:fldChar w:fldCharType="separate"/>
            </w:r>
            <w:r w:rsidR="00C80352">
              <w:rPr>
                <w:noProof/>
                <w:webHidden/>
              </w:rPr>
              <w:t>19</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6" w:history="1">
            <w:r w:rsidR="00C80352" w:rsidRPr="00C80EAA">
              <w:rPr>
                <w:rStyle w:val="Kpr"/>
                <w:noProof/>
              </w:rPr>
              <w:t>GÜBRE</w:t>
            </w:r>
            <w:r w:rsidR="00C80352">
              <w:rPr>
                <w:noProof/>
                <w:webHidden/>
              </w:rPr>
              <w:tab/>
            </w:r>
            <w:r w:rsidR="00C80352">
              <w:rPr>
                <w:noProof/>
                <w:webHidden/>
              </w:rPr>
              <w:fldChar w:fldCharType="begin"/>
            </w:r>
            <w:r w:rsidR="00C80352">
              <w:rPr>
                <w:noProof/>
                <w:webHidden/>
              </w:rPr>
              <w:instrText xml:space="preserve"> PAGEREF _Toc83973466 \h </w:instrText>
            </w:r>
            <w:r w:rsidR="00C80352">
              <w:rPr>
                <w:noProof/>
                <w:webHidden/>
              </w:rPr>
            </w:r>
            <w:r w:rsidR="00C80352">
              <w:rPr>
                <w:noProof/>
                <w:webHidden/>
              </w:rPr>
              <w:fldChar w:fldCharType="separate"/>
            </w:r>
            <w:r w:rsidR="00C80352">
              <w:rPr>
                <w:noProof/>
                <w:webHidden/>
              </w:rPr>
              <w:t>20</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7" w:history="1">
            <w:r w:rsidR="00C80352" w:rsidRPr="00C80EAA">
              <w:rPr>
                <w:rStyle w:val="Kpr"/>
                <w:noProof/>
              </w:rPr>
              <w:t>Kimyevi ve Organik Gübre Çalışmaları</w:t>
            </w:r>
            <w:r w:rsidR="00C80352">
              <w:rPr>
                <w:noProof/>
                <w:webHidden/>
              </w:rPr>
              <w:tab/>
            </w:r>
            <w:r w:rsidR="00C80352">
              <w:rPr>
                <w:noProof/>
                <w:webHidden/>
              </w:rPr>
              <w:fldChar w:fldCharType="begin"/>
            </w:r>
            <w:r w:rsidR="00C80352">
              <w:rPr>
                <w:noProof/>
                <w:webHidden/>
              </w:rPr>
              <w:instrText xml:space="preserve"> PAGEREF _Toc83973467 \h </w:instrText>
            </w:r>
            <w:r w:rsidR="00C80352">
              <w:rPr>
                <w:noProof/>
                <w:webHidden/>
              </w:rPr>
            </w:r>
            <w:r w:rsidR="00C80352">
              <w:rPr>
                <w:noProof/>
                <w:webHidden/>
              </w:rPr>
              <w:fldChar w:fldCharType="separate"/>
            </w:r>
            <w:r w:rsidR="00C80352">
              <w:rPr>
                <w:noProof/>
                <w:webHidden/>
              </w:rPr>
              <w:t>20</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8" w:history="1">
            <w:r w:rsidR="00C80352" w:rsidRPr="00C80EAA">
              <w:rPr>
                <w:rStyle w:val="Kpr"/>
                <w:noProof/>
              </w:rPr>
              <w:t>Gübre Bayi Denetimi Çalışmaları</w:t>
            </w:r>
            <w:r w:rsidR="00C80352">
              <w:rPr>
                <w:noProof/>
                <w:webHidden/>
              </w:rPr>
              <w:tab/>
            </w:r>
            <w:r w:rsidR="00C80352">
              <w:rPr>
                <w:noProof/>
                <w:webHidden/>
              </w:rPr>
              <w:fldChar w:fldCharType="begin"/>
            </w:r>
            <w:r w:rsidR="00C80352">
              <w:rPr>
                <w:noProof/>
                <w:webHidden/>
              </w:rPr>
              <w:instrText xml:space="preserve"> PAGEREF _Toc83973468 \h </w:instrText>
            </w:r>
            <w:r w:rsidR="00C80352">
              <w:rPr>
                <w:noProof/>
                <w:webHidden/>
              </w:rPr>
            </w:r>
            <w:r w:rsidR="00C80352">
              <w:rPr>
                <w:noProof/>
                <w:webHidden/>
              </w:rPr>
              <w:fldChar w:fldCharType="separate"/>
            </w:r>
            <w:r w:rsidR="00C80352">
              <w:rPr>
                <w:noProof/>
                <w:webHidden/>
              </w:rPr>
              <w:t>20</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69" w:history="1">
            <w:r w:rsidR="00C80352" w:rsidRPr="00C80EAA">
              <w:rPr>
                <w:rStyle w:val="Kpr"/>
                <w:noProof/>
              </w:rPr>
              <w:t>TOHUM, FİDE VE FİDAN</w:t>
            </w:r>
            <w:r w:rsidR="00C80352">
              <w:rPr>
                <w:noProof/>
                <w:webHidden/>
              </w:rPr>
              <w:tab/>
            </w:r>
            <w:r w:rsidR="00C80352">
              <w:rPr>
                <w:noProof/>
                <w:webHidden/>
              </w:rPr>
              <w:fldChar w:fldCharType="begin"/>
            </w:r>
            <w:r w:rsidR="00C80352">
              <w:rPr>
                <w:noProof/>
                <w:webHidden/>
              </w:rPr>
              <w:instrText xml:space="preserve"> PAGEREF _Toc83973469 \h </w:instrText>
            </w:r>
            <w:r w:rsidR="00C80352">
              <w:rPr>
                <w:noProof/>
                <w:webHidden/>
              </w:rPr>
            </w:r>
            <w:r w:rsidR="00C80352">
              <w:rPr>
                <w:noProof/>
                <w:webHidden/>
              </w:rPr>
              <w:fldChar w:fldCharType="separate"/>
            </w:r>
            <w:r w:rsidR="00C80352">
              <w:rPr>
                <w:noProof/>
                <w:webHidden/>
              </w:rPr>
              <w:t>21</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0" w:history="1">
            <w:r w:rsidR="00C80352" w:rsidRPr="00C80EAA">
              <w:rPr>
                <w:rStyle w:val="Kpr"/>
                <w:noProof/>
              </w:rPr>
              <w:t>BİTKİSEL ÜRETİM DESTEKLEMELERİ</w:t>
            </w:r>
            <w:r w:rsidR="00C80352">
              <w:rPr>
                <w:noProof/>
                <w:webHidden/>
              </w:rPr>
              <w:tab/>
            </w:r>
            <w:r w:rsidR="00C80352">
              <w:rPr>
                <w:noProof/>
                <w:webHidden/>
              </w:rPr>
              <w:fldChar w:fldCharType="begin"/>
            </w:r>
            <w:r w:rsidR="00C80352">
              <w:rPr>
                <w:noProof/>
                <w:webHidden/>
              </w:rPr>
              <w:instrText xml:space="preserve"> PAGEREF _Toc83973470 \h </w:instrText>
            </w:r>
            <w:r w:rsidR="00C80352">
              <w:rPr>
                <w:noProof/>
                <w:webHidden/>
              </w:rPr>
            </w:r>
            <w:r w:rsidR="00C80352">
              <w:rPr>
                <w:noProof/>
                <w:webHidden/>
              </w:rPr>
              <w:fldChar w:fldCharType="separate"/>
            </w:r>
            <w:r w:rsidR="00C80352">
              <w:rPr>
                <w:noProof/>
                <w:webHidden/>
              </w:rPr>
              <w:t>22</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1" w:history="1">
            <w:r w:rsidR="00C80352" w:rsidRPr="00C80EAA">
              <w:rPr>
                <w:rStyle w:val="Kpr"/>
                <w:noProof/>
              </w:rPr>
              <w:t>SÜNE MÜCADELESİ</w:t>
            </w:r>
            <w:r w:rsidR="00C80352">
              <w:rPr>
                <w:noProof/>
                <w:webHidden/>
              </w:rPr>
              <w:tab/>
            </w:r>
            <w:r w:rsidR="00C80352">
              <w:rPr>
                <w:noProof/>
                <w:webHidden/>
              </w:rPr>
              <w:fldChar w:fldCharType="begin"/>
            </w:r>
            <w:r w:rsidR="00C80352">
              <w:rPr>
                <w:noProof/>
                <w:webHidden/>
              </w:rPr>
              <w:instrText xml:space="preserve"> PAGEREF _Toc83973471 \h </w:instrText>
            </w:r>
            <w:r w:rsidR="00C80352">
              <w:rPr>
                <w:noProof/>
                <w:webHidden/>
              </w:rPr>
            </w:r>
            <w:r w:rsidR="00C80352">
              <w:rPr>
                <w:noProof/>
                <w:webHidden/>
              </w:rPr>
              <w:fldChar w:fldCharType="separate"/>
            </w:r>
            <w:r w:rsidR="00C80352">
              <w:rPr>
                <w:noProof/>
                <w:webHidden/>
              </w:rPr>
              <w:t>22</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72" w:history="1">
            <w:r w:rsidR="00C80352" w:rsidRPr="00C80EAA">
              <w:rPr>
                <w:rStyle w:val="Kpr"/>
                <w:noProof/>
              </w:rPr>
              <w:t>Tekirdağ İli 2020 Yılı Süne Mücadelesi Uygulama Raporu</w:t>
            </w:r>
            <w:r w:rsidR="00C80352">
              <w:rPr>
                <w:noProof/>
                <w:webHidden/>
              </w:rPr>
              <w:tab/>
            </w:r>
            <w:r w:rsidR="00C80352">
              <w:rPr>
                <w:noProof/>
                <w:webHidden/>
              </w:rPr>
              <w:fldChar w:fldCharType="begin"/>
            </w:r>
            <w:r w:rsidR="00C80352">
              <w:rPr>
                <w:noProof/>
                <w:webHidden/>
              </w:rPr>
              <w:instrText xml:space="preserve"> PAGEREF _Toc83973472 \h </w:instrText>
            </w:r>
            <w:r w:rsidR="00C80352">
              <w:rPr>
                <w:noProof/>
                <w:webHidden/>
              </w:rPr>
            </w:r>
            <w:r w:rsidR="00C80352">
              <w:rPr>
                <w:noProof/>
                <w:webHidden/>
              </w:rPr>
              <w:fldChar w:fldCharType="separate"/>
            </w:r>
            <w:r w:rsidR="00C80352">
              <w:rPr>
                <w:noProof/>
                <w:webHidden/>
              </w:rPr>
              <w:t>23</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3" w:history="1">
            <w:r w:rsidR="00C80352" w:rsidRPr="00C80EAA">
              <w:rPr>
                <w:rStyle w:val="Kpr"/>
                <w:noProof/>
              </w:rPr>
              <w:t>TAHMİN VE UYARI PROGRAM ÇALIŞMALARI</w:t>
            </w:r>
            <w:r w:rsidR="00C80352">
              <w:rPr>
                <w:noProof/>
                <w:webHidden/>
              </w:rPr>
              <w:tab/>
            </w:r>
            <w:r w:rsidR="00C80352">
              <w:rPr>
                <w:noProof/>
                <w:webHidden/>
              </w:rPr>
              <w:fldChar w:fldCharType="begin"/>
            </w:r>
            <w:r w:rsidR="00C80352">
              <w:rPr>
                <w:noProof/>
                <w:webHidden/>
              </w:rPr>
              <w:instrText xml:space="preserve"> PAGEREF _Toc83973473 \h </w:instrText>
            </w:r>
            <w:r w:rsidR="00C80352">
              <w:rPr>
                <w:noProof/>
                <w:webHidden/>
              </w:rPr>
            </w:r>
            <w:r w:rsidR="00C80352">
              <w:rPr>
                <w:noProof/>
                <w:webHidden/>
              </w:rPr>
              <w:fldChar w:fldCharType="separate"/>
            </w:r>
            <w:r w:rsidR="00C80352">
              <w:rPr>
                <w:noProof/>
                <w:webHidden/>
              </w:rPr>
              <w:t>23</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4" w:history="1">
            <w:r w:rsidR="00C80352" w:rsidRPr="00C80EAA">
              <w:rPr>
                <w:rStyle w:val="Kpr"/>
                <w:noProof/>
              </w:rPr>
              <w:t>ENTEGRE MÜCADELE PROGRAM VE ÇALIŞMALARI</w:t>
            </w:r>
            <w:r w:rsidR="00C80352">
              <w:rPr>
                <w:noProof/>
                <w:webHidden/>
              </w:rPr>
              <w:tab/>
            </w:r>
            <w:r w:rsidR="00C80352">
              <w:rPr>
                <w:noProof/>
                <w:webHidden/>
              </w:rPr>
              <w:fldChar w:fldCharType="begin"/>
            </w:r>
            <w:r w:rsidR="00C80352">
              <w:rPr>
                <w:noProof/>
                <w:webHidden/>
              </w:rPr>
              <w:instrText xml:space="preserve"> PAGEREF _Toc83973474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5" w:history="1">
            <w:r w:rsidR="00C80352" w:rsidRPr="00C80EAA">
              <w:rPr>
                <w:rStyle w:val="Kpr"/>
                <w:noProof/>
              </w:rPr>
              <w:t>HASAT ÖNCESİ PESTİSİT DENETİMİ ÇALIŞMALARI</w:t>
            </w:r>
            <w:r w:rsidR="00C80352">
              <w:rPr>
                <w:noProof/>
                <w:webHidden/>
              </w:rPr>
              <w:tab/>
            </w:r>
            <w:r w:rsidR="00C80352">
              <w:rPr>
                <w:noProof/>
                <w:webHidden/>
              </w:rPr>
              <w:fldChar w:fldCharType="begin"/>
            </w:r>
            <w:r w:rsidR="00C80352">
              <w:rPr>
                <w:noProof/>
                <w:webHidden/>
              </w:rPr>
              <w:instrText xml:space="preserve"> PAGEREF _Toc83973475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6" w:history="1">
            <w:r w:rsidR="00C80352" w:rsidRPr="00C80EAA">
              <w:rPr>
                <w:rStyle w:val="Kpr"/>
                <w:noProof/>
              </w:rPr>
              <w:t>TARLA FARESİ İLE MÜCADELE</w:t>
            </w:r>
            <w:r w:rsidR="00C80352">
              <w:rPr>
                <w:noProof/>
                <w:webHidden/>
              </w:rPr>
              <w:tab/>
            </w:r>
            <w:r w:rsidR="00C80352">
              <w:rPr>
                <w:noProof/>
                <w:webHidden/>
              </w:rPr>
              <w:fldChar w:fldCharType="begin"/>
            </w:r>
            <w:r w:rsidR="00C80352">
              <w:rPr>
                <w:noProof/>
                <w:webHidden/>
              </w:rPr>
              <w:instrText xml:space="preserve"> PAGEREF _Toc83973476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7" w:history="1">
            <w:r w:rsidR="00C80352" w:rsidRPr="00C80EAA">
              <w:rPr>
                <w:rStyle w:val="Kpr"/>
                <w:noProof/>
              </w:rPr>
              <w:t>KARANTİNAYA TABİ ZARARLI ORGANİZMALAR SÜRVEYLERİ</w:t>
            </w:r>
            <w:r w:rsidR="00C80352">
              <w:rPr>
                <w:noProof/>
                <w:webHidden/>
              </w:rPr>
              <w:tab/>
            </w:r>
            <w:r w:rsidR="00C80352">
              <w:rPr>
                <w:noProof/>
                <w:webHidden/>
              </w:rPr>
              <w:fldChar w:fldCharType="begin"/>
            </w:r>
            <w:r w:rsidR="00C80352">
              <w:rPr>
                <w:noProof/>
                <w:webHidden/>
              </w:rPr>
              <w:instrText xml:space="preserve"> PAGEREF _Toc83973477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78" w:history="1">
            <w:r w:rsidR="00C80352" w:rsidRPr="00C80EAA">
              <w:rPr>
                <w:rStyle w:val="Kpr"/>
                <w:noProof/>
              </w:rPr>
              <w:t>KARANTİNA ÇALIŞMALARI</w:t>
            </w:r>
            <w:r w:rsidR="00C80352">
              <w:rPr>
                <w:noProof/>
                <w:webHidden/>
              </w:rPr>
              <w:tab/>
            </w:r>
            <w:r w:rsidR="00C80352">
              <w:rPr>
                <w:noProof/>
                <w:webHidden/>
              </w:rPr>
              <w:fldChar w:fldCharType="begin"/>
            </w:r>
            <w:r w:rsidR="00C80352">
              <w:rPr>
                <w:noProof/>
                <w:webHidden/>
              </w:rPr>
              <w:instrText xml:space="preserve"> PAGEREF _Toc83973478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79" w:history="1">
            <w:r w:rsidR="00C80352" w:rsidRPr="00C80EAA">
              <w:rPr>
                <w:rStyle w:val="Kpr"/>
                <w:noProof/>
              </w:rPr>
              <w:t>Bitki Pasaportu Çalışmaları</w:t>
            </w:r>
            <w:r w:rsidR="00C80352">
              <w:rPr>
                <w:noProof/>
                <w:webHidden/>
              </w:rPr>
              <w:tab/>
            </w:r>
            <w:r w:rsidR="00C80352">
              <w:rPr>
                <w:noProof/>
                <w:webHidden/>
              </w:rPr>
              <w:fldChar w:fldCharType="begin"/>
            </w:r>
            <w:r w:rsidR="00C80352">
              <w:rPr>
                <w:noProof/>
                <w:webHidden/>
              </w:rPr>
              <w:instrText xml:space="preserve"> PAGEREF _Toc83973479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80" w:history="1">
            <w:r w:rsidR="00C80352" w:rsidRPr="00C80EAA">
              <w:rPr>
                <w:rStyle w:val="Kpr"/>
                <w:noProof/>
              </w:rPr>
              <w:t>Dış Karantina Çalışmaları</w:t>
            </w:r>
            <w:r w:rsidR="00C80352">
              <w:rPr>
                <w:noProof/>
                <w:webHidden/>
              </w:rPr>
              <w:tab/>
            </w:r>
            <w:r w:rsidR="00C80352">
              <w:rPr>
                <w:noProof/>
                <w:webHidden/>
              </w:rPr>
              <w:fldChar w:fldCharType="begin"/>
            </w:r>
            <w:r w:rsidR="00C80352">
              <w:rPr>
                <w:noProof/>
                <w:webHidden/>
              </w:rPr>
              <w:instrText xml:space="preserve"> PAGEREF _Toc83973480 \h </w:instrText>
            </w:r>
            <w:r w:rsidR="00C80352">
              <w:rPr>
                <w:noProof/>
                <w:webHidden/>
              </w:rPr>
            </w:r>
            <w:r w:rsidR="00C80352">
              <w:rPr>
                <w:noProof/>
                <w:webHidden/>
              </w:rPr>
              <w:fldChar w:fldCharType="separate"/>
            </w:r>
            <w:r w:rsidR="00C80352">
              <w:rPr>
                <w:noProof/>
                <w:webHidden/>
              </w:rPr>
              <w:t>24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81" w:history="1">
            <w:r w:rsidR="00C80352" w:rsidRPr="00C80EAA">
              <w:rPr>
                <w:rStyle w:val="Kpr"/>
                <w:noProof/>
                <w:lang w:val="en-US"/>
              </w:rPr>
              <w:t>ISPM-15 Denetimleri</w:t>
            </w:r>
            <w:r w:rsidR="00C80352">
              <w:rPr>
                <w:noProof/>
                <w:webHidden/>
              </w:rPr>
              <w:tab/>
            </w:r>
            <w:r w:rsidR="00C80352">
              <w:rPr>
                <w:noProof/>
                <w:webHidden/>
              </w:rPr>
              <w:fldChar w:fldCharType="begin"/>
            </w:r>
            <w:r w:rsidR="00C80352">
              <w:rPr>
                <w:noProof/>
                <w:webHidden/>
              </w:rPr>
              <w:instrText xml:space="preserve"> PAGEREF _Toc83973481 \h </w:instrText>
            </w:r>
            <w:r w:rsidR="00C80352">
              <w:rPr>
                <w:noProof/>
                <w:webHidden/>
              </w:rPr>
            </w:r>
            <w:r w:rsidR="00C80352">
              <w:rPr>
                <w:noProof/>
                <w:webHidden/>
              </w:rPr>
              <w:fldChar w:fldCharType="separate"/>
            </w:r>
            <w:r w:rsidR="00C80352">
              <w:rPr>
                <w:noProof/>
                <w:webHidden/>
              </w:rPr>
              <w:t>25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2" w:history="1">
            <w:r w:rsidR="00C80352" w:rsidRPr="00C80EAA">
              <w:rPr>
                <w:rStyle w:val="Kpr"/>
                <w:noProof/>
              </w:rPr>
              <w:t>BİTKİ KORUMA ÜRÜNLERİ (B.K.Ü.) UYGULAMALARI</w:t>
            </w:r>
            <w:r w:rsidR="00C80352">
              <w:rPr>
                <w:noProof/>
                <w:webHidden/>
              </w:rPr>
              <w:tab/>
            </w:r>
            <w:r w:rsidR="00C80352">
              <w:rPr>
                <w:noProof/>
                <w:webHidden/>
              </w:rPr>
              <w:fldChar w:fldCharType="begin"/>
            </w:r>
            <w:r w:rsidR="00C80352">
              <w:rPr>
                <w:noProof/>
                <w:webHidden/>
              </w:rPr>
              <w:instrText xml:space="preserve"> PAGEREF _Toc83973482 \h </w:instrText>
            </w:r>
            <w:r w:rsidR="00C80352">
              <w:rPr>
                <w:noProof/>
                <w:webHidden/>
              </w:rPr>
            </w:r>
            <w:r w:rsidR="00C80352">
              <w:rPr>
                <w:noProof/>
                <w:webHidden/>
              </w:rPr>
              <w:fldChar w:fldCharType="separate"/>
            </w:r>
            <w:r w:rsidR="00C80352">
              <w:rPr>
                <w:noProof/>
                <w:webHidden/>
              </w:rPr>
              <w:t>25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3" w:history="1">
            <w:r w:rsidR="00C80352" w:rsidRPr="00C80EAA">
              <w:rPr>
                <w:rStyle w:val="Kpr"/>
                <w:noProof/>
              </w:rPr>
              <w:t>BİTKİ SAĞLIĞI ÇİFTÇİ EĞİTİM-YAYIM ÇALIŞMALARI</w:t>
            </w:r>
            <w:r w:rsidR="00C80352">
              <w:rPr>
                <w:noProof/>
                <w:webHidden/>
              </w:rPr>
              <w:tab/>
            </w:r>
            <w:r w:rsidR="00C80352">
              <w:rPr>
                <w:noProof/>
                <w:webHidden/>
              </w:rPr>
              <w:fldChar w:fldCharType="begin"/>
            </w:r>
            <w:r w:rsidR="00C80352">
              <w:rPr>
                <w:noProof/>
                <w:webHidden/>
              </w:rPr>
              <w:instrText xml:space="preserve"> PAGEREF _Toc83973483 \h </w:instrText>
            </w:r>
            <w:r w:rsidR="00C80352">
              <w:rPr>
                <w:noProof/>
                <w:webHidden/>
              </w:rPr>
            </w:r>
            <w:r w:rsidR="00C80352">
              <w:rPr>
                <w:noProof/>
                <w:webHidden/>
              </w:rPr>
              <w:fldChar w:fldCharType="separate"/>
            </w:r>
            <w:r w:rsidR="00C80352">
              <w:rPr>
                <w:noProof/>
                <w:webHidden/>
              </w:rPr>
              <w:t>25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4" w:history="1">
            <w:r w:rsidR="00C80352" w:rsidRPr="00C80EAA">
              <w:rPr>
                <w:rStyle w:val="Kpr"/>
                <w:noProof/>
              </w:rPr>
              <w:t>DİĞER FAALİYETLER</w:t>
            </w:r>
            <w:r w:rsidR="00C80352">
              <w:rPr>
                <w:noProof/>
                <w:webHidden/>
              </w:rPr>
              <w:tab/>
            </w:r>
            <w:r w:rsidR="00C80352">
              <w:rPr>
                <w:noProof/>
                <w:webHidden/>
              </w:rPr>
              <w:fldChar w:fldCharType="begin"/>
            </w:r>
            <w:r w:rsidR="00C80352">
              <w:rPr>
                <w:noProof/>
                <w:webHidden/>
              </w:rPr>
              <w:instrText xml:space="preserve"> PAGEREF _Toc83973484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5" w:history="1">
            <w:r w:rsidR="00C80352" w:rsidRPr="00C80EAA">
              <w:rPr>
                <w:rStyle w:val="Kpr"/>
                <w:noProof/>
              </w:rPr>
              <w:t>ORGANİK TARIM</w:t>
            </w:r>
            <w:r w:rsidR="00C80352">
              <w:rPr>
                <w:noProof/>
                <w:webHidden/>
              </w:rPr>
              <w:tab/>
            </w:r>
            <w:r w:rsidR="00C80352">
              <w:rPr>
                <w:noProof/>
                <w:webHidden/>
              </w:rPr>
              <w:fldChar w:fldCharType="begin"/>
            </w:r>
            <w:r w:rsidR="00C80352">
              <w:rPr>
                <w:noProof/>
                <w:webHidden/>
              </w:rPr>
              <w:instrText xml:space="preserve"> PAGEREF _Toc83973485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6" w:history="1">
            <w:r w:rsidR="00C80352" w:rsidRPr="00C80EAA">
              <w:rPr>
                <w:rStyle w:val="Kpr"/>
                <w:noProof/>
              </w:rPr>
              <w:t>İYİ TARIM</w:t>
            </w:r>
            <w:r w:rsidR="00C80352">
              <w:rPr>
                <w:noProof/>
                <w:webHidden/>
              </w:rPr>
              <w:tab/>
            </w:r>
            <w:r w:rsidR="00C80352">
              <w:rPr>
                <w:noProof/>
                <w:webHidden/>
              </w:rPr>
              <w:fldChar w:fldCharType="begin"/>
            </w:r>
            <w:r w:rsidR="00C80352">
              <w:rPr>
                <w:noProof/>
                <w:webHidden/>
              </w:rPr>
              <w:instrText xml:space="preserve"> PAGEREF _Toc83973486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87" w:history="1">
            <w:r w:rsidR="00C80352" w:rsidRPr="00C80EAA">
              <w:rPr>
                <w:rStyle w:val="Kpr"/>
                <w:noProof/>
              </w:rPr>
              <w:t>Eğitim Çalışmaları</w:t>
            </w:r>
            <w:r w:rsidR="00C80352">
              <w:rPr>
                <w:noProof/>
                <w:webHidden/>
              </w:rPr>
              <w:tab/>
            </w:r>
            <w:r w:rsidR="00C80352">
              <w:rPr>
                <w:noProof/>
                <w:webHidden/>
              </w:rPr>
              <w:fldChar w:fldCharType="begin"/>
            </w:r>
            <w:r w:rsidR="00C80352">
              <w:rPr>
                <w:noProof/>
                <w:webHidden/>
              </w:rPr>
              <w:instrText xml:space="preserve"> PAGEREF _Toc83973487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88" w:history="1">
            <w:r w:rsidR="00C80352" w:rsidRPr="00C80EAA">
              <w:rPr>
                <w:rStyle w:val="Kpr"/>
                <w:noProof/>
              </w:rPr>
              <w:t>Biçerdöver Hasat Kontrolleri</w:t>
            </w:r>
            <w:r w:rsidR="00C80352">
              <w:rPr>
                <w:noProof/>
                <w:webHidden/>
              </w:rPr>
              <w:tab/>
            </w:r>
            <w:r w:rsidR="00C80352">
              <w:rPr>
                <w:noProof/>
                <w:webHidden/>
              </w:rPr>
              <w:fldChar w:fldCharType="begin"/>
            </w:r>
            <w:r w:rsidR="00C80352">
              <w:rPr>
                <w:noProof/>
                <w:webHidden/>
              </w:rPr>
              <w:instrText xml:space="preserve"> PAGEREF _Toc83973488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89" w:history="1">
            <w:r w:rsidR="00C80352" w:rsidRPr="00C80EAA">
              <w:rPr>
                <w:rStyle w:val="Kpr"/>
                <w:noProof/>
              </w:rPr>
              <w:t>ÇATAK PROJESİ</w:t>
            </w:r>
            <w:r w:rsidR="00C80352">
              <w:rPr>
                <w:noProof/>
                <w:webHidden/>
              </w:rPr>
              <w:tab/>
            </w:r>
            <w:r w:rsidR="00C80352">
              <w:rPr>
                <w:noProof/>
                <w:webHidden/>
              </w:rPr>
              <w:fldChar w:fldCharType="begin"/>
            </w:r>
            <w:r w:rsidR="00C80352">
              <w:rPr>
                <w:noProof/>
                <w:webHidden/>
              </w:rPr>
              <w:instrText xml:space="preserve"> PAGEREF _Toc83973489 \h </w:instrText>
            </w:r>
            <w:r w:rsidR="00C80352">
              <w:rPr>
                <w:noProof/>
                <w:webHidden/>
              </w:rPr>
            </w:r>
            <w:r w:rsidR="00C80352">
              <w:rPr>
                <w:noProof/>
                <w:webHidden/>
              </w:rPr>
              <w:fldChar w:fldCharType="separate"/>
            </w:r>
            <w:r w:rsidR="00C80352">
              <w:rPr>
                <w:noProof/>
                <w:webHidden/>
              </w:rPr>
              <w:t>26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0" w:history="1">
            <w:r w:rsidR="00C80352" w:rsidRPr="00C80EAA">
              <w:rPr>
                <w:rStyle w:val="Kpr"/>
                <w:noProof/>
              </w:rPr>
              <w:t>GENEL BÜTÇE YATIRIM PROJELERİ</w:t>
            </w:r>
            <w:r w:rsidR="00C80352">
              <w:rPr>
                <w:noProof/>
                <w:webHidden/>
              </w:rPr>
              <w:tab/>
            </w:r>
            <w:r w:rsidR="00C80352">
              <w:rPr>
                <w:noProof/>
                <w:webHidden/>
              </w:rPr>
              <w:fldChar w:fldCharType="begin"/>
            </w:r>
            <w:r w:rsidR="00C80352">
              <w:rPr>
                <w:noProof/>
                <w:webHidden/>
              </w:rPr>
              <w:instrText xml:space="preserve"> PAGEREF _Toc83973490 \h </w:instrText>
            </w:r>
            <w:r w:rsidR="00C80352">
              <w:rPr>
                <w:noProof/>
                <w:webHidden/>
              </w:rPr>
            </w:r>
            <w:r w:rsidR="00C80352">
              <w:rPr>
                <w:noProof/>
                <w:webHidden/>
              </w:rPr>
              <w:fldChar w:fldCharType="separate"/>
            </w:r>
            <w:r w:rsidR="00C80352">
              <w:rPr>
                <w:noProof/>
                <w:webHidden/>
              </w:rPr>
              <w:t>27</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491" w:history="1">
            <w:r w:rsidR="00C80352" w:rsidRPr="00C80EAA">
              <w:rPr>
                <w:rStyle w:val="Kpr"/>
                <w:noProof/>
                <w:lang w:val="en-US"/>
              </w:rPr>
              <w:t>HAYVAN SAĞLIĞI VE YETİŞTİRİCİLİĞİ ŞUBE MÜDÜRLÜĞÜ</w:t>
            </w:r>
            <w:r w:rsidR="00C80352">
              <w:rPr>
                <w:noProof/>
                <w:webHidden/>
              </w:rPr>
              <w:tab/>
            </w:r>
            <w:r w:rsidR="00C80352">
              <w:rPr>
                <w:noProof/>
                <w:webHidden/>
              </w:rPr>
              <w:fldChar w:fldCharType="begin"/>
            </w:r>
            <w:r w:rsidR="00C80352">
              <w:rPr>
                <w:noProof/>
                <w:webHidden/>
              </w:rPr>
              <w:instrText xml:space="preserve"> PAGEREF _Toc83973491 \h </w:instrText>
            </w:r>
            <w:r w:rsidR="00C80352">
              <w:rPr>
                <w:noProof/>
                <w:webHidden/>
              </w:rPr>
            </w:r>
            <w:r w:rsidR="00C80352">
              <w:rPr>
                <w:noProof/>
                <w:webHidden/>
              </w:rPr>
              <w:fldChar w:fldCharType="separate"/>
            </w:r>
            <w:r w:rsidR="00C80352">
              <w:rPr>
                <w:noProof/>
                <w:webHidden/>
              </w:rPr>
              <w:t>28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2" w:history="1">
            <w:r w:rsidR="00C80352" w:rsidRPr="00C80EAA">
              <w:rPr>
                <w:rStyle w:val="Kpr"/>
                <w:noProof/>
              </w:rPr>
              <w:t>İLİMİZDE BÜYÜKBAŞ İŞLETME BİLGİLERİ</w:t>
            </w:r>
            <w:r w:rsidR="00C80352">
              <w:rPr>
                <w:noProof/>
                <w:webHidden/>
              </w:rPr>
              <w:tab/>
            </w:r>
            <w:r w:rsidR="00C80352">
              <w:rPr>
                <w:noProof/>
                <w:webHidden/>
              </w:rPr>
              <w:fldChar w:fldCharType="begin"/>
            </w:r>
            <w:r w:rsidR="00C80352">
              <w:rPr>
                <w:noProof/>
                <w:webHidden/>
              </w:rPr>
              <w:instrText xml:space="preserve"> PAGEREF _Toc83973492 \h </w:instrText>
            </w:r>
            <w:r w:rsidR="00C80352">
              <w:rPr>
                <w:noProof/>
                <w:webHidden/>
              </w:rPr>
            </w:r>
            <w:r w:rsidR="00C80352">
              <w:rPr>
                <w:noProof/>
                <w:webHidden/>
              </w:rPr>
              <w:fldChar w:fldCharType="separate"/>
            </w:r>
            <w:r w:rsidR="00C80352">
              <w:rPr>
                <w:noProof/>
                <w:webHidden/>
              </w:rPr>
              <w:t>28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3" w:history="1">
            <w:r w:rsidR="00C80352" w:rsidRPr="00C80EAA">
              <w:rPr>
                <w:rStyle w:val="Kpr"/>
                <w:noProof/>
              </w:rPr>
              <w:t>İLÇELERE GÖRE HAYVAN VARLIĞI (BAŞ)</w:t>
            </w:r>
            <w:r w:rsidR="00C80352">
              <w:rPr>
                <w:noProof/>
                <w:webHidden/>
              </w:rPr>
              <w:tab/>
            </w:r>
            <w:r w:rsidR="00C80352">
              <w:rPr>
                <w:noProof/>
                <w:webHidden/>
              </w:rPr>
              <w:fldChar w:fldCharType="begin"/>
            </w:r>
            <w:r w:rsidR="00C80352">
              <w:rPr>
                <w:noProof/>
                <w:webHidden/>
              </w:rPr>
              <w:instrText xml:space="preserve"> PAGEREF _Toc83973493 \h </w:instrText>
            </w:r>
            <w:r w:rsidR="00C80352">
              <w:rPr>
                <w:noProof/>
                <w:webHidden/>
              </w:rPr>
            </w:r>
            <w:r w:rsidR="00C80352">
              <w:rPr>
                <w:noProof/>
                <w:webHidden/>
              </w:rPr>
              <w:fldChar w:fldCharType="separate"/>
            </w:r>
            <w:r w:rsidR="00C80352">
              <w:rPr>
                <w:noProof/>
                <w:webHidden/>
              </w:rPr>
              <w:t>28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4" w:history="1">
            <w:r w:rsidR="00C80352" w:rsidRPr="00C80EAA">
              <w:rPr>
                <w:rStyle w:val="Kpr"/>
                <w:noProof/>
              </w:rPr>
              <w:t>HAYVANCILIK DESTEKLEMELERİ</w:t>
            </w:r>
            <w:r w:rsidR="00C80352">
              <w:rPr>
                <w:noProof/>
                <w:webHidden/>
              </w:rPr>
              <w:tab/>
            </w:r>
            <w:r w:rsidR="00C80352">
              <w:rPr>
                <w:noProof/>
                <w:webHidden/>
              </w:rPr>
              <w:fldChar w:fldCharType="begin"/>
            </w:r>
            <w:r w:rsidR="00C80352">
              <w:rPr>
                <w:noProof/>
                <w:webHidden/>
              </w:rPr>
              <w:instrText xml:space="preserve"> PAGEREF _Toc83973494 \h </w:instrText>
            </w:r>
            <w:r w:rsidR="00C80352">
              <w:rPr>
                <w:noProof/>
                <w:webHidden/>
              </w:rPr>
            </w:r>
            <w:r w:rsidR="00C80352">
              <w:rPr>
                <w:noProof/>
                <w:webHidden/>
              </w:rPr>
              <w:fldChar w:fldCharType="separate"/>
            </w:r>
            <w:r w:rsidR="00C80352">
              <w:rPr>
                <w:noProof/>
                <w:webHidden/>
              </w:rPr>
              <w:t>29</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5" w:history="1">
            <w:r w:rsidR="00C80352" w:rsidRPr="00C80EAA">
              <w:rPr>
                <w:rStyle w:val="Kpr"/>
                <w:noProof/>
              </w:rPr>
              <w:t>KORUYUCU MÜCADELE (PROGRAMLI AŞILAMA) ÇALIŞMALARI</w:t>
            </w:r>
            <w:r w:rsidR="00C80352">
              <w:rPr>
                <w:noProof/>
                <w:webHidden/>
              </w:rPr>
              <w:tab/>
            </w:r>
            <w:r w:rsidR="00C80352">
              <w:rPr>
                <w:noProof/>
                <w:webHidden/>
              </w:rPr>
              <w:fldChar w:fldCharType="begin"/>
            </w:r>
            <w:r w:rsidR="00C80352">
              <w:rPr>
                <w:noProof/>
                <w:webHidden/>
              </w:rPr>
              <w:instrText xml:space="preserve"> PAGEREF _Toc83973495 \h </w:instrText>
            </w:r>
            <w:r w:rsidR="00C80352">
              <w:rPr>
                <w:noProof/>
                <w:webHidden/>
              </w:rPr>
            </w:r>
            <w:r w:rsidR="00C80352">
              <w:rPr>
                <w:noProof/>
                <w:webHidden/>
              </w:rPr>
              <w:fldChar w:fldCharType="separate"/>
            </w:r>
            <w:r w:rsidR="00C80352">
              <w:rPr>
                <w:noProof/>
                <w:webHidden/>
              </w:rPr>
              <w:t>29</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496" w:history="1">
            <w:r w:rsidR="00C80352" w:rsidRPr="00C80EAA">
              <w:rPr>
                <w:rStyle w:val="Kpr"/>
                <w:noProof/>
              </w:rPr>
              <w:t>HASTALIK ÇIKIŞLARI</w:t>
            </w:r>
            <w:r w:rsidR="00C80352">
              <w:rPr>
                <w:noProof/>
                <w:webHidden/>
              </w:rPr>
              <w:tab/>
            </w:r>
            <w:r w:rsidR="00C80352">
              <w:rPr>
                <w:noProof/>
                <w:webHidden/>
              </w:rPr>
              <w:fldChar w:fldCharType="begin"/>
            </w:r>
            <w:r w:rsidR="00C80352">
              <w:rPr>
                <w:noProof/>
                <w:webHidden/>
              </w:rPr>
              <w:instrText xml:space="preserve"> PAGEREF _Toc83973496 \h </w:instrText>
            </w:r>
            <w:r w:rsidR="00C80352">
              <w:rPr>
                <w:noProof/>
                <w:webHidden/>
              </w:rPr>
            </w:r>
            <w:r w:rsidR="00C80352">
              <w:rPr>
                <w:noProof/>
                <w:webHidden/>
              </w:rPr>
              <w:fldChar w:fldCharType="separate"/>
            </w:r>
            <w:r w:rsidR="00C80352">
              <w:rPr>
                <w:noProof/>
                <w:webHidden/>
              </w:rPr>
              <w:t>30</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97" w:history="1">
            <w:r w:rsidR="00C80352" w:rsidRPr="00C80EAA">
              <w:rPr>
                <w:rStyle w:val="Kpr"/>
                <w:noProof/>
              </w:rPr>
              <w:t>KÜPELEME SÖZLEŞMESİ YAPILAN İŞLETME, KURUM VE KURULUŞLAR</w:t>
            </w:r>
            <w:r w:rsidR="00C80352">
              <w:rPr>
                <w:noProof/>
                <w:webHidden/>
              </w:rPr>
              <w:tab/>
            </w:r>
            <w:r w:rsidR="00C80352">
              <w:rPr>
                <w:noProof/>
                <w:webHidden/>
              </w:rPr>
              <w:fldChar w:fldCharType="begin"/>
            </w:r>
            <w:r w:rsidR="00C80352">
              <w:rPr>
                <w:noProof/>
                <w:webHidden/>
              </w:rPr>
              <w:instrText xml:space="preserve"> PAGEREF _Toc83973497 \h </w:instrText>
            </w:r>
            <w:r w:rsidR="00C80352">
              <w:rPr>
                <w:noProof/>
                <w:webHidden/>
              </w:rPr>
            </w:r>
            <w:r w:rsidR="00C80352">
              <w:rPr>
                <w:noProof/>
                <w:webHidden/>
              </w:rPr>
              <w:fldChar w:fldCharType="separate"/>
            </w:r>
            <w:r w:rsidR="00C80352">
              <w:rPr>
                <w:noProof/>
                <w:webHidden/>
              </w:rPr>
              <w:t>31</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98" w:history="1">
            <w:r w:rsidR="00C80352" w:rsidRPr="00C80EAA">
              <w:rPr>
                <w:rStyle w:val="Kpr"/>
                <w:noProof/>
                <w:lang w:val="en-US"/>
              </w:rPr>
              <w:t>VETERİNER KLİNİĞİ</w:t>
            </w:r>
            <w:r w:rsidR="00C80352">
              <w:rPr>
                <w:noProof/>
                <w:webHidden/>
              </w:rPr>
              <w:tab/>
            </w:r>
            <w:r w:rsidR="00C80352">
              <w:rPr>
                <w:noProof/>
                <w:webHidden/>
              </w:rPr>
              <w:fldChar w:fldCharType="begin"/>
            </w:r>
            <w:r w:rsidR="00C80352">
              <w:rPr>
                <w:noProof/>
                <w:webHidden/>
              </w:rPr>
              <w:instrText xml:space="preserve"> PAGEREF _Toc83973498 \h </w:instrText>
            </w:r>
            <w:r w:rsidR="00C80352">
              <w:rPr>
                <w:noProof/>
                <w:webHidden/>
              </w:rPr>
            </w:r>
            <w:r w:rsidR="00C80352">
              <w:rPr>
                <w:noProof/>
                <w:webHidden/>
              </w:rPr>
              <w:fldChar w:fldCharType="separate"/>
            </w:r>
            <w:r w:rsidR="00C80352">
              <w:rPr>
                <w:noProof/>
                <w:webHidden/>
              </w:rPr>
              <w:t>31</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499" w:history="1">
            <w:r w:rsidR="00C80352" w:rsidRPr="00C80EAA">
              <w:rPr>
                <w:rStyle w:val="Kpr"/>
                <w:noProof/>
                <w:lang w:val="en-US"/>
              </w:rPr>
              <w:t>CANLI HAYVAN REFAHI</w:t>
            </w:r>
            <w:r w:rsidR="00C80352">
              <w:rPr>
                <w:noProof/>
                <w:webHidden/>
              </w:rPr>
              <w:tab/>
            </w:r>
            <w:r w:rsidR="00C80352">
              <w:rPr>
                <w:noProof/>
                <w:webHidden/>
              </w:rPr>
              <w:fldChar w:fldCharType="begin"/>
            </w:r>
            <w:r w:rsidR="00C80352">
              <w:rPr>
                <w:noProof/>
                <w:webHidden/>
              </w:rPr>
              <w:instrText xml:space="preserve"> PAGEREF _Toc83973499 \h </w:instrText>
            </w:r>
            <w:r w:rsidR="00C80352">
              <w:rPr>
                <w:noProof/>
                <w:webHidden/>
              </w:rPr>
            </w:r>
            <w:r w:rsidR="00C80352">
              <w:rPr>
                <w:noProof/>
                <w:webHidden/>
              </w:rPr>
              <w:fldChar w:fldCharType="separate"/>
            </w:r>
            <w:r w:rsidR="00C80352">
              <w:rPr>
                <w:noProof/>
                <w:webHidden/>
              </w:rPr>
              <w:t>31</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0" w:history="1">
            <w:r w:rsidR="00C80352" w:rsidRPr="00C80EAA">
              <w:rPr>
                <w:rStyle w:val="Kpr"/>
                <w:noProof/>
                <w:lang w:val="en-US"/>
              </w:rPr>
              <w:t>SUNİ TOHUMLAMA ÇALIŞMALARI</w:t>
            </w:r>
            <w:r w:rsidR="00C80352">
              <w:rPr>
                <w:noProof/>
                <w:webHidden/>
              </w:rPr>
              <w:tab/>
            </w:r>
            <w:r w:rsidR="00C80352">
              <w:rPr>
                <w:noProof/>
                <w:webHidden/>
              </w:rPr>
              <w:fldChar w:fldCharType="begin"/>
            </w:r>
            <w:r w:rsidR="00C80352">
              <w:rPr>
                <w:noProof/>
                <w:webHidden/>
              </w:rPr>
              <w:instrText xml:space="preserve"> PAGEREF _Toc83973500 \h </w:instrText>
            </w:r>
            <w:r w:rsidR="00C80352">
              <w:rPr>
                <w:noProof/>
                <w:webHidden/>
              </w:rPr>
            </w:r>
            <w:r w:rsidR="00C80352">
              <w:rPr>
                <w:noProof/>
                <w:webHidden/>
              </w:rPr>
              <w:fldChar w:fldCharType="separate"/>
            </w:r>
            <w:r w:rsidR="00C80352">
              <w:rPr>
                <w:noProof/>
                <w:webHidden/>
              </w:rPr>
              <w:t>31</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1" w:history="1">
            <w:r w:rsidR="00C80352" w:rsidRPr="00C80EAA">
              <w:rPr>
                <w:rStyle w:val="Kpr"/>
                <w:noProof/>
                <w:lang w:val="en-US"/>
              </w:rPr>
              <w:t>MEZBAHANE DURUMU</w:t>
            </w:r>
            <w:r w:rsidR="00C80352">
              <w:rPr>
                <w:noProof/>
                <w:webHidden/>
              </w:rPr>
              <w:tab/>
            </w:r>
            <w:r w:rsidR="00C80352">
              <w:rPr>
                <w:noProof/>
                <w:webHidden/>
              </w:rPr>
              <w:fldChar w:fldCharType="begin"/>
            </w:r>
            <w:r w:rsidR="00C80352">
              <w:rPr>
                <w:noProof/>
                <w:webHidden/>
              </w:rPr>
              <w:instrText xml:space="preserve"> PAGEREF _Toc83973501 \h </w:instrText>
            </w:r>
            <w:r w:rsidR="00C80352">
              <w:rPr>
                <w:noProof/>
                <w:webHidden/>
              </w:rPr>
            </w:r>
            <w:r w:rsidR="00C80352">
              <w:rPr>
                <w:noProof/>
                <w:webHidden/>
              </w:rPr>
              <w:fldChar w:fldCharType="separate"/>
            </w:r>
            <w:r w:rsidR="00C80352">
              <w:rPr>
                <w:noProof/>
                <w:webHidden/>
              </w:rPr>
              <w:t>32</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2" w:history="1">
            <w:r w:rsidR="00C80352" w:rsidRPr="00C80EAA">
              <w:rPr>
                <w:rStyle w:val="Kpr"/>
                <w:rFonts w:cs="Arial"/>
                <w:b/>
                <w:bCs/>
                <w:noProof/>
                <w:lang w:val="en-US" w:eastAsia="tr-TR"/>
              </w:rPr>
              <w:t>Mezbaha Kontrol Hizmetleri</w:t>
            </w:r>
            <w:r w:rsidR="00C80352">
              <w:rPr>
                <w:noProof/>
                <w:webHidden/>
              </w:rPr>
              <w:tab/>
            </w:r>
            <w:r w:rsidR="00C80352">
              <w:rPr>
                <w:noProof/>
                <w:webHidden/>
              </w:rPr>
              <w:fldChar w:fldCharType="begin"/>
            </w:r>
            <w:r w:rsidR="00C80352">
              <w:rPr>
                <w:noProof/>
                <w:webHidden/>
              </w:rPr>
              <w:instrText xml:space="preserve"> PAGEREF _Toc83973502 \h </w:instrText>
            </w:r>
            <w:r w:rsidR="00C80352">
              <w:rPr>
                <w:noProof/>
                <w:webHidden/>
              </w:rPr>
            </w:r>
            <w:r w:rsidR="00C80352">
              <w:rPr>
                <w:noProof/>
                <w:webHidden/>
              </w:rPr>
              <w:fldChar w:fldCharType="separate"/>
            </w:r>
            <w:r w:rsidR="00C80352">
              <w:rPr>
                <w:noProof/>
                <w:webHidden/>
              </w:rPr>
              <w:t>32</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3" w:history="1">
            <w:r w:rsidR="00C80352" w:rsidRPr="00C80EAA">
              <w:rPr>
                <w:rStyle w:val="Kpr"/>
                <w:noProof/>
                <w:lang w:val="en-US"/>
              </w:rPr>
              <w:t>SAFKAN ATLAR İLE İLGİLİ ÇALIŞMALAR</w:t>
            </w:r>
            <w:r w:rsidR="00C80352">
              <w:rPr>
                <w:noProof/>
                <w:webHidden/>
              </w:rPr>
              <w:tab/>
            </w:r>
            <w:r w:rsidR="00C80352">
              <w:rPr>
                <w:noProof/>
                <w:webHidden/>
              </w:rPr>
              <w:fldChar w:fldCharType="begin"/>
            </w:r>
            <w:r w:rsidR="00C80352">
              <w:rPr>
                <w:noProof/>
                <w:webHidden/>
              </w:rPr>
              <w:instrText xml:space="preserve"> PAGEREF _Toc83973503 \h </w:instrText>
            </w:r>
            <w:r w:rsidR="00C80352">
              <w:rPr>
                <w:noProof/>
                <w:webHidden/>
              </w:rPr>
            </w:r>
            <w:r w:rsidR="00C80352">
              <w:rPr>
                <w:noProof/>
                <w:webHidden/>
              </w:rPr>
              <w:fldChar w:fldCharType="separate"/>
            </w:r>
            <w:r w:rsidR="00C80352">
              <w:rPr>
                <w:noProof/>
                <w:webHidden/>
              </w:rPr>
              <w:t>32</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4" w:history="1">
            <w:r w:rsidR="00C80352" w:rsidRPr="00C80EAA">
              <w:rPr>
                <w:rStyle w:val="Kpr"/>
                <w:noProof/>
              </w:rPr>
              <w:t>Safkan Arap ve İngiliz Atları Tescil İşlemleri</w:t>
            </w:r>
            <w:r w:rsidR="00C80352">
              <w:rPr>
                <w:noProof/>
                <w:webHidden/>
              </w:rPr>
              <w:tab/>
            </w:r>
            <w:r w:rsidR="00C80352">
              <w:rPr>
                <w:noProof/>
                <w:webHidden/>
              </w:rPr>
              <w:fldChar w:fldCharType="begin"/>
            </w:r>
            <w:r w:rsidR="00C80352">
              <w:rPr>
                <w:noProof/>
                <w:webHidden/>
              </w:rPr>
              <w:instrText xml:space="preserve"> PAGEREF _Toc83973504 \h </w:instrText>
            </w:r>
            <w:r w:rsidR="00C80352">
              <w:rPr>
                <w:noProof/>
                <w:webHidden/>
              </w:rPr>
            </w:r>
            <w:r w:rsidR="00C80352">
              <w:rPr>
                <w:noProof/>
                <w:webHidden/>
              </w:rPr>
              <w:fldChar w:fldCharType="separate"/>
            </w:r>
            <w:r w:rsidR="00C80352">
              <w:rPr>
                <w:noProof/>
                <w:webHidden/>
              </w:rPr>
              <w:t>32</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05" w:history="1">
            <w:r w:rsidR="00C80352" w:rsidRPr="00C80EAA">
              <w:rPr>
                <w:rStyle w:val="Kpr"/>
                <w:noProof/>
              </w:rPr>
              <w:t>İHRACAT</w:t>
            </w:r>
            <w:r w:rsidR="00C80352">
              <w:rPr>
                <w:noProof/>
                <w:webHidden/>
              </w:rPr>
              <w:tab/>
            </w:r>
            <w:r w:rsidR="00C80352">
              <w:rPr>
                <w:noProof/>
                <w:webHidden/>
              </w:rPr>
              <w:fldChar w:fldCharType="begin"/>
            </w:r>
            <w:r w:rsidR="00C80352">
              <w:rPr>
                <w:noProof/>
                <w:webHidden/>
              </w:rPr>
              <w:instrText xml:space="preserve"> PAGEREF _Toc83973505 \h </w:instrText>
            </w:r>
            <w:r w:rsidR="00C80352">
              <w:rPr>
                <w:noProof/>
                <w:webHidden/>
              </w:rPr>
            </w:r>
            <w:r w:rsidR="00C80352">
              <w:rPr>
                <w:noProof/>
                <w:webHidden/>
              </w:rPr>
              <w:fldChar w:fldCharType="separate"/>
            </w:r>
            <w:r w:rsidR="00C80352">
              <w:rPr>
                <w:noProof/>
                <w:webHidden/>
              </w:rPr>
              <w:t>33</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6" w:history="1">
            <w:r w:rsidR="00C80352" w:rsidRPr="00C80EAA">
              <w:rPr>
                <w:rStyle w:val="Kpr"/>
                <w:noProof/>
                <w:lang w:val="en-US"/>
              </w:rPr>
              <w:t>ULUSAL KALINTI İZLEME PLANI</w:t>
            </w:r>
            <w:r w:rsidR="00C80352">
              <w:rPr>
                <w:noProof/>
                <w:webHidden/>
              </w:rPr>
              <w:tab/>
            </w:r>
            <w:r w:rsidR="00C80352">
              <w:rPr>
                <w:noProof/>
                <w:webHidden/>
              </w:rPr>
              <w:fldChar w:fldCharType="begin"/>
            </w:r>
            <w:r w:rsidR="00C80352">
              <w:rPr>
                <w:noProof/>
                <w:webHidden/>
              </w:rPr>
              <w:instrText xml:space="preserve"> PAGEREF _Toc83973506 \h </w:instrText>
            </w:r>
            <w:r w:rsidR="00C80352">
              <w:rPr>
                <w:noProof/>
                <w:webHidden/>
              </w:rPr>
            </w:r>
            <w:r w:rsidR="00C80352">
              <w:rPr>
                <w:noProof/>
                <w:webHidden/>
              </w:rPr>
              <w:fldChar w:fldCharType="separate"/>
            </w:r>
            <w:r w:rsidR="00C80352">
              <w:rPr>
                <w:noProof/>
                <w:webHidden/>
              </w:rPr>
              <w:t>33</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07" w:history="1">
            <w:r w:rsidR="00C80352" w:rsidRPr="00C80EAA">
              <w:rPr>
                <w:rStyle w:val="Kpr"/>
                <w:noProof/>
              </w:rPr>
              <w:t>GIDA VE YEM ŞUBE MÜDÜRLÜĞÜ</w:t>
            </w:r>
            <w:r w:rsidR="00C80352">
              <w:rPr>
                <w:noProof/>
                <w:webHidden/>
              </w:rPr>
              <w:tab/>
            </w:r>
            <w:r w:rsidR="00C80352">
              <w:rPr>
                <w:noProof/>
                <w:webHidden/>
              </w:rPr>
              <w:fldChar w:fldCharType="begin"/>
            </w:r>
            <w:r w:rsidR="00C80352">
              <w:rPr>
                <w:noProof/>
                <w:webHidden/>
              </w:rPr>
              <w:instrText xml:space="preserve"> PAGEREF _Toc83973507 \h </w:instrText>
            </w:r>
            <w:r w:rsidR="00C80352">
              <w:rPr>
                <w:noProof/>
                <w:webHidden/>
              </w:rPr>
            </w:r>
            <w:r w:rsidR="00C80352">
              <w:rPr>
                <w:noProof/>
                <w:webHidden/>
              </w:rPr>
              <w:fldChar w:fldCharType="separate"/>
            </w:r>
            <w:r w:rsidR="00C80352">
              <w:rPr>
                <w:noProof/>
                <w:webHidden/>
              </w:rPr>
              <w:t>34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08" w:history="1">
            <w:r w:rsidR="00C80352" w:rsidRPr="00C80EAA">
              <w:rPr>
                <w:rStyle w:val="Kpr"/>
                <w:noProof/>
              </w:rPr>
              <w:t>PİYASA GÖZETİMİ VE DENETİMİ</w:t>
            </w:r>
            <w:r w:rsidR="00C80352">
              <w:rPr>
                <w:noProof/>
                <w:webHidden/>
              </w:rPr>
              <w:tab/>
            </w:r>
            <w:r w:rsidR="00C80352">
              <w:rPr>
                <w:noProof/>
                <w:webHidden/>
              </w:rPr>
              <w:fldChar w:fldCharType="begin"/>
            </w:r>
            <w:r w:rsidR="00C80352">
              <w:rPr>
                <w:noProof/>
                <w:webHidden/>
              </w:rPr>
              <w:instrText xml:space="preserve"> PAGEREF _Toc83973508 \h </w:instrText>
            </w:r>
            <w:r w:rsidR="00C80352">
              <w:rPr>
                <w:noProof/>
                <w:webHidden/>
              </w:rPr>
            </w:r>
            <w:r w:rsidR="00C80352">
              <w:rPr>
                <w:noProof/>
                <w:webHidden/>
              </w:rPr>
              <w:fldChar w:fldCharType="separate"/>
            </w:r>
            <w:r w:rsidR="00C80352">
              <w:rPr>
                <w:noProof/>
                <w:webHidden/>
              </w:rPr>
              <w:t>34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09" w:history="1">
            <w:r w:rsidR="00C80352" w:rsidRPr="00C80EAA">
              <w:rPr>
                <w:rStyle w:val="Kpr"/>
                <w:noProof/>
              </w:rPr>
              <w:t>Gıda ve Gıda İle Temas Eden Madde ve Malzeme Üreten İşyerlerinin Denetim ve Kontrolüne İlişkin Faaliyetler</w:t>
            </w:r>
            <w:r w:rsidR="00C80352">
              <w:rPr>
                <w:noProof/>
                <w:webHidden/>
              </w:rPr>
              <w:tab/>
            </w:r>
            <w:r w:rsidR="00C80352">
              <w:rPr>
                <w:noProof/>
                <w:webHidden/>
              </w:rPr>
              <w:fldChar w:fldCharType="begin"/>
            </w:r>
            <w:r w:rsidR="00C80352">
              <w:rPr>
                <w:noProof/>
                <w:webHidden/>
              </w:rPr>
              <w:instrText xml:space="preserve"> PAGEREF _Toc83973509 \h </w:instrText>
            </w:r>
            <w:r w:rsidR="00C80352">
              <w:rPr>
                <w:noProof/>
                <w:webHidden/>
              </w:rPr>
            </w:r>
            <w:r w:rsidR="00C80352">
              <w:rPr>
                <w:noProof/>
                <w:webHidden/>
              </w:rPr>
              <w:fldChar w:fldCharType="separate"/>
            </w:r>
            <w:r w:rsidR="00C80352">
              <w:rPr>
                <w:noProof/>
                <w:webHidden/>
              </w:rPr>
              <w:t>34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10" w:history="1">
            <w:r w:rsidR="00C80352" w:rsidRPr="00C80EAA">
              <w:rPr>
                <w:rStyle w:val="Kpr"/>
                <w:noProof/>
              </w:rPr>
              <w:t>GIDA VE YEM İTHALAT VE İHRACAT DENETİMLERİ</w:t>
            </w:r>
            <w:r w:rsidR="00C80352">
              <w:rPr>
                <w:noProof/>
                <w:webHidden/>
              </w:rPr>
              <w:tab/>
            </w:r>
            <w:r w:rsidR="00C80352">
              <w:rPr>
                <w:noProof/>
                <w:webHidden/>
              </w:rPr>
              <w:fldChar w:fldCharType="begin"/>
            </w:r>
            <w:r w:rsidR="00C80352">
              <w:rPr>
                <w:noProof/>
                <w:webHidden/>
              </w:rPr>
              <w:instrText xml:space="preserve"> PAGEREF _Toc83973510 \h </w:instrText>
            </w:r>
            <w:r w:rsidR="00C80352">
              <w:rPr>
                <w:noProof/>
                <w:webHidden/>
              </w:rPr>
            </w:r>
            <w:r w:rsidR="00C80352">
              <w:rPr>
                <w:noProof/>
                <w:webHidden/>
              </w:rPr>
              <w:fldChar w:fldCharType="separate"/>
            </w:r>
            <w:r w:rsidR="00C80352">
              <w:rPr>
                <w:noProof/>
                <w:webHidden/>
              </w:rPr>
              <w:t>36</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1" w:history="1">
            <w:r w:rsidR="00C80352" w:rsidRPr="00C80EAA">
              <w:rPr>
                <w:rStyle w:val="Kpr"/>
                <w:noProof/>
              </w:rPr>
              <w:t>İthalat Denetimleri</w:t>
            </w:r>
            <w:r w:rsidR="00C80352">
              <w:rPr>
                <w:noProof/>
                <w:webHidden/>
              </w:rPr>
              <w:tab/>
            </w:r>
            <w:r w:rsidR="00C80352">
              <w:rPr>
                <w:noProof/>
                <w:webHidden/>
              </w:rPr>
              <w:fldChar w:fldCharType="begin"/>
            </w:r>
            <w:r w:rsidR="00C80352">
              <w:rPr>
                <w:noProof/>
                <w:webHidden/>
              </w:rPr>
              <w:instrText xml:space="preserve"> PAGEREF _Toc83973511 \h </w:instrText>
            </w:r>
            <w:r w:rsidR="00C80352">
              <w:rPr>
                <w:noProof/>
                <w:webHidden/>
              </w:rPr>
            </w:r>
            <w:r w:rsidR="00C80352">
              <w:rPr>
                <w:noProof/>
                <w:webHidden/>
              </w:rPr>
              <w:fldChar w:fldCharType="separate"/>
            </w:r>
            <w:r w:rsidR="00C80352">
              <w:rPr>
                <w:noProof/>
                <w:webHidden/>
              </w:rPr>
              <w:t>36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12" w:history="1">
            <w:r w:rsidR="00C80352" w:rsidRPr="00C80EAA">
              <w:rPr>
                <w:rStyle w:val="Kpr"/>
                <w:noProof/>
              </w:rPr>
              <w:t>İhracat Denetimleri</w:t>
            </w:r>
            <w:r w:rsidR="00C80352">
              <w:rPr>
                <w:noProof/>
                <w:webHidden/>
              </w:rPr>
              <w:tab/>
            </w:r>
            <w:r w:rsidR="00C80352">
              <w:rPr>
                <w:noProof/>
                <w:webHidden/>
              </w:rPr>
              <w:fldChar w:fldCharType="begin"/>
            </w:r>
            <w:r w:rsidR="00C80352">
              <w:rPr>
                <w:noProof/>
                <w:webHidden/>
              </w:rPr>
              <w:instrText xml:space="preserve"> PAGEREF _Toc83973512 \h </w:instrText>
            </w:r>
            <w:r w:rsidR="00C80352">
              <w:rPr>
                <w:noProof/>
                <w:webHidden/>
              </w:rPr>
            </w:r>
            <w:r w:rsidR="00C80352">
              <w:rPr>
                <w:noProof/>
                <w:webHidden/>
              </w:rPr>
              <w:fldChar w:fldCharType="separate"/>
            </w:r>
            <w:r w:rsidR="00C80352">
              <w:rPr>
                <w:noProof/>
                <w:webHidden/>
              </w:rPr>
              <w:t>37</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13" w:history="1">
            <w:r w:rsidR="00C80352" w:rsidRPr="00C80EAA">
              <w:rPr>
                <w:rStyle w:val="Kpr"/>
                <w:noProof/>
              </w:rPr>
              <w:t>ALO 174 Gıda Hattı</w:t>
            </w:r>
            <w:r w:rsidR="00C80352">
              <w:rPr>
                <w:noProof/>
                <w:webHidden/>
              </w:rPr>
              <w:tab/>
            </w:r>
            <w:r w:rsidR="00C80352">
              <w:rPr>
                <w:noProof/>
                <w:webHidden/>
              </w:rPr>
              <w:fldChar w:fldCharType="begin"/>
            </w:r>
            <w:r w:rsidR="00C80352">
              <w:rPr>
                <w:noProof/>
                <w:webHidden/>
              </w:rPr>
              <w:instrText xml:space="preserve"> PAGEREF _Toc83973513 \h </w:instrText>
            </w:r>
            <w:r w:rsidR="00C80352">
              <w:rPr>
                <w:noProof/>
                <w:webHidden/>
              </w:rPr>
            </w:r>
            <w:r w:rsidR="00C80352">
              <w:rPr>
                <w:noProof/>
                <w:webHidden/>
              </w:rPr>
              <w:fldChar w:fldCharType="separate"/>
            </w:r>
            <w:r w:rsidR="00C80352">
              <w:rPr>
                <w:noProof/>
                <w:webHidden/>
              </w:rPr>
              <w:t>38</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4" w:history="1">
            <w:r w:rsidR="00C80352" w:rsidRPr="00C80EAA">
              <w:rPr>
                <w:rStyle w:val="Kpr"/>
                <w:noProof/>
                <w:lang w:val="en-US"/>
              </w:rPr>
              <w:t>Gıda Zehirlenmesi Denetimleri</w:t>
            </w:r>
            <w:r w:rsidR="00C80352">
              <w:rPr>
                <w:noProof/>
                <w:webHidden/>
              </w:rPr>
              <w:tab/>
            </w:r>
            <w:r w:rsidR="00C80352">
              <w:rPr>
                <w:noProof/>
                <w:webHidden/>
              </w:rPr>
              <w:fldChar w:fldCharType="begin"/>
            </w:r>
            <w:r w:rsidR="00C80352">
              <w:rPr>
                <w:noProof/>
                <w:webHidden/>
              </w:rPr>
              <w:instrText xml:space="preserve"> PAGEREF _Toc83973514 \h </w:instrText>
            </w:r>
            <w:r w:rsidR="00C80352">
              <w:rPr>
                <w:noProof/>
                <w:webHidden/>
              </w:rPr>
            </w:r>
            <w:r w:rsidR="00C80352">
              <w:rPr>
                <w:noProof/>
                <w:webHidden/>
              </w:rPr>
              <w:fldChar w:fldCharType="separate"/>
            </w:r>
            <w:r w:rsidR="00C80352">
              <w:rPr>
                <w:noProof/>
                <w:webHidden/>
              </w:rPr>
              <w:t>38</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5" w:history="1">
            <w:r w:rsidR="00C80352" w:rsidRPr="00C80EAA">
              <w:rPr>
                <w:rStyle w:val="Kpr"/>
                <w:noProof/>
              </w:rPr>
              <w:t>CİMER Denetimleri</w:t>
            </w:r>
            <w:r w:rsidR="00C80352">
              <w:rPr>
                <w:noProof/>
                <w:webHidden/>
              </w:rPr>
              <w:tab/>
            </w:r>
            <w:r w:rsidR="00C80352">
              <w:rPr>
                <w:noProof/>
                <w:webHidden/>
              </w:rPr>
              <w:fldChar w:fldCharType="begin"/>
            </w:r>
            <w:r w:rsidR="00C80352">
              <w:rPr>
                <w:noProof/>
                <w:webHidden/>
              </w:rPr>
              <w:instrText xml:space="preserve"> PAGEREF _Toc83973515 \h </w:instrText>
            </w:r>
            <w:r w:rsidR="00C80352">
              <w:rPr>
                <w:noProof/>
                <w:webHidden/>
              </w:rPr>
            </w:r>
            <w:r w:rsidR="00C80352">
              <w:rPr>
                <w:noProof/>
                <w:webHidden/>
              </w:rPr>
              <w:fldChar w:fldCharType="separate"/>
            </w:r>
            <w:r w:rsidR="00C80352">
              <w:rPr>
                <w:noProof/>
                <w:webHidden/>
              </w:rPr>
              <w:t>39</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6" w:history="1">
            <w:r w:rsidR="00C80352" w:rsidRPr="00C80EAA">
              <w:rPr>
                <w:rStyle w:val="Kpr"/>
                <w:noProof/>
                <w:lang w:val="en-US"/>
              </w:rPr>
              <w:t>Yem Denetim ve Kontrol Hizmetleri</w:t>
            </w:r>
            <w:r w:rsidR="00C80352">
              <w:rPr>
                <w:noProof/>
                <w:webHidden/>
              </w:rPr>
              <w:tab/>
            </w:r>
            <w:r w:rsidR="00C80352">
              <w:rPr>
                <w:noProof/>
                <w:webHidden/>
              </w:rPr>
              <w:fldChar w:fldCharType="begin"/>
            </w:r>
            <w:r w:rsidR="00C80352">
              <w:rPr>
                <w:noProof/>
                <w:webHidden/>
              </w:rPr>
              <w:instrText xml:space="preserve"> PAGEREF _Toc83973516 \h </w:instrText>
            </w:r>
            <w:r w:rsidR="00C80352">
              <w:rPr>
                <w:noProof/>
                <w:webHidden/>
              </w:rPr>
            </w:r>
            <w:r w:rsidR="00C80352">
              <w:rPr>
                <w:noProof/>
                <w:webHidden/>
              </w:rPr>
              <w:fldChar w:fldCharType="separate"/>
            </w:r>
            <w:r w:rsidR="00C80352">
              <w:rPr>
                <w:noProof/>
                <w:webHidden/>
              </w:rPr>
              <w:t>39</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7" w:history="1">
            <w:r w:rsidR="00C80352" w:rsidRPr="00C80EAA">
              <w:rPr>
                <w:rStyle w:val="Kpr"/>
                <w:noProof/>
              </w:rPr>
              <w:t>EĞİTİM VE TOPLANTILAR</w:t>
            </w:r>
            <w:r w:rsidR="00C80352">
              <w:rPr>
                <w:noProof/>
                <w:webHidden/>
              </w:rPr>
              <w:tab/>
            </w:r>
            <w:r w:rsidR="00C80352">
              <w:rPr>
                <w:noProof/>
                <w:webHidden/>
              </w:rPr>
              <w:fldChar w:fldCharType="begin"/>
            </w:r>
            <w:r w:rsidR="00C80352">
              <w:rPr>
                <w:noProof/>
                <w:webHidden/>
              </w:rPr>
              <w:instrText xml:space="preserve"> PAGEREF _Toc83973517 \h </w:instrText>
            </w:r>
            <w:r w:rsidR="00C80352">
              <w:rPr>
                <w:noProof/>
                <w:webHidden/>
              </w:rPr>
            </w:r>
            <w:r w:rsidR="00C80352">
              <w:rPr>
                <w:noProof/>
                <w:webHidden/>
              </w:rPr>
              <w:fldChar w:fldCharType="separate"/>
            </w:r>
            <w:r w:rsidR="00C80352">
              <w:rPr>
                <w:noProof/>
                <w:webHidden/>
              </w:rPr>
              <w:t>39</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18" w:history="1">
            <w:r w:rsidR="00C80352" w:rsidRPr="00C80EAA">
              <w:rPr>
                <w:rStyle w:val="Kpr"/>
                <w:noProof/>
              </w:rPr>
              <w:t>BUĞDAY, AYÇİÇEĞİ, KANOLA, ASPİR VE YEMLİK ARPADA NUMUNE ALMA VE ANALİZ ÇALIŞMASI</w:t>
            </w:r>
            <w:r w:rsidR="00C80352">
              <w:rPr>
                <w:noProof/>
                <w:webHidden/>
              </w:rPr>
              <w:tab/>
            </w:r>
            <w:r w:rsidR="00C80352">
              <w:rPr>
                <w:noProof/>
                <w:webHidden/>
              </w:rPr>
              <w:fldChar w:fldCharType="begin"/>
            </w:r>
            <w:r w:rsidR="00C80352">
              <w:rPr>
                <w:noProof/>
                <w:webHidden/>
              </w:rPr>
              <w:instrText xml:space="preserve"> PAGEREF _Toc83973518 \h </w:instrText>
            </w:r>
            <w:r w:rsidR="00C80352">
              <w:rPr>
                <w:noProof/>
                <w:webHidden/>
              </w:rPr>
            </w:r>
            <w:r w:rsidR="00C80352">
              <w:rPr>
                <w:noProof/>
                <w:webHidden/>
              </w:rPr>
              <w:fldChar w:fldCharType="separate"/>
            </w:r>
            <w:r w:rsidR="00C80352">
              <w:rPr>
                <w:noProof/>
                <w:webHidden/>
              </w:rPr>
              <w:t>40</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19" w:history="1">
            <w:r w:rsidR="00C80352" w:rsidRPr="00C80EAA">
              <w:rPr>
                <w:rStyle w:val="Kpr"/>
                <w:noProof/>
              </w:rPr>
              <w:t>KIRSAL KALKINMA VE ÖRGÜTLENME ŞUBE MÜDÜRLÜĞÜ</w:t>
            </w:r>
            <w:r w:rsidR="00C80352">
              <w:rPr>
                <w:noProof/>
                <w:webHidden/>
              </w:rPr>
              <w:tab/>
            </w:r>
            <w:r w:rsidR="00C80352">
              <w:rPr>
                <w:noProof/>
                <w:webHidden/>
              </w:rPr>
              <w:fldChar w:fldCharType="begin"/>
            </w:r>
            <w:r w:rsidR="00C80352">
              <w:rPr>
                <w:noProof/>
                <w:webHidden/>
              </w:rPr>
              <w:instrText xml:space="preserve"> PAGEREF _Toc83973519 \h </w:instrText>
            </w:r>
            <w:r w:rsidR="00C80352">
              <w:rPr>
                <w:noProof/>
                <w:webHidden/>
              </w:rPr>
            </w:r>
            <w:r w:rsidR="00C80352">
              <w:rPr>
                <w:noProof/>
                <w:webHidden/>
              </w:rPr>
              <w:fldChar w:fldCharType="separate"/>
            </w:r>
            <w:r w:rsidR="00C80352">
              <w:rPr>
                <w:noProof/>
                <w:webHidden/>
              </w:rPr>
              <w:t>41</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0" w:history="1">
            <w:r w:rsidR="00C80352" w:rsidRPr="00C80EAA">
              <w:rPr>
                <w:rStyle w:val="Kpr"/>
                <w:noProof/>
              </w:rPr>
              <w:t>KOOPERATİFÇİLİK ÇALIŞMALARI</w:t>
            </w:r>
            <w:r w:rsidR="00C80352">
              <w:rPr>
                <w:noProof/>
                <w:webHidden/>
              </w:rPr>
              <w:tab/>
            </w:r>
            <w:r w:rsidR="00C80352">
              <w:rPr>
                <w:noProof/>
                <w:webHidden/>
              </w:rPr>
              <w:fldChar w:fldCharType="begin"/>
            </w:r>
            <w:r w:rsidR="00C80352">
              <w:rPr>
                <w:noProof/>
                <w:webHidden/>
              </w:rPr>
              <w:instrText xml:space="preserve"> PAGEREF _Toc83973520 \h </w:instrText>
            </w:r>
            <w:r w:rsidR="00C80352">
              <w:rPr>
                <w:noProof/>
                <w:webHidden/>
              </w:rPr>
            </w:r>
            <w:r w:rsidR="00C80352">
              <w:rPr>
                <w:noProof/>
                <w:webHidden/>
              </w:rPr>
              <w:fldChar w:fldCharType="separate"/>
            </w:r>
            <w:r w:rsidR="00C80352">
              <w:rPr>
                <w:noProof/>
                <w:webHidden/>
              </w:rPr>
              <w:t>41</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1" w:history="1">
            <w:r w:rsidR="00C80352" w:rsidRPr="00C80EAA">
              <w:rPr>
                <w:rStyle w:val="Kpr"/>
                <w:noProof/>
              </w:rPr>
              <w:t>ÜRETİCİ ÖRGÜTLERİ ÇALIŞMALARI</w:t>
            </w:r>
            <w:r w:rsidR="00C80352">
              <w:rPr>
                <w:noProof/>
                <w:webHidden/>
              </w:rPr>
              <w:tab/>
            </w:r>
            <w:r w:rsidR="00C80352">
              <w:rPr>
                <w:noProof/>
                <w:webHidden/>
              </w:rPr>
              <w:fldChar w:fldCharType="begin"/>
            </w:r>
            <w:r w:rsidR="00C80352">
              <w:rPr>
                <w:noProof/>
                <w:webHidden/>
              </w:rPr>
              <w:instrText xml:space="preserve"> PAGEREF _Toc83973521 \h </w:instrText>
            </w:r>
            <w:r w:rsidR="00C80352">
              <w:rPr>
                <w:noProof/>
                <w:webHidden/>
              </w:rPr>
            </w:r>
            <w:r w:rsidR="00C80352">
              <w:rPr>
                <w:noProof/>
                <w:webHidden/>
              </w:rPr>
              <w:fldChar w:fldCharType="separate"/>
            </w:r>
            <w:r w:rsidR="00C80352">
              <w:rPr>
                <w:noProof/>
                <w:webHidden/>
              </w:rPr>
              <w:t>41</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2" w:history="1">
            <w:r w:rsidR="00C80352" w:rsidRPr="00C80EAA">
              <w:rPr>
                <w:rStyle w:val="Kpr"/>
                <w:noProof/>
              </w:rPr>
              <w:t>KIRSAL KALKINMA YATIRIMLARININ DESTEKLENMESİ PROGRAMI</w:t>
            </w:r>
            <w:r w:rsidR="00C80352">
              <w:rPr>
                <w:noProof/>
                <w:webHidden/>
              </w:rPr>
              <w:tab/>
            </w:r>
            <w:r w:rsidR="00C80352">
              <w:rPr>
                <w:noProof/>
                <w:webHidden/>
              </w:rPr>
              <w:fldChar w:fldCharType="begin"/>
            </w:r>
            <w:r w:rsidR="00C80352">
              <w:rPr>
                <w:noProof/>
                <w:webHidden/>
              </w:rPr>
              <w:instrText xml:space="preserve"> PAGEREF _Toc83973522 \h </w:instrText>
            </w:r>
            <w:r w:rsidR="00C80352">
              <w:rPr>
                <w:noProof/>
                <w:webHidden/>
              </w:rPr>
            </w:r>
            <w:r w:rsidR="00C80352">
              <w:rPr>
                <w:noProof/>
                <w:webHidden/>
              </w:rPr>
              <w:fldChar w:fldCharType="separate"/>
            </w:r>
            <w:r w:rsidR="00C80352">
              <w:rPr>
                <w:noProof/>
                <w:webHidden/>
              </w:rPr>
              <w:t>42</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23" w:history="1">
            <w:r w:rsidR="00C80352" w:rsidRPr="00C80EAA">
              <w:rPr>
                <w:rStyle w:val="Kpr"/>
                <w:noProof/>
              </w:rPr>
              <w:t>KKYDP Tarıma Dayalı Ekonomik Yatırımlar</w:t>
            </w:r>
            <w:r w:rsidR="00C80352">
              <w:rPr>
                <w:noProof/>
                <w:webHidden/>
              </w:rPr>
              <w:tab/>
            </w:r>
            <w:r w:rsidR="00C80352">
              <w:rPr>
                <w:noProof/>
                <w:webHidden/>
              </w:rPr>
              <w:fldChar w:fldCharType="begin"/>
            </w:r>
            <w:r w:rsidR="00C80352">
              <w:rPr>
                <w:noProof/>
                <w:webHidden/>
              </w:rPr>
              <w:instrText xml:space="preserve"> PAGEREF _Toc83973523 \h </w:instrText>
            </w:r>
            <w:r w:rsidR="00C80352">
              <w:rPr>
                <w:noProof/>
                <w:webHidden/>
              </w:rPr>
            </w:r>
            <w:r w:rsidR="00C80352">
              <w:rPr>
                <w:noProof/>
                <w:webHidden/>
              </w:rPr>
              <w:fldChar w:fldCharType="separate"/>
            </w:r>
            <w:r w:rsidR="00C80352">
              <w:rPr>
                <w:noProof/>
                <w:webHidden/>
              </w:rPr>
              <w:t>42</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24" w:history="1">
            <w:r w:rsidR="00C80352" w:rsidRPr="00C80EAA">
              <w:rPr>
                <w:rStyle w:val="Kpr"/>
                <w:noProof/>
              </w:rPr>
              <w:t>ÇAYIR MERA VE YEM BİTKİLERİ ŞUBE MÜDÜRLÜĞÜ</w:t>
            </w:r>
            <w:r w:rsidR="00C80352">
              <w:rPr>
                <w:noProof/>
                <w:webHidden/>
              </w:rPr>
              <w:tab/>
            </w:r>
            <w:r w:rsidR="00C80352">
              <w:rPr>
                <w:noProof/>
                <w:webHidden/>
              </w:rPr>
              <w:fldChar w:fldCharType="begin"/>
            </w:r>
            <w:r w:rsidR="00C80352">
              <w:rPr>
                <w:noProof/>
                <w:webHidden/>
              </w:rPr>
              <w:instrText xml:space="preserve"> PAGEREF _Toc83973524 \h </w:instrText>
            </w:r>
            <w:r w:rsidR="00C80352">
              <w:rPr>
                <w:noProof/>
                <w:webHidden/>
              </w:rPr>
            </w:r>
            <w:r w:rsidR="00C80352">
              <w:rPr>
                <w:noProof/>
                <w:webHidden/>
              </w:rPr>
              <w:fldChar w:fldCharType="separate"/>
            </w:r>
            <w:r w:rsidR="00C80352">
              <w:rPr>
                <w:noProof/>
                <w:webHidden/>
              </w:rPr>
              <w:t>44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5" w:history="1">
            <w:r w:rsidR="00C80352" w:rsidRPr="00C80EAA">
              <w:rPr>
                <w:rStyle w:val="Kpr"/>
                <w:noProof/>
              </w:rPr>
              <w:t>MERA KANUNU ÇALIŞMALARI</w:t>
            </w:r>
            <w:r w:rsidR="00C80352">
              <w:rPr>
                <w:noProof/>
                <w:webHidden/>
              </w:rPr>
              <w:tab/>
            </w:r>
            <w:r w:rsidR="00C80352">
              <w:rPr>
                <w:noProof/>
                <w:webHidden/>
              </w:rPr>
              <w:fldChar w:fldCharType="begin"/>
            </w:r>
            <w:r w:rsidR="00C80352">
              <w:rPr>
                <w:noProof/>
                <w:webHidden/>
              </w:rPr>
              <w:instrText xml:space="preserve"> PAGEREF _Toc83973525 \h </w:instrText>
            </w:r>
            <w:r w:rsidR="00C80352">
              <w:rPr>
                <w:noProof/>
                <w:webHidden/>
              </w:rPr>
            </w:r>
            <w:r w:rsidR="00C80352">
              <w:rPr>
                <w:noProof/>
                <w:webHidden/>
              </w:rPr>
              <w:fldChar w:fldCharType="separate"/>
            </w:r>
            <w:r w:rsidR="00C80352">
              <w:rPr>
                <w:noProof/>
                <w:webHidden/>
              </w:rPr>
              <w:t>44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6" w:history="1">
            <w:r w:rsidR="00C80352" w:rsidRPr="00C80EAA">
              <w:rPr>
                <w:rStyle w:val="Kpr"/>
                <w:noProof/>
              </w:rPr>
              <w:t>MERA ISLAH ÇALIŞMALARI</w:t>
            </w:r>
            <w:r w:rsidR="00C80352">
              <w:rPr>
                <w:noProof/>
                <w:webHidden/>
              </w:rPr>
              <w:tab/>
            </w:r>
            <w:r w:rsidR="00C80352">
              <w:rPr>
                <w:noProof/>
                <w:webHidden/>
              </w:rPr>
              <w:fldChar w:fldCharType="begin"/>
            </w:r>
            <w:r w:rsidR="00C80352">
              <w:rPr>
                <w:noProof/>
                <w:webHidden/>
              </w:rPr>
              <w:instrText xml:space="preserve"> PAGEREF _Toc83973526 \h </w:instrText>
            </w:r>
            <w:r w:rsidR="00C80352">
              <w:rPr>
                <w:noProof/>
                <w:webHidden/>
              </w:rPr>
            </w:r>
            <w:r w:rsidR="00C80352">
              <w:rPr>
                <w:noProof/>
                <w:webHidden/>
              </w:rPr>
              <w:fldChar w:fldCharType="separate"/>
            </w:r>
            <w:r w:rsidR="00C80352">
              <w:rPr>
                <w:noProof/>
                <w:webHidden/>
              </w:rPr>
              <w:t>44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7" w:history="1">
            <w:r w:rsidR="00C80352" w:rsidRPr="00C80EAA">
              <w:rPr>
                <w:rStyle w:val="Kpr"/>
                <w:noProof/>
              </w:rPr>
              <w:t>MERA YÖNETİM BİRLİKLERİ</w:t>
            </w:r>
            <w:r w:rsidR="00C80352">
              <w:rPr>
                <w:noProof/>
                <w:webHidden/>
              </w:rPr>
              <w:tab/>
            </w:r>
            <w:r w:rsidR="00C80352">
              <w:rPr>
                <w:noProof/>
                <w:webHidden/>
              </w:rPr>
              <w:fldChar w:fldCharType="begin"/>
            </w:r>
            <w:r w:rsidR="00C80352">
              <w:rPr>
                <w:noProof/>
                <w:webHidden/>
              </w:rPr>
              <w:instrText xml:space="preserve"> PAGEREF _Toc83973527 \h </w:instrText>
            </w:r>
            <w:r w:rsidR="00C80352">
              <w:rPr>
                <w:noProof/>
                <w:webHidden/>
              </w:rPr>
            </w:r>
            <w:r w:rsidR="00C80352">
              <w:rPr>
                <w:noProof/>
                <w:webHidden/>
              </w:rPr>
              <w:fldChar w:fldCharType="separate"/>
            </w:r>
            <w:r w:rsidR="00C80352">
              <w:rPr>
                <w:noProof/>
                <w:webHidden/>
              </w:rPr>
              <w:t>45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8" w:history="1">
            <w:r w:rsidR="00C80352" w:rsidRPr="00C80EAA">
              <w:rPr>
                <w:rStyle w:val="Kpr"/>
                <w:noProof/>
              </w:rPr>
              <w:t>İL MERA KOMİSYONU ÇALIŞMALARI</w:t>
            </w:r>
            <w:r w:rsidR="00C80352">
              <w:rPr>
                <w:noProof/>
                <w:webHidden/>
              </w:rPr>
              <w:tab/>
            </w:r>
            <w:r w:rsidR="00C80352">
              <w:rPr>
                <w:noProof/>
                <w:webHidden/>
              </w:rPr>
              <w:fldChar w:fldCharType="begin"/>
            </w:r>
            <w:r w:rsidR="00C80352">
              <w:rPr>
                <w:noProof/>
                <w:webHidden/>
              </w:rPr>
              <w:instrText xml:space="preserve"> PAGEREF _Toc83973528 \h </w:instrText>
            </w:r>
            <w:r w:rsidR="00C80352">
              <w:rPr>
                <w:noProof/>
                <w:webHidden/>
              </w:rPr>
            </w:r>
            <w:r w:rsidR="00C80352">
              <w:rPr>
                <w:noProof/>
                <w:webHidden/>
              </w:rPr>
              <w:fldChar w:fldCharType="separate"/>
            </w:r>
            <w:r w:rsidR="00C80352">
              <w:rPr>
                <w:noProof/>
                <w:webHidden/>
              </w:rPr>
              <w:t>45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29" w:history="1">
            <w:r w:rsidR="00C80352" w:rsidRPr="00C80EAA">
              <w:rPr>
                <w:rStyle w:val="Kpr"/>
                <w:noProof/>
              </w:rPr>
              <w:t>TAHSİS AMACI DEĞİŞİKLİKLERİ ÇALIŞMALARI</w:t>
            </w:r>
            <w:r w:rsidR="00C80352">
              <w:rPr>
                <w:noProof/>
                <w:webHidden/>
              </w:rPr>
              <w:tab/>
            </w:r>
            <w:r w:rsidR="00C80352">
              <w:rPr>
                <w:noProof/>
                <w:webHidden/>
              </w:rPr>
              <w:fldChar w:fldCharType="begin"/>
            </w:r>
            <w:r w:rsidR="00C80352">
              <w:rPr>
                <w:noProof/>
                <w:webHidden/>
              </w:rPr>
              <w:instrText xml:space="preserve"> PAGEREF _Toc83973529 \h </w:instrText>
            </w:r>
            <w:r w:rsidR="00C80352">
              <w:rPr>
                <w:noProof/>
                <w:webHidden/>
              </w:rPr>
            </w:r>
            <w:r w:rsidR="00C80352">
              <w:rPr>
                <w:noProof/>
                <w:webHidden/>
              </w:rPr>
              <w:fldChar w:fldCharType="separate"/>
            </w:r>
            <w:r w:rsidR="00C80352">
              <w:rPr>
                <w:noProof/>
                <w:webHidden/>
              </w:rPr>
              <w:t>45</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0" w:history="1">
            <w:r w:rsidR="00C80352" w:rsidRPr="00C80EAA">
              <w:rPr>
                <w:rStyle w:val="Kpr"/>
                <w:noProof/>
              </w:rPr>
              <w:t>YEM BİTKİLERİ ÜRETİMİNİ GELİŞTİRME PROJESİ</w:t>
            </w:r>
            <w:r w:rsidR="00C80352">
              <w:rPr>
                <w:noProof/>
                <w:webHidden/>
              </w:rPr>
              <w:tab/>
            </w:r>
            <w:r w:rsidR="00C80352">
              <w:rPr>
                <w:noProof/>
                <w:webHidden/>
              </w:rPr>
              <w:fldChar w:fldCharType="begin"/>
            </w:r>
            <w:r w:rsidR="00C80352">
              <w:rPr>
                <w:noProof/>
                <w:webHidden/>
              </w:rPr>
              <w:instrText xml:space="preserve"> PAGEREF _Toc83973530 \h </w:instrText>
            </w:r>
            <w:r w:rsidR="00C80352">
              <w:rPr>
                <w:noProof/>
                <w:webHidden/>
              </w:rPr>
            </w:r>
            <w:r w:rsidR="00C80352">
              <w:rPr>
                <w:noProof/>
                <w:webHidden/>
              </w:rPr>
              <w:fldChar w:fldCharType="separate"/>
            </w:r>
            <w:r w:rsidR="00C80352">
              <w:rPr>
                <w:noProof/>
                <w:webHidden/>
              </w:rPr>
              <w:t>45</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31" w:history="1">
            <w:r w:rsidR="00C80352" w:rsidRPr="00C80EAA">
              <w:rPr>
                <w:rStyle w:val="Kpr"/>
                <w:noProof/>
              </w:rPr>
              <w:t>ARAZİ TOPLULAŞTIRMA VE TARIMSAL ALTYAPI ŞUBE MÜDÜRLÜĞÜ</w:t>
            </w:r>
            <w:r w:rsidR="00C80352">
              <w:rPr>
                <w:noProof/>
                <w:webHidden/>
              </w:rPr>
              <w:tab/>
            </w:r>
            <w:r w:rsidR="00C80352">
              <w:rPr>
                <w:noProof/>
                <w:webHidden/>
              </w:rPr>
              <w:fldChar w:fldCharType="begin"/>
            </w:r>
            <w:r w:rsidR="00C80352">
              <w:rPr>
                <w:noProof/>
                <w:webHidden/>
              </w:rPr>
              <w:instrText xml:space="preserve"> PAGEREF _Toc83973531 \h </w:instrText>
            </w:r>
            <w:r w:rsidR="00C80352">
              <w:rPr>
                <w:noProof/>
                <w:webHidden/>
              </w:rPr>
            </w:r>
            <w:r w:rsidR="00C80352">
              <w:rPr>
                <w:noProof/>
                <w:webHidden/>
              </w:rPr>
              <w:fldChar w:fldCharType="separate"/>
            </w:r>
            <w:r w:rsidR="00C80352">
              <w:rPr>
                <w:noProof/>
                <w:webHidden/>
              </w:rPr>
              <w:t>46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2" w:history="1">
            <w:r w:rsidR="00C80352" w:rsidRPr="00C80EAA">
              <w:rPr>
                <w:rStyle w:val="Kpr"/>
                <w:noProof/>
                <w:lang w:eastAsia="tr-TR"/>
              </w:rPr>
              <w:t>TARIM ARAZİLERİNİN KORUNMASI VE KULLANILMASI</w:t>
            </w:r>
            <w:r w:rsidR="00C80352">
              <w:rPr>
                <w:noProof/>
                <w:webHidden/>
              </w:rPr>
              <w:tab/>
            </w:r>
            <w:r w:rsidR="00C80352">
              <w:rPr>
                <w:noProof/>
                <w:webHidden/>
              </w:rPr>
              <w:fldChar w:fldCharType="begin"/>
            </w:r>
            <w:r w:rsidR="00C80352">
              <w:rPr>
                <w:noProof/>
                <w:webHidden/>
              </w:rPr>
              <w:instrText xml:space="preserve"> PAGEREF _Toc83973532 \h </w:instrText>
            </w:r>
            <w:r w:rsidR="00C80352">
              <w:rPr>
                <w:noProof/>
                <w:webHidden/>
              </w:rPr>
            </w:r>
            <w:r w:rsidR="00C80352">
              <w:rPr>
                <w:noProof/>
                <w:webHidden/>
              </w:rPr>
              <w:fldChar w:fldCharType="separate"/>
            </w:r>
            <w:r w:rsidR="00C80352">
              <w:rPr>
                <w:noProof/>
                <w:webHidden/>
              </w:rPr>
              <w:t>46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3" w:history="1">
            <w:r w:rsidR="00C80352" w:rsidRPr="00C80EAA">
              <w:rPr>
                <w:rStyle w:val="Kpr"/>
                <w:noProof/>
                <w:lang w:eastAsia="tr-TR"/>
              </w:rPr>
              <w:t>İL TOPRAK KORUMA KURULU TEŞEKKÜLÜ VE GÖREVLERI</w:t>
            </w:r>
            <w:r w:rsidR="00C80352">
              <w:rPr>
                <w:noProof/>
                <w:webHidden/>
              </w:rPr>
              <w:tab/>
            </w:r>
            <w:r w:rsidR="00C80352">
              <w:rPr>
                <w:noProof/>
                <w:webHidden/>
              </w:rPr>
              <w:fldChar w:fldCharType="begin"/>
            </w:r>
            <w:r w:rsidR="00C80352">
              <w:rPr>
                <w:noProof/>
                <w:webHidden/>
              </w:rPr>
              <w:instrText xml:space="preserve"> PAGEREF _Toc83973533 \h </w:instrText>
            </w:r>
            <w:r w:rsidR="00C80352">
              <w:rPr>
                <w:noProof/>
                <w:webHidden/>
              </w:rPr>
            </w:r>
            <w:r w:rsidR="00C80352">
              <w:rPr>
                <w:noProof/>
                <w:webHidden/>
              </w:rPr>
              <w:fldChar w:fldCharType="separate"/>
            </w:r>
            <w:r w:rsidR="00C80352">
              <w:rPr>
                <w:noProof/>
                <w:webHidden/>
              </w:rPr>
              <w:t>46</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4" w:history="1">
            <w:r w:rsidR="00C80352" w:rsidRPr="00C80EAA">
              <w:rPr>
                <w:rStyle w:val="Kpr"/>
                <w:noProof/>
                <w:lang w:eastAsia="tr-TR"/>
              </w:rPr>
              <w:t>TARIM ARAZİLERİNİN AMAÇ DIŞI KULLANIMI (MADDE 13)</w:t>
            </w:r>
            <w:r w:rsidR="00C80352">
              <w:rPr>
                <w:noProof/>
                <w:webHidden/>
              </w:rPr>
              <w:tab/>
            </w:r>
            <w:r w:rsidR="00C80352">
              <w:rPr>
                <w:noProof/>
                <w:webHidden/>
              </w:rPr>
              <w:fldChar w:fldCharType="begin"/>
            </w:r>
            <w:r w:rsidR="00C80352">
              <w:rPr>
                <w:noProof/>
                <w:webHidden/>
              </w:rPr>
              <w:instrText xml:space="preserve"> PAGEREF _Toc83973534 \h </w:instrText>
            </w:r>
            <w:r w:rsidR="00C80352">
              <w:rPr>
                <w:noProof/>
                <w:webHidden/>
              </w:rPr>
            </w:r>
            <w:r w:rsidR="00C80352">
              <w:rPr>
                <w:noProof/>
                <w:webHidden/>
              </w:rPr>
              <w:fldChar w:fldCharType="separate"/>
            </w:r>
            <w:r w:rsidR="00C80352">
              <w:rPr>
                <w:noProof/>
                <w:webHidden/>
              </w:rPr>
              <w:t>47</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35" w:history="1">
            <w:r w:rsidR="00C80352" w:rsidRPr="00C80EAA">
              <w:rPr>
                <w:rStyle w:val="Kpr"/>
                <w:noProof/>
              </w:rPr>
              <w:t>Tarımsal Amaçlı Yapılar</w:t>
            </w:r>
            <w:r w:rsidR="00C80352">
              <w:rPr>
                <w:noProof/>
                <w:webHidden/>
              </w:rPr>
              <w:tab/>
            </w:r>
            <w:r w:rsidR="00C80352">
              <w:rPr>
                <w:noProof/>
                <w:webHidden/>
              </w:rPr>
              <w:fldChar w:fldCharType="begin"/>
            </w:r>
            <w:r w:rsidR="00C80352">
              <w:rPr>
                <w:noProof/>
                <w:webHidden/>
              </w:rPr>
              <w:instrText xml:space="preserve"> PAGEREF _Toc83973535 \h </w:instrText>
            </w:r>
            <w:r w:rsidR="00C80352">
              <w:rPr>
                <w:noProof/>
                <w:webHidden/>
              </w:rPr>
            </w:r>
            <w:r w:rsidR="00C80352">
              <w:rPr>
                <w:noProof/>
                <w:webHidden/>
              </w:rPr>
              <w:fldChar w:fldCharType="separate"/>
            </w:r>
            <w:r w:rsidR="00C80352">
              <w:rPr>
                <w:noProof/>
                <w:webHidden/>
              </w:rPr>
              <w:t>47</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36" w:history="1">
            <w:r w:rsidR="00C80352" w:rsidRPr="00C80EAA">
              <w:rPr>
                <w:rStyle w:val="Kpr"/>
                <w:noProof/>
              </w:rPr>
              <w:t>Tarım Dışı Amaçlı Arazi Kullanımlarına İlişkin Cezalar ve Yükümlülükler (21. Madde)</w:t>
            </w:r>
            <w:r w:rsidR="00C80352">
              <w:rPr>
                <w:noProof/>
                <w:webHidden/>
              </w:rPr>
              <w:tab/>
            </w:r>
            <w:r w:rsidR="00C80352">
              <w:rPr>
                <w:noProof/>
                <w:webHidden/>
              </w:rPr>
              <w:fldChar w:fldCharType="begin"/>
            </w:r>
            <w:r w:rsidR="00C80352">
              <w:rPr>
                <w:noProof/>
                <w:webHidden/>
              </w:rPr>
              <w:instrText xml:space="preserve"> PAGEREF _Toc83973536 \h </w:instrText>
            </w:r>
            <w:r w:rsidR="00C80352">
              <w:rPr>
                <w:noProof/>
                <w:webHidden/>
              </w:rPr>
            </w:r>
            <w:r w:rsidR="00C80352">
              <w:rPr>
                <w:noProof/>
                <w:webHidden/>
              </w:rPr>
              <w:fldChar w:fldCharType="separate"/>
            </w:r>
            <w:r w:rsidR="00C80352">
              <w:rPr>
                <w:noProof/>
                <w:webHidden/>
              </w:rPr>
              <w:t>48</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37" w:history="1">
            <w:r w:rsidR="00C80352" w:rsidRPr="00C80EAA">
              <w:rPr>
                <w:rStyle w:val="Kpr"/>
                <w:noProof/>
              </w:rPr>
              <w:t>Tekirdağ Ovası Çalışmaları</w:t>
            </w:r>
            <w:r w:rsidR="00C80352">
              <w:rPr>
                <w:noProof/>
                <w:webHidden/>
              </w:rPr>
              <w:tab/>
            </w:r>
            <w:r w:rsidR="00C80352">
              <w:rPr>
                <w:noProof/>
                <w:webHidden/>
              </w:rPr>
              <w:fldChar w:fldCharType="begin"/>
            </w:r>
            <w:r w:rsidR="00C80352">
              <w:rPr>
                <w:noProof/>
                <w:webHidden/>
              </w:rPr>
              <w:instrText xml:space="preserve"> PAGEREF _Toc83973537 \h </w:instrText>
            </w:r>
            <w:r w:rsidR="00C80352">
              <w:rPr>
                <w:noProof/>
                <w:webHidden/>
              </w:rPr>
            </w:r>
            <w:r w:rsidR="00C80352">
              <w:rPr>
                <w:noProof/>
                <w:webHidden/>
              </w:rPr>
              <w:fldChar w:fldCharType="separate"/>
            </w:r>
            <w:r w:rsidR="00C80352">
              <w:rPr>
                <w:noProof/>
                <w:webHidden/>
              </w:rPr>
              <w:t>49</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8" w:history="1">
            <w:r w:rsidR="00C80352" w:rsidRPr="00C80EAA">
              <w:rPr>
                <w:rStyle w:val="Kpr"/>
                <w:noProof/>
                <w:lang w:eastAsia="tr-TR"/>
              </w:rPr>
              <w:t>TOPRAK-BİTKİ ANALİZ LABORATUVARLARI</w:t>
            </w:r>
            <w:r w:rsidR="00C80352">
              <w:rPr>
                <w:noProof/>
                <w:webHidden/>
              </w:rPr>
              <w:tab/>
            </w:r>
            <w:r w:rsidR="00C80352">
              <w:rPr>
                <w:noProof/>
                <w:webHidden/>
              </w:rPr>
              <w:fldChar w:fldCharType="begin"/>
            </w:r>
            <w:r w:rsidR="00C80352">
              <w:rPr>
                <w:noProof/>
                <w:webHidden/>
              </w:rPr>
              <w:instrText xml:space="preserve"> PAGEREF _Toc83973538 \h </w:instrText>
            </w:r>
            <w:r w:rsidR="00C80352">
              <w:rPr>
                <w:noProof/>
                <w:webHidden/>
              </w:rPr>
            </w:r>
            <w:r w:rsidR="00C80352">
              <w:rPr>
                <w:noProof/>
                <w:webHidden/>
              </w:rPr>
              <w:fldChar w:fldCharType="separate"/>
            </w:r>
            <w:r w:rsidR="00C80352">
              <w:rPr>
                <w:noProof/>
                <w:webHidden/>
              </w:rPr>
              <w:t>49</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39" w:history="1">
            <w:r w:rsidR="00C80352" w:rsidRPr="00C80EAA">
              <w:rPr>
                <w:rStyle w:val="Kpr"/>
                <w:noProof/>
                <w:lang w:eastAsia="tr-TR"/>
              </w:rPr>
              <w:t>NİTRAT DİREKTİFİNİN UYGULANMASI PROJESİ</w:t>
            </w:r>
            <w:r w:rsidR="00C80352">
              <w:rPr>
                <w:noProof/>
                <w:webHidden/>
              </w:rPr>
              <w:tab/>
            </w:r>
            <w:r w:rsidR="00C80352">
              <w:rPr>
                <w:noProof/>
                <w:webHidden/>
              </w:rPr>
              <w:fldChar w:fldCharType="begin"/>
            </w:r>
            <w:r w:rsidR="00C80352">
              <w:rPr>
                <w:noProof/>
                <w:webHidden/>
              </w:rPr>
              <w:instrText xml:space="preserve"> PAGEREF _Toc83973539 \h </w:instrText>
            </w:r>
            <w:r w:rsidR="00C80352">
              <w:rPr>
                <w:noProof/>
                <w:webHidden/>
              </w:rPr>
            </w:r>
            <w:r w:rsidR="00C80352">
              <w:rPr>
                <w:noProof/>
                <w:webHidden/>
              </w:rPr>
              <w:fldChar w:fldCharType="separate"/>
            </w:r>
            <w:r w:rsidR="00C80352">
              <w:rPr>
                <w:noProof/>
                <w:webHidden/>
              </w:rPr>
              <w:t>50</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40" w:history="1">
            <w:r w:rsidR="00C80352" w:rsidRPr="00C80EAA">
              <w:rPr>
                <w:rStyle w:val="Kpr"/>
                <w:noProof/>
                <w:lang w:eastAsia="tr-TR"/>
              </w:rPr>
              <w:t>İYİ TARIM KODU UYGULAMASI ÇALIŞMALARI</w:t>
            </w:r>
            <w:r w:rsidR="00C80352">
              <w:rPr>
                <w:noProof/>
                <w:webHidden/>
              </w:rPr>
              <w:tab/>
            </w:r>
            <w:r w:rsidR="00C80352">
              <w:rPr>
                <w:noProof/>
                <w:webHidden/>
              </w:rPr>
              <w:fldChar w:fldCharType="begin"/>
            </w:r>
            <w:r w:rsidR="00C80352">
              <w:rPr>
                <w:noProof/>
                <w:webHidden/>
              </w:rPr>
              <w:instrText xml:space="preserve"> PAGEREF _Toc83973540 \h </w:instrText>
            </w:r>
            <w:r w:rsidR="00C80352">
              <w:rPr>
                <w:noProof/>
                <w:webHidden/>
              </w:rPr>
            </w:r>
            <w:r w:rsidR="00C80352">
              <w:rPr>
                <w:noProof/>
                <w:webHidden/>
              </w:rPr>
              <w:fldChar w:fldCharType="separate"/>
            </w:r>
            <w:r w:rsidR="00C80352">
              <w:rPr>
                <w:noProof/>
                <w:webHidden/>
              </w:rPr>
              <w:t>50</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41" w:history="1">
            <w:r w:rsidR="00C80352" w:rsidRPr="00C80EAA">
              <w:rPr>
                <w:rStyle w:val="Kpr"/>
                <w:noProof/>
                <w:lang w:eastAsia="tr-TR"/>
              </w:rPr>
              <w:t>TARIM ARAZİLERİNİN DEVRİ</w:t>
            </w:r>
            <w:r w:rsidR="00C80352">
              <w:rPr>
                <w:noProof/>
                <w:webHidden/>
              </w:rPr>
              <w:tab/>
            </w:r>
            <w:r w:rsidR="00C80352">
              <w:rPr>
                <w:noProof/>
                <w:webHidden/>
              </w:rPr>
              <w:fldChar w:fldCharType="begin"/>
            </w:r>
            <w:r w:rsidR="00C80352">
              <w:rPr>
                <w:noProof/>
                <w:webHidden/>
              </w:rPr>
              <w:instrText xml:space="preserve"> PAGEREF _Toc83973541 \h </w:instrText>
            </w:r>
            <w:r w:rsidR="00C80352">
              <w:rPr>
                <w:noProof/>
                <w:webHidden/>
              </w:rPr>
            </w:r>
            <w:r w:rsidR="00C80352">
              <w:rPr>
                <w:noProof/>
                <w:webHidden/>
              </w:rPr>
              <w:fldChar w:fldCharType="separate"/>
            </w:r>
            <w:r w:rsidR="00C80352">
              <w:rPr>
                <w:noProof/>
                <w:webHidden/>
              </w:rPr>
              <w:t>51</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42" w:history="1">
            <w:r w:rsidR="00C80352" w:rsidRPr="00C80EAA">
              <w:rPr>
                <w:rStyle w:val="Kpr"/>
                <w:noProof/>
              </w:rPr>
              <w:t>BALIKÇILIK VE SU ÜRÜNLERİ ŞUBE MÜDÜRLÜĞÜ</w:t>
            </w:r>
            <w:r w:rsidR="00C80352">
              <w:rPr>
                <w:noProof/>
                <w:webHidden/>
              </w:rPr>
              <w:tab/>
            </w:r>
            <w:r w:rsidR="00C80352">
              <w:rPr>
                <w:noProof/>
                <w:webHidden/>
              </w:rPr>
              <w:fldChar w:fldCharType="begin"/>
            </w:r>
            <w:r w:rsidR="00C80352">
              <w:rPr>
                <w:noProof/>
                <w:webHidden/>
              </w:rPr>
              <w:instrText xml:space="preserve"> PAGEREF _Toc83973542 \h </w:instrText>
            </w:r>
            <w:r w:rsidR="00C80352">
              <w:rPr>
                <w:noProof/>
                <w:webHidden/>
              </w:rPr>
            </w:r>
            <w:r w:rsidR="00C80352">
              <w:rPr>
                <w:noProof/>
                <w:webHidden/>
              </w:rPr>
              <w:fldChar w:fldCharType="separate"/>
            </w:r>
            <w:r w:rsidR="00C80352">
              <w:rPr>
                <w:noProof/>
                <w:webHidden/>
              </w:rPr>
              <w:t>54</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43" w:history="1">
            <w:r w:rsidR="00C80352" w:rsidRPr="00C80EAA">
              <w:rPr>
                <w:rStyle w:val="Kpr"/>
                <w:noProof/>
              </w:rPr>
              <w:t>BALIKÇILIK VE SU ÜRÜNLERİ HİZMETLERİ İLE ALICI ORTAM SU KİRLİLİĞİ ÇALIŞMALARI</w:t>
            </w:r>
            <w:r w:rsidR="00C80352">
              <w:rPr>
                <w:noProof/>
                <w:webHidden/>
              </w:rPr>
              <w:tab/>
            </w:r>
            <w:r w:rsidR="00C80352">
              <w:rPr>
                <w:noProof/>
                <w:webHidden/>
              </w:rPr>
              <w:fldChar w:fldCharType="begin"/>
            </w:r>
            <w:r w:rsidR="00C80352">
              <w:rPr>
                <w:noProof/>
                <w:webHidden/>
              </w:rPr>
              <w:instrText xml:space="preserve"> PAGEREF _Toc83973543 \h </w:instrText>
            </w:r>
            <w:r w:rsidR="00C80352">
              <w:rPr>
                <w:noProof/>
                <w:webHidden/>
              </w:rPr>
            </w:r>
            <w:r w:rsidR="00C80352">
              <w:rPr>
                <w:noProof/>
                <w:webHidden/>
              </w:rPr>
              <w:fldChar w:fldCharType="separate"/>
            </w:r>
            <w:r w:rsidR="00C80352">
              <w:rPr>
                <w:noProof/>
                <w:webHidden/>
              </w:rPr>
              <w:t>54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4" w:history="1">
            <w:r w:rsidR="00C80352" w:rsidRPr="00C80EAA">
              <w:rPr>
                <w:rStyle w:val="Kpr"/>
                <w:noProof/>
              </w:rPr>
              <w:t>Su Ürünleri İstihsalinin Denetim ve Kontrolü</w:t>
            </w:r>
            <w:r w:rsidR="00C80352">
              <w:rPr>
                <w:noProof/>
                <w:webHidden/>
              </w:rPr>
              <w:tab/>
            </w:r>
            <w:r w:rsidR="00C80352">
              <w:rPr>
                <w:noProof/>
                <w:webHidden/>
              </w:rPr>
              <w:fldChar w:fldCharType="begin"/>
            </w:r>
            <w:r w:rsidR="00C80352">
              <w:rPr>
                <w:noProof/>
                <w:webHidden/>
              </w:rPr>
              <w:instrText xml:space="preserve"> PAGEREF _Toc83973544 \h </w:instrText>
            </w:r>
            <w:r w:rsidR="00C80352">
              <w:rPr>
                <w:noProof/>
                <w:webHidden/>
              </w:rPr>
            </w:r>
            <w:r w:rsidR="00C80352">
              <w:rPr>
                <w:noProof/>
                <w:webHidden/>
              </w:rPr>
              <w:fldChar w:fldCharType="separate"/>
            </w:r>
            <w:r w:rsidR="00C80352">
              <w:rPr>
                <w:noProof/>
                <w:webHidden/>
              </w:rPr>
              <w:t>54</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5" w:history="1">
            <w:r w:rsidR="00C80352" w:rsidRPr="00C80EAA">
              <w:rPr>
                <w:rStyle w:val="Kpr"/>
                <w:noProof/>
              </w:rPr>
              <w:t>Alıcı Ortam İzleme Çalışmaları</w:t>
            </w:r>
            <w:r w:rsidR="00C80352">
              <w:rPr>
                <w:noProof/>
                <w:webHidden/>
              </w:rPr>
              <w:tab/>
            </w:r>
            <w:r w:rsidR="00C80352">
              <w:rPr>
                <w:noProof/>
                <w:webHidden/>
              </w:rPr>
              <w:fldChar w:fldCharType="begin"/>
            </w:r>
            <w:r w:rsidR="00C80352">
              <w:rPr>
                <w:noProof/>
                <w:webHidden/>
              </w:rPr>
              <w:instrText xml:space="preserve"> PAGEREF _Toc83973545 \h </w:instrText>
            </w:r>
            <w:r w:rsidR="00C80352">
              <w:rPr>
                <w:noProof/>
                <w:webHidden/>
              </w:rPr>
            </w:r>
            <w:r w:rsidR="00C80352">
              <w:rPr>
                <w:noProof/>
                <w:webHidden/>
              </w:rPr>
              <w:fldChar w:fldCharType="separate"/>
            </w:r>
            <w:r w:rsidR="00C80352">
              <w:rPr>
                <w:noProof/>
                <w:webHidden/>
              </w:rPr>
              <w:t>55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6" w:history="1">
            <w:r w:rsidR="00C80352" w:rsidRPr="00C80EAA">
              <w:rPr>
                <w:rStyle w:val="Kpr"/>
                <w:noProof/>
              </w:rPr>
              <w:t>TUİK Çalışmaları</w:t>
            </w:r>
            <w:r w:rsidR="00C80352">
              <w:rPr>
                <w:noProof/>
                <w:webHidden/>
              </w:rPr>
              <w:tab/>
            </w:r>
            <w:r w:rsidR="00C80352">
              <w:rPr>
                <w:noProof/>
                <w:webHidden/>
              </w:rPr>
              <w:fldChar w:fldCharType="begin"/>
            </w:r>
            <w:r w:rsidR="00C80352">
              <w:rPr>
                <w:noProof/>
                <w:webHidden/>
              </w:rPr>
              <w:instrText xml:space="preserve"> PAGEREF _Toc83973546 \h </w:instrText>
            </w:r>
            <w:r w:rsidR="00C80352">
              <w:rPr>
                <w:noProof/>
                <w:webHidden/>
              </w:rPr>
            </w:r>
            <w:r w:rsidR="00C80352">
              <w:rPr>
                <w:noProof/>
                <w:webHidden/>
              </w:rPr>
              <w:fldChar w:fldCharType="separate"/>
            </w:r>
            <w:r w:rsidR="00C80352">
              <w:rPr>
                <w:noProof/>
                <w:webHidden/>
              </w:rPr>
              <w:t>55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7" w:history="1">
            <w:r w:rsidR="00C80352" w:rsidRPr="00C80EAA">
              <w:rPr>
                <w:rStyle w:val="Kpr"/>
                <w:noProof/>
              </w:rPr>
              <w:t>Deniz Balıkçılığı</w:t>
            </w:r>
            <w:r w:rsidR="00C80352">
              <w:rPr>
                <w:noProof/>
                <w:webHidden/>
              </w:rPr>
              <w:tab/>
            </w:r>
            <w:r w:rsidR="00C80352">
              <w:rPr>
                <w:noProof/>
                <w:webHidden/>
              </w:rPr>
              <w:fldChar w:fldCharType="begin"/>
            </w:r>
            <w:r w:rsidR="00C80352">
              <w:rPr>
                <w:noProof/>
                <w:webHidden/>
              </w:rPr>
              <w:instrText xml:space="preserve"> PAGEREF _Toc83973547 \h </w:instrText>
            </w:r>
            <w:r w:rsidR="00C80352">
              <w:rPr>
                <w:noProof/>
                <w:webHidden/>
              </w:rPr>
            </w:r>
            <w:r w:rsidR="00C80352">
              <w:rPr>
                <w:noProof/>
                <w:webHidden/>
              </w:rPr>
              <w:fldChar w:fldCharType="separate"/>
            </w:r>
            <w:r w:rsidR="00C80352">
              <w:rPr>
                <w:noProof/>
                <w:webHidden/>
              </w:rPr>
              <w:t>55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8" w:history="1">
            <w:r w:rsidR="00C80352" w:rsidRPr="00C80EAA">
              <w:rPr>
                <w:rStyle w:val="Kpr"/>
                <w:noProof/>
              </w:rPr>
              <w:t>İç Su Balıkçılığı</w:t>
            </w:r>
            <w:r w:rsidR="00C80352">
              <w:rPr>
                <w:noProof/>
                <w:webHidden/>
              </w:rPr>
              <w:tab/>
            </w:r>
            <w:r w:rsidR="00C80352">
              <w:rPr>
                <w:noProof/>
                <w:webHidden/>
              </w:rPr>
              <w:fldChar w:fldCharType="begin"/>
            </w:r>
            <w:r w:rsidR="00C80352">
              <w:rPr>
                <w:noProof/>
                <w:webHidden/>
              </w:rPr>
              <w:instrText xml:space="preserve"> PAGEREF _Toc83973548 \h </w:instrText>
            </w:r>
            <w:r w:rsidR="00C80352">
              <w:rPr>
                <w:noProof/>
                <w:webHidden/>
              </w:rPr>
            </w:r>
            <w:r w:rsidR="00C80352">
              <w:rPr>
                <w:noProof/>
                <w:webHidden/>
              </w:rPr>
              <w:fldChar w:fldCharType="separate"/>
            </w:r>
            <w:r w:rsidR="00C80352">
              <w:rPr>
                <w:noProof/>
                <w:webHidden/>
              </w:rPr>
              <w:t>55</w:t>
            </w:r>
            <w:r w:rsidR="00C80352">
              <w:rPr>
                <w:noProof/>
                <w:webHidden/>
              </w:rPr>
              <w:fldChar w:fldCharType="end"/>
            </w:r>
          </w:hyperlink>
        </w:p>
        <w:p w:rsidR="00C80352" w:rsidRDefault="00981570">
          <w:pPr>
            <w:pStyle w:val="T3"/>
            <w:tabs>
              <w:tab w:val="right" w:leader="dot" w:pos="9911"/>
            </w:tabs>
            <w:rPr>
              <w:rFonts w:eastAsiaTheme="minorEastAsia" w:cstheme="minorBidi"/>
              <w:i w:val="0"/>
              <w:iCs w:val="0"/>
              <w:noProof/>
              <w:sz w:val="22"/>
              <w:szCs w:val="22"/>
              <w:lang w:eastAsia="tr-TR"/>
            </w:rPr>
          </w:pPr>
          <w:hyperlink w:anchor="_Toc83973549" w:history="1">
            <w:r w:rsidR="00C80352" w:rsidRPr="00C80EAA">
              <w:rPr>
                <w:rStyle w:val="Kpr"/>
                <w:noProof/>
              </w:rPr>
              <w:t>Geleneksel Kıyı Balıkçılığının Kayıt Altına Alınması ve Desteklenmesi Ödemeleri</w:t>
            </w:r>
            <w:r w:rsidR="00C80352">
              <w:rPr>
                <w:noProof/>
                <w:webHidden/>
              </w:rPr>
              <w:tab/>
            </w:r>
            <w:r w:rsidR="00C80352">
              <w:rPr>
                <w:noProof/>
                <w:webHidden/>
              </w:rPr>
              <w:fldChar w:fldCharType="begin"/>
            </w:r>
            <w:r w:rsidR="00C80352">
              <w:rPr>
                <w:noProof/>
                <w:webHidden/>
              </w:rPr>
              <w:instrText xml:space="preserve"> PAGEREF _Toc83973549 \h </w:instrText>
            </w:r>
            <w:r w:rsidR="00C80352">
              <w:rPr>
                <w:noProof/>
                <w:webHidden/>
              </w:rPr>
            </w:r>
            <w:r w:rsidR="00C80352">
              <w:rPr>
                <w:noProof/>
                <w:webHidden/>
              </w:rPr>
              <w:fldChar w:fldCharType="separate"/>
            </w:r>
            <w:r w:rsidR="00C80352">
              <w:rPr>
                <w:noProof/>
                <w:webHidden/>
              </w:rPr>
              <w:t>56</w:t>
            </w:r>
            <w:r w:rsidR="00C80352">
              <w:rPr>
                <w:noProof/>
                <w:webHidden/>
              </w:rPr>
              <w:fldChar w:fldCharType="end"/>
            </w:r>
          </w:hyperlink>
        </w:p>
        <w:p w:rsidR="00C80352" w:rsidRDefault="00981570">
          <w:pPr>
            <w:pStyle w:val="T1"/>
            <w:tabs>
              <w:tab w:val="right" w:leader="dot" w:pos="9911"/>
            </w:tabs>
            <w:rPr>
              <w:rFonts w:eastAsiaTheme="minorEastAsia" w:cstheme="minorBidi"/>
              <w:b w:val="0"/>
              <w:bCs w:val="0"/>
              <w:caps w:val="0"/>
              <w:noProof/>
              <w:sz w:val="22"/>
              <w:szCs w:val="22"/>
              <w:lang w:eastAsia="tr-TR"/>
            </w:rPr>
          </w:pPr>
          <w:hyperlink w:anchor="_Toc83973550" w:history="1">
            <w:r w:rsidR="00C80352" w:rsidRPr="00C80EAA">
              <w:rPr>
                <w:rStyle w:val="Kpr"/>
                <w:noProof/>
              </w:rPr>
              <w:t>İDARİ VE MALİ İŞLER ŞUBE MÜDÜRLÜĞÜ</w:t>
            </w:r>
            <w:r w:rsidR="00C80352">
              <w:rPr>
                <w:noProof/>
                <w:webHidden/>
              </w:rPr>
              <w:tab/>
            </w:r>
            <w:r w:rsidR="00C80352">
              <w:rPr>
                <w:noProof/>
                <w:webHidden/>
              </w:rPr>
              <w:fldChar w:fldCharType="begin"/>
            </w:r>
            <w:r w:rsidR="00C80352">
              <w:rPr>
                <w:noProof/>
                <w:webHidden/>
              </w:rPr>
              <w:instrText xml:space="preserve"> PAGEREF _Toc83973550 \h </w:instrText>
            </w:r>
            <w:r w:rsidR="00C80352">
              <w:rPr>
                <w:noProof/>
                <w:webHidden/>
              </w:rPr>
            </w:r>
            <w:r w:rsidR="00C80352">
              <w:rPr>
                <w:noProof/>
                <w:webHidden/>
              </w:rPr>
              <w:fldChar w:fldCharType="separate"/>
            </w:r>
            <w:r w:rsidR="00C80352">
              <w:rPr>
                <w:noProof/>
                <w:webHidden/>
              </w:rPr>
              <w:t>58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51" w:history="1">
            <w:r w:rsidR="00C80352" w:rsidRPr="00C80EAA">
              <w:rPr>
                <w:rStyle w:val="Kpr"/>
                <w:noProof/>
              </w:rPr>
              <w:t>BİNA, LOJMAN, DİĞER SOSYAL VE YARDIMCI TESİSLER DURUMU</w:t>
            </w:r>
            <w:r w:rsidR="00C80352">
              <w:rPr>
                <w:noProof/>
                <w:webHidden/>
              </w:rPr>
              <w:tab/>
            </w:r>
            <w:r w:rsidR="00C80352">
              <w:rPr>
                <w:noProof/>
                <w:webHidden/>
              </w:rPr>
              <w:fldChar w:fldCharType="begin"/>
            </w:r>
            <w:r w:rsidR="00C80352">
              <w:rPr>
                <w:noProof/>
                <w:webHidden/>
              </w:rPr>
              <w:instrText xml:space="preserve"> PAGEREF _Toc83973551 \h </w:instrText>
            </w:r>
            <w:r w:rsidR="00C80352">
              <w:rPr>
                <w:noProof/>
                <w:webHidden/>
              </w:rPr>
            </w:r>
            <w:r w:rsidR="00C80352">
              <w:rPr>
                <w:noProof/>
                <w:webHidden/>
              </w:rPr>
              <w:fldChar w:fldCharType="separate"/>
            </w:r>
            <w:r w:rsidR="00C80352">
              <w:rPr>
                <w:noProof/>
                <w:webHidden/>
              </w:rPr>
              <w:t>58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52" w:history="1">
            <w:r w:rsidR="00C80352" w:rsidRPr="00C80EAA">
              <w:rPr>
                <w:rStyle w:val="Kpr"/>
                <w:noProof/>
              </w:rPr>
              <w:t>ARAÇ VE GEREÇ VARLIĞI</w:t>
            </w:r>
            <w:r w:rsidR="00C80352">
              <w:rPr>
                <w:noProof/>
                <w:webHidden/>
              </w:rPr>
              <w:tab/>
            </w:r>
            <w:r w:rsidR="00C80352">
              <w:rPr>
                <w:noProof/>
                <w:webHidden/>
              </w:rPr>
              <w:fldChar w:fldCharType="begin"/>
            </w:r>
            <w:r w:rsidR="00C80352">
              <w:rPr>
                <w:noProof/>
                <w:webHidden/>
              </w:rPr>
              <w:instrText xml:space="preserve"> PAGEREF _Toc83973552 \h </w:instrText>
            </w:r>
            <w:r w:rsidR="00C80352">
              <w:rPr>
                <w:noProof/>
                <w:webHidden/>
              </w:rPr>
            </w:r>
            <w:r w:rsidR="00C80352">
              <w:rPr>
                <w:noProof/>
                <w:webHidden/>
              </w:rPr>
              <w:fldChar w:fldCharType="separate"/>
            </w:r>
            <w:r w:rsidR="00C80352">
              <w:rPr>
                <w:noProof/>
                <w:webHidden/>
              </w:rPr>
              <w:t>58</w:t>
            </w:r>
            <w:r w:rsidR="00C80352">
              <w:rPr>
                <w:noProof/>
                <w:webHidden/>
              </w:rPr>
              <w:fldChar w:fldCharType="end"/>
            </w:r>
          </w:hyperlink>
        </w:p>
        <w:p w:rsidR="00C80352" w:rsidRDefault="00981570">
          <w:pPr>
            <w:pStyle w:val="T2"/>
            <w:tabs>
              <w:tab w:val="right" w:leader="dot" w:pos="9911"/>
            </w:tabs>
            <w:rPr>
              <w:rFonts w:eastAsiaTheme="minorEastAsia" w:cstheme="minorBidi"/>
              <w:smallCaps w:val="0"/>
              <w:noProof/>
              <w:sz w:val="22"/>
              <w:szCs w:val="22"/>
              <w:lang w:eastAsia="tr-TR"/>
            </w:rPr>
          </w:pPr>
          <w:hyperlink w:anchor="_Toc83973553" w:history="1">
            <w:r w:rsidR="00C80352" w:rsidRPr="00C80EAA">
              <w:rPr>
                <w:rStyle w:val="Kpr"/>
                <w:noProof/>
              </w:rPr>
              <w:t>PERSONEL DURUMU</w:t>
            </w:r>
            <w:r w:rsidR="00C80352">
              <w:rPr>
                <w:noProof/>
                <w:webHidden/>
              </w:rPr>
              <w:tab/>
            </w:r>
            <w:r w:rsidR="00C80352">
              <w:rPr>
                <w:noProof/>
                <w:webHidden/>
              </w:rPr>
              <w:fldChar w:fldCharType="begin"/>
            </w:r>
            <w:r w:rsidR="00C80352">
              <w:rPr>
                <w:noProof/>
                <w:webHidden/>
              </w:rPr>
              <w:instrText xml:space="preserve"> PAGEREF _Toc83973553 \h </w:instrText>
            </w:r>
            <w:r w:rsidR="00C80352">
              <w:rPr>
                <w:noProof/>
                <w:webHidden/>
              </w:rPr>
            </w:r>
            <w:r w:rsidR="00C80352">
              <w:rPr>
                <w:noProof/>
                <w:webHidden/>
              </w:rPr>
              <w:fldChar w:fldCharType="separate"/>
            </w:r>
            <w:r w:rsidR="00C80352">
              <w:rPr>
                <w:noProof/>
                <w:webHidden/>
              </w:rPr>
              <w:t>58</w:t>
            </w:r>
            <w:r w:rsidR="00C80352">
              <w:rPr>
                <w:noProof/>
                <w:webHidden/>
              </w:rPr>
              <w:fldChar w:fldCharType="end"/>
            </w:r>
          </w:hyperlink>
        </w:p>
        <w:p w:rsidR="00636840" w:rsidRDefault="00636840">
          <w:r>
            <w:rPr>
              <w:b/>
              <w:bCs/>
            </w:rPr>
            <w:fldChar w:fldCharType="end"/>
          </w:r>
        </w:p>
      </w:sdtContent>
    </w:sdt>
    <w:p w:rsidR="00BC441D" w:rsidRDefault="00BC441D" w:rsidP="00880EBB">
      <w:pPr>
        <w:pStyle w:val="Balk2"/>
      </w:pPr>
    </w:p>
    <w:p w:rsidR="00BC441D" w:rsidRDefault="00BC441D">
      <w:pPr>
        <w:rPr>
          <w:b/>
          <w:szCs w:val="20"/>
          <w:lang w:val="en-US"/>
        </w:rPr>
      </w:pPr>
      <w:r>
        <w:br w:type="page"/>
      </w:r>
    </w:p>
    <w:p w:rsidR="00463FAA" w:rsidRPr="00580C10" w:rsidRDefault="00463FAA" w:rsidP="00880EBB">
      <w:pPr>
        <w:pStyle w:val="Balk2"/>
        <w:rPr>
          <w:sz w:val="32"/>
          <w:szCs w:val="32"/>
        </w:rPr>
      </w:pPr>
      <w:bookmarkStart w:id="0" w:name="_Toc83973429"/>
      <w:r w:rsidRPr="00580C10">
        <w:rPr>
          <w:sz w:val="32"/>
          <w:szCs w:val="32"/>
        </w:rPr>
        <w:t>İLİN GENEL ÖZELLİKLERİ</w:t>
      </w:r>
      <w:bookmarkEnd w:id="0"/>
    </w:p>
    <w:p w:rsidR="009B6045" w:rsidRPr="009B6045" w:rsidRDefault="009B6045" w:rsidP="009B6045">
      <w:pPr>
        <w:rPr>
          <w:lang w:val="en-US"/>
        </w:rPr>
      </w:pPr>
    </w:p>
    <w:p w:rsidR="00463FAA" w:rsidRDefault="00463FAA" w:rsidP="00880EBB">
      <w:pPr>
        <w:pStyle w:val="Balk3"/>
      </w:pPr>
      <w:bookmarkStart w:id="1" w:name="_Toc5613058"/>
      <w:bookmarkStart w:id="2" w:name="_Toc4671408"/>
      <w:bookmarkStart w:id="3" w:name="_Toc83973430"/>
      <w:r w:rsidRPr="00CE3355">
        <w:t>COĞRAFİ KONUMU</w:t>
      </w:r>
      <w:bookmarkEnd w:id="1"/>
      <w:bookmarkEnd w:id="2"/>
      <w:bookmarkEnd w:id="3"/>
    </w:p>
    <w:p w:rsidR="009B6045" w:rsidRPr="009B6045" w:rsidRDefault="009B6045" w:rsidP="009B6045">
      <w:pPr>
        <w:rPr>
          <w:lang w:eastAsia="tr-TR"/>
        </w:rPr>
      </w:pPr>
    </w:p>
    <w:p w:rsidR="00463FAA" w:rsidRDefault="00463FAA" w:rsidP="00463FAA">
      <w:pPr>
        <w:ind w:firstLine="708"/>
        <w:jc w:val="both"/>
      </w:pPr>
      <w:r w:rsidRPr="00CE3355">
        <w:t>İlimiz Türkiye’nin kuzey-batısında, Marmara Denizinin kuzeyinde, T</w:t>
      </w:r>
      <w:r w:rsidR="00EC2634">
        <w:t>rakya Bölgesinde yer almaktadır.</w:t>
      </w:r>
      <w:r w:rsidRPr="00CE3355">
        <w:t xml:space="preserve"> </w:t>
      </w:r>
      <w:r w:rsidR="00EC2634">
        <w:t>D</w:t>
      </w:r>
      <w:r w:rsidRPr="00CE3355">
        <w:t>oğusu İstanbul, kuzeyi Kırklareli, batısı Edirne, güney</w:t>
      </w:r>
      <w:r>
        <w:t xml:space="preserve">i Marmara Denizi ile çevrilidir. </w:t>
      </w:r>
    </w:p>
    <w:p w:rsidR="00463FAA" w:rsidRPr="00CE3355" w:rsidRDefault="00463FAA" w:rsidP="00463FAA">
      <w:pPr>
        <w:ind w:firstLine="708"/>
        <w:jc w:val="both"/>
      </w:pPr>
      <w:r w:rsidRPr="00CE3355">
        <w:t>Gelişmiş bir ulaşım ağı içerisinde yer alan il</w:t>
      </w:r>
      <w:r>
        <w:t>imiz</w:t>
      </w:r>
      <w:r w:rsidRPr="00CE3355">
        <w:t>, 3 önemli karayoluna sahip, büyük bir dış ticaret limanı ve İstanbul-Avr</w:t>
      </w:r>
      <w:r>
        <w:t>upa demiryolu hattıyla İstanbul’a</w:t>
      </w:r>
      <w:r w:rsidRPr="00CE3355">
        <w:t xml:space="preserve"> ve komşu Avrupa ülkelerine bağlanmış durumdadır.</w:t>
      </w:r>
      <w:r>
        <w:t xml:space="preserve"> </w:t>
      </w:r>
      <w:r w:rsidRPr="00CE3355">
        <w:t>Trakya Bölgesinin güneyind</w:t>
      </w:r>
      <w:r w:rsidR="00B3105C">
        <w:t>e yer alan Tekirdağ’ın Marmara D</w:t>
      </w:r>
      <w:r w:rsidRPr="00CE3355">
        <w:t xml:space="preserve">enizine </w:t>
      </w:r>
      <w:smartTag w:uri="urn:schemas-microsoft-com:office:smarttags" w:element="metricconverter">
        <w:smartTagPr>
          <w:attr w:name="ProductID" w:val="133 km"/>
        </w:smartTagPr>
        <w:r w:rsidRPr="00CE3355">
          <w:t>133 km</w:t>
        </w:r>
        <w:r w:rsidR="00B3105C">
          <w:t>,</w:t>
        </w:r>
      </w:smartTag>
      <w:r>
        <w:t xml:space="preserve"> Karadeniz’e</w:t>
      </w:r>
      <w:r w:rsidRPr="00CE3355">
        <w:t xml:space="preserve"> 2,5 km uzunluğunda kıyısı bulunmaktadır.</w:t>
      </w:r>
    </w:p>
    <w:p w:rsidR="00463FAA" w:rsidRDefault="00463FAA" w:rsidP="00463FAA">
      <w:pPr>
        <w:ind w:firstLine="708"/>
        <w:jc w:val="both"/>
      </w:pPr>
    </w:p>
    <w:p w:rsidR="00C015C7" w:rsidRDefault="00C015C7" w:rsidP="00463FAA">
      <w:pPr>
        <w:ind w:firstLine="708"/>
        <w:jc w:val="both"/>
      </w:pPr>
      <w:r w:rsidRPr="00043280">
        <w:rPr>
          <w:noProof/>
          <w:bdr w:val="single" w:sz="4" w:space="0" w:color="auto"/>
          <w:lang w:eastAsia="tr-TR"/>
        </w:rPr>
        <w:drawing>
          <wp:inline distT="0" distB="0" distL="0" distR="0" wp14:anchorId="65E751CD" wp14:editId="5A942D11">
            <wp:extent cx="5334000" cy="3625850"/>
            <wp:effectExtent l="0" t="0" r="0" b="0"/>
            <wp:docPr id="4" name="Resim 4" descr="Tekirdağ Haritası (Siyasi, Fiziki)- Tekirdağ İlçelerinin Detaylı Harit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kirdağ Haritası (Siyasi, Fiziki)- Tekirdağ İlçelerinin Detaylı Haritaları"/>
                    <pic:cNvPicPr>
                      <a:picLocks noChangeAspect="1" noChangeArrowheads="1"/>
                    </pic:cNvPicPr>
                  </pic:nvPicPr>
                  <pic:blipFill rotWithShape="1">
                    <a:blip r:embed="rId9">
                      <a:extLst>
                        <a:ext uri="{28A0092B-C50C-407E-A947-70E740481C1C}">
                          <a14:useLocalDpi xmlns:a14="http://schemas.microsoft.com/office/drawing/2010/main" val="0"/>
                        </a:ext>
                      </a:extLst>
                    </a:blip>
                    <a:srcRect r="521" b="24371"/>
                    <a:stretch/>
                  </pic:blipFill>
                  <pic:spPr bwMode="auto">
                    <a:xfrm>
                      <a:off x="0" y="0"/>
                      <a:ext cx="5334000" cy="3625850"/>
                    </a:xfrm>
                    <a:prstGeom prst="rect">
                      <a:avLst/>
                    </a:prstGeom>
                    <a:noFill/>
                    <a:ln>
                      <a:noFill/>
                    </a:ln>
                    <a:extLst>
                      <a:ext uri="{53640926-AAD7-44D8-BBD7-CCE9431645EC}">
                        <a14:shadowObscured xmlns:a14="http://schemas.microsoft.com/office/drawing/2010/main"/>
                      </a:ext>
                    </a:extLst>
                  </pic:spPr>
                </pic:pic>
              </a:graphicData>
            </a:graphic>
          </wp:inline>
        </w:drawing>
      </w:r>
    </w:p>
    <w:p w:rsidR="004F011C" w:rsidRDefault="004F011C" w:rsidP="00C015C7">
      <w:pPr>
        <w:jc w:val="both"/>
        <w:rPr>
          <w:b/>
        </w:rPr>
      </w:pPr>
    </w:p>
    <w:p w:rsidR="00463FAA" w:rsidRDefault="00463FAA" w:rsidP="00880EBB">
      <w:pPr>
        <w:pStyle w:val="Balk3"/>
      </w:pPr>
      <w:bookmarkStart w:id="4" w:name="_Toc83973431"/>
      <w:r w:rsidRPr="00826CE7">
        <w:t>YERYÜZÜ ŞEKİLLERİ</w:t>
      </w:r>
      <w:bookmarkEnd w:id="4"/>
    </w:p>
    <w:p w:rsidR="009B6045" w:rsidRPr="009B6045" w:rsidRDefault="009B6045" w:rsidP="009B6045">
      <w:pPr>
        <w:rPr>
          <w:lang w:eastAsia="tr-TR"/>
        </w:rPr>
      </w:pPr>
    </w:p>
    <w:p w:rsidR="00463FAA" w:rsidRPr="00CE3355" w:rsidRDefault="00463FAA" w:rsidP="00D04DDE">
      <w:pPr>
        <w:ind w:firstLine="708"/>
        <w:jc w:val="both"/>
      </w:pPr>
      <w:r w:rsidRPr="00CE3355">
        <w:t>İli</w:t>
      </w:r>
      <w:r>
        <w:t>mizi</w:t>
      </w:r>
      <w:r w:rsidRPr="00CE3355">
        <w:t>n en önemli yükseltisini oluşturan Tekir Dağları, kentin 12 km güneyinde Kumbağ</w:t>
      </w:r>
      <w:r w:rsidR="00324CF3">
        <w:t>'</w:t>
      </w:r>
      <w:r w:rsidRPr="00CE3355">
        <w:t>dan başlar, Gelibolu kıs</w:t>
      </w:r>
      <w:r w:rsidR="00324CF3">
        <w:t>tağına kadar bir sıra halinde (60 km</w:t>
      </w:r>
      <w:r w:rsidRPr="00CE3355">
        <w:t>) uzan</w:t>
      </w:r>
      <w:r w:rsidR="00324CF3">
        <w:t>ır. En yüksek yeri Ganos (Işık</w:t>
      </w:r>
      <w:r w:rsidRPr="00CE3355">
        <w:t xml:space="preserve">) dağıdır. </w:t>
      </w:r>
      <w:r w:rsidR="00BA0308">
        <w:t>D</w:t>
      </w:r>
      <w:r w:rsidRPr="00CE3355">
        <w:t>oğu kesimi daha az yüksektir. Hafif dalgalı düzlükler üzerinde bazı sırtlar görülür. B</w:t>
      </w:r>
      <w:r w:rsidR="00324CF3">
        <w:t>unlardan biri, Çorlu çevresinde,</w:t>
      </w:r>
      <w:r w:rsidRPr="00CE3355">
        <w:t xml:space="preserve"> doğu-batı doğrultusunda</w:t>
      </w:r>
      <w:r w:rsidR="00324CF3">
        <w:t xml:space="preserve"> uzanır. Ergene h</w:t>
      </w:r>
      <w:r w:rsidRPr="00CE3355">
        <w:t>avzasını sınırlayan ve bir su bölümü çizgisi görevi gören bu sırt, doğuda Istranca batıda Tekirdağ eteklerine ka</w:t>
      </w:r>
      <w:r w:rsidR="00324CF3">
        <w:t>vuşur. Istranca (Yıldız Dağları</w:t>
      </w:r>
      <w:r w:rsidRPr="00CE3355">
        <w:t>), Çerkezköy'de ba</w:t>
      </w:r>
      <w:r w:rsidR="00D04DDE">
        <w:t>ş</w:t>
      </w:r>
      <w:r w:rsidRPr="00CE3355">
        <w:t>lar ve kuzeye</w:t>
      </w:r>
      <w:r w:rsidR="00D04DDE">
        <w:t xml:space="preserve"> doğru</w:t>
      </w:r>
      <w:r w:rsidRPr="00CE3355">
        <w:t xml:space="preserve"> gittikçe yükselir.</w:t>
      </w:r>
      <w:r w:rsidR="00D04DDE">
        <w:t xml:space="preserve"> </w:t>
      </w:r>
      <w:r w:rsidRPr="00CE3355">
        <w:t xml:space="preserve">Balkan Yarımadasının güneydoğu kesiminde yer alan Tekirdağ Bölgesinde dağlık </w:t>
      </w:r>
      <w:r w:rsidR="00D04DDE">
        <w:t>a</w:t>
      </w:r>
      <w:r w:rsidRPr="00CE3355">
        <w:t>lanlar kuzeydeki Istranca (Yıldız) dağlık kütlesi ile güneydeki Ganos (Işık) ve Koru dağlarıdır. Bu iki dağlık arazi arasında, Ergene Irmağının kolları ile yarılmış, hafif, orta ve bazen dik eğimli araziler ile güney ve yer yer orta kısımlarda yer alan yüksek tepelik ve eğimli yamaç araziler bulunmaktadır.</w:t>
      </w:r>
    </w:p>
    <w:p w:rsidR="00463FAA" w:rsidRPr="00CE3355" w:rsidRDefault="00463FAA" w:rsidP="00463FAA">
      <w:pPr>
        <w:jc w:val="both"/>
      </w:pPr>
      <w:r>
        <w:tab/>
        <w:t>Yıl içerisindeki</w:t>
      </w:r>
      <w:r w:rsidRPr="00CE3355">
        <w:t xml:space="preserve"> yağış miktarı, toprak özellikleri ve diğer koşullar nedeniyle Tekirdağ’da büyük bir akarsu yoktur. İl</w:t>
      </w:r>
      <w:r>
        <w:t>imiz</w:t>
      </w:r>
      <w:r w:rsidRPr="00CE3355">
        <w:t>deki küçük akarsuların yatakları mevsimlere göre değişir. Yazın suları azalan, hatta kuruyan bu akarsular kışın kabarır, zaman zaman</w:t>
      </w:r>
      <w:r w:rsidR="00324CF3">
        <w:t xml:space="preserve"> </w:t>
      </w:r>
      <w:r w:rsidRPr="00CE3355">
        <w:t>da taşar.</w:t>
      </w:r>
    </w:p>
    <w:p w:rsidR="00463FAA" w:rsidRDefault="00463FAA" w:rsidP="00463FAA">
      <w:pPr>
        <w:jc w:val="both"/>
      </w:pPr>
      <w:r>
        <w:tab/>
      </w:r>
      <w:r w:rsidRPr="00CE3355">
        <w:t>İç kesimlerde akarsuların geniş tabanlı vadilerini kaplayan geniş ve bereketli ovalar yer alır. Bunların en önemlileri Çerkezköy'den başlayarak batı yönünde, Ergene yatağı boyunca giderek genişleyen Ergene Ovası ile Ergene n</w:t>
      </w:r>
      <w:r w:rsidR="00324CF3">
        <w:t>ehrine akan Hayrabolu ve Çene (Beşiktepe</w:t>
      </w:r>
      <w:r w:rsidRPr="00CE3355">
        <w:t>) derelerinin alüvyon yatakları boyunca uzanan Hayrabolu ve Çene Ovalarıdır.</w:t>
      </w:r>
    </w:p>
    <w:p w:rsidR="00EB5C3C" w:rsidRDefault="00EB5C3C" w:rsidP="00463FAA">
      <w:pPr>
        <w:jc w:val="both"/>
      </w:pPr>
    </w:p>
    <w:p w:rsidR="00EB5C3C" w:rsidRDefault="00EB5C3C" w:rsidP="00463FAA">
      <w:pPr>
        <w:jc w:val="both"/>
      </w:pPr>
    </w:p>
    <w:p w:rsidR="00EB5C3C" w:rsidRPr="00CE3355" w:rsidRDefault="00EB5C3C" w:rsidP="00463FAA">
      <w:pPr>
        <w:jc w:val="both"/>
      </w:pPr>
    </w:p>
    <w:p w:rsidR="00463FAA" w:rsidRPr="00826CE7" w:rsidRDefault="00463FAA" w:rsidP="00ED13A5">
      <w:pPr>
        <w:pStyle w:val="Balk4"/>
      </w:pPr>
      <w:bookmarkStart w:id="5" w:name="_Toc5613060"/>
      <w:bookmarkStart w:id="6" w:name="bookmark0"/>
      <w:r>
        <w:tab/>
      </w:r>
      <w:r w:rsidRPr="00826CE7">
        <w:t>Ergene Havzası</w:t>
      </w:r>
      <w:bookmarkEnd w:id="5"/>
      <w:bookmarkEnd w:id="6"/>
    </w:p>
    <w:p w:rsidR="00463FAA" w:rsidRPr="00CE3355" w:rsidRDefault="00463FAA" w:rsidP="00463FAA">
      <w:pPr>
        <w:jc w:val="both"/>
      </w:pPr>
      <w:r>
        <w:tab/>
        <w:t>İ</w:t>
      </w:r>
      <w:r w:rsidRPr="00CE3355">
        <w:t>li</w:t>
      </w:r>
      <w:r>
        <w:t>miz</w:t>
      </w:r>
      <w:r w:rsidRPr="00CE3355">
        <w:t>in kuzey ve kuzey</w:t>
      </w:r>
      <w:r>
        <w:t xml:space="preserve">doğu kesimleri bir dolgu alanı olan Ergene Havzasındadır. </w:t>
      </w:r>
      <w:r w:rsidRPr="00CE3355">
        <w:t>Dolgunun kalınlığı</w:t>
      </w:r>
      <w:r>
        <w:t xml:space="preserve"> </w:t>
      </w:r>
      <w:r w:rsidRPr="00CE3355">
        <w:t>500 metre dolayındadır. Havza toprakları daha sonra</w:t>
      </w:r>
      <w:r>
        <w:t xml:space="preserve"> </w:t>
      </w:r>
      <w:r w:rsidRPr="00CE3355">
        <w:t>aşınmaya uğrayarak bir yarı ova görünümünü almıştır. Havzanın başlıca akarsuları, Ergene</w:t>
      </w:r>
      <w:r>
        <w:t xml:space="preserve"> </w:t>
      </w:r>
      <w:r w:rsidRPr="00CE3355">
        <w:t>Irmağı ile bu ırmağın kolları olan Çorlu Deresi ve Hayrabolu Deresidir.</w:t>
      </w:r>
    </w:p>
    <w:p w:rsidR="00463FAA" w:rsidRDefault="00463FAA" w:rsidP="00463FAA">
      <w:pPr>
        <w:jc w:val="both"/>
      </w:pPr>
      <w:r>
        <w:tab/>
      </w:r>
      <w:r w:rsidRPr="00CE3355">
        <w:t>Ergene Irmağı, Istranca Dağlarının doğusunda, Karatepe’den doğar. Kuzey doğu-</w:t>
      </w:r>
      <w:r w:rsidRPr="00CE3355">
        <w:br/>
        <w:t>güney batı yönünde akarak önce Saray, sonra Çorlu ilçe topraklarından geçer. Muratlı ilçe</w:t>
      </w:r>
      <w:r w:rsidRPr="00CE3355">
        <w:br/>
        <w:t>merkezinin hemen kuzeyinde, güneyden Çorlu Deresini ile birleşerek güney-kuzey doğrultusunda akmaya devam eder. Kırklareli topraklarına girer ve sonrada Meriç Nehri ile birleşir.</w:t>
      </w:r>
      <w:bookmarkStart w:id="7" w:name="bookmark1"/>
      <w:bookmarkStart w:id="8" w:name="_Toc5613061"/>
    </w:p>
    <w:p w:rsidR="00EB5C3C" w:rsidRDefault="00EB5C3C" w:rsidP="00463FAA">
      <w:pPr>
        <w:jc w:val="both"/>
      </w:pPr>
    </w:p>
    <w:p w:rsidR="00463FAA" w:rsidRPr="009001AE" w:rsidRDefault="004F011C" w:rsidP="00ED13A5">
      <w:pPr>
        <w:pStyle w:val="Balk4"/>
      </w:pPr>
      <w:r>
        <w:tab/>
      </w:r>
      <w:r w:rsidR="00463FAA" w:rsidRPr="009001AE">
        <w:t>Marmara Havzası</w:t>
      </w:r>
      <w:bookmarkEnd w:id="7"/>
      <w:bookmarkEnd w:id="8"/>
    </w:p>
    <w:p w:rsidR="00463FAA" w:rsidRPr="00CE3355" w:rsidRDefault="00463FAA" w:rsidP="00463FAA">
      <w:pPr>
        <w:jc w:val="both"/>
      </w:pPr>
      <w:r>
        <w:tab/>
      </w:r>
      <w:r w:rsidRPr="00CE3355">
        <w:t>Tekirdağ'ın Marmara kıyılarına yakın kesimleri bu havzaya girer. Havzadaki akarsulara çok sayıda küçük dereler boşalır. Bunların taşıdıkları suların miktarı yaz ve kış aylarında çok farklıdır. Bu derelerin başlıcaları</w:t>
      </w:r>
      <w:r w:rsidR="00324CF3">
        <w:t>;</w:t>
      </w:r>
      <w:r w:rsidRPr="00CE3355">
        <w:t xml:space="preserve"> Işıklar, Bağlar, Kovan, Ova ve Gölcük dereleridir.</w:t>
      </w:r>
    </w:p>
    <w:p w:rsidR="00463FAA" w:rsidRDefault="00463FAA" w:rsidP="00463FAA">
      <w:pPr>
        <w:jc w:val="both"/>
        <w:rPr>
          <w:b/>
        </w:rPr>
      </w:pPr>
      <w:bookmarkStart w:id="9" w:name="_Toc5613062"/>
      <w:bookmarkStart w:id="10" w:name="_Toc4671410"/>
      <w:r>
        <w:rPr>
          <w:b/>
        </w:rPr>
        <w:tab/>
      </w:r>
      <w:bookmarkStart w:id="11" w:name="_Toc5613064"/>
      <w:bookmarkStart w:id="12" w:name="_Toc4671412"/>
    </w:p>
    <w:p w:rsidR="00463FAA" w:rsidRDefault="00463FAA" w:rsidP="00880EBB">
      <w:pPr>
        <w:pStyle w:val="Balk3"/>
      </w:pPr>
      <w:bookmarkStart w:id="13" w:name="_Toc83973432"/>
      <w:r w:rsidRPr="00455477">
        <w:t>BİTKİ ÖRTÜSÜ</w:t>
      </w:r>
      <w:bookmarkEnd w:id="11"/>
      <w:bookmarkEnd w:id="12"/>
      <w:bookmarkEnd w:id="13"/>
    </w:p>
    <w:p w:rsidR="00463FAA" w:rsidRDefault="00463FAA" w:rsidP="00463FAA">
      <w:pPr>
        <w:jc w:val="both"/>
      </w:pPr>
      <w:r>
        <w:tab/>
      </w:r>
      <w:r w:rsidRPr="00CE3355">
        <w:t>Trakya’da arazi yapısı ve iklimin etkisiyle orman alanları kuzey ve güney kesiminde yoğunluk arz etmektedir. Kuzeyde Istranca Dağları boyunca Karadeniz’e paralel uzanan orman bloğu, Karadeniz ikliminin etkisiyle rutubeti seven kayın, meşe, kızılağaç, dişbudak gibi ağaç türlerinden oluşmaktadır. Güneyde Ganos Dağları boyunca Saroz Körfezine doğru uzanan ve İç Trakya ile Gelibolu Yarımadasını ayıran or</w:t>
      </w:r>
      <w:r w:rsidR="00324CF3">
        <w:t>man bloğunun güneye bakan yüzü, A</w:t>
      </w:r>
      <w:r w:rsidRPr="00CE3355">
        <w:t>kdeniz iklimine uygun ve yaz kuraklığına dayanıklı kızılçam, pırnal meşesi gibi ağaç türleri ile kaplı iken,</w:t>
      </w:r>
      <w:r>
        <w:t xml:space="preserve"> </w:t>
      </w:r>
      <w:r w:rsidRPr="00CE3355">
        <w:t xml:space="preserve">kuzeye bakan yüzü ise kızılçam, karaçam, meşe, ıhlamur, gürgen </w:t>
      </w:r>
      <w:r>
        <w:t xml:space="preserve">gibi ağaç türleri ile kaplıdır. </w:t>
      </w:r>
      <w:r w:rsidRPr="00CE3355">
        <w:t xml:space="preserve">Kuzey ve güneydeki iki orman bloğunun arasındaki düz arazide karasal iklime ve toprak yapısına uygun meşe türlerinden oluşan ormanların gruplar halinde dağınık vaziyette bulunduğu ve kuzey ile güneyde bulunan ana orman blokları arasında bağlantının bulunmadığı görülmektedir. </w:t>
      </w:r>
    </w:p>
    <w:p w:rsidR="00463FAA" w:rsidRPr="00CE3355" w:rsidRDefault="00463FAA" w:rsidP="00463FAA">
      <w:pPr>
        <w:jc w:val="both"/>
      </w:pPr>
      <w:r>
        <w:tab/>
      </w:r>
      <w:r w:rsidRPr="00CE3355">
        <w:t>Düz arazi yapısının bulunduğu, derin ve zengin topraklarla kaplı ve karasal iklimin etkili olduğu İç Trakya’da azalan orman alanlarının yerini tarım ve mera alanları almaktadır. Böylece arazi sınıflamasına uygun bir dağılım ve kullanım ortaya çıkmaktadır. Bu durum yüzölçümünün %1</w:t>
      </w:r>
      <w:r>
        <w:t>7,4</w:t>
      </w:r>
      <w:r w:rsidRPr="00CE3355">
        <w:t>’sı ormanlarla kaplı olan Tekirdağ İlinde orman alanlarını arttırmaya olanak vermediğinden, mevcut bozuk orman alanlarının ağaçlandırma ve rehabilite çalışmaları ile verimli orman haline dönüştürülmesi çalışmalarının ağırlık kazanmasına neden olmuştur. 1988 yılından itibaren başlatılan ağaçlandırma ve rehabilite çalışmaları ile bozuk orman alanlarının yarısından fazlası verimli orman haline dönüştürülmüş olup</w:t>
      </w:r>
      <w:r w:rsidR="00324CF3">
        <w:t>,</w:t>
      </w:r>
      <w:r w:rsidRPr="00CE3355">
        <w:t xml:space="preserve"> çalışmalar son yıllarda artarak devam etmektedir. Ü</w:t>
      </w:r>
      <w:r w:rsidR="00324CF3">
        <w:t>ç iklimin etkili olduğu Trakya’</w:t>
      </w:r>
      <w:r w:rsidRPr="00CE3355">
        <w:t>da ve Tekirdağ İlinde ekolojik yönden çeşitlilik ve zenginlik arz eden bir bitki örtüsü bulunmaktadır.</w:t>
      </w:r>
    </w:p>
    <w:p w:rsidR="00463FAA" w:rsidRPr="00CE3355" w:rsidRDefault="00463FAA" w:rsidP="00463FAA">
      <w:pPr>
        <w:jc w:val="both"/>
      </w:pPr>
      <w:r>
        <w:tab/>
      </w:r>
      <w:r w:rsidRPr="00CE3355">
        <w:t>İlin Marmara Denizi boyunca uzanan güney kesiminde üzüm bağları, meyve bahçeleri ve zeytinlikler bu</w:t>
      </w:r>
      <w:r w:rsidR="00324CF3">
        <w:t>lunmaktadır. Özellikle Şarköy-</w:t>
      </w:r>
      <w:r w:rsidRPr="00CE3355">
        <w:t xml:space="preserve">Mürefte arasında mevcut bu alanlar kesinlikle muhafaza edilmelidirler. </w:t>
      </w:r>
    </w:p>
    <w:p w:rsidR="00463FAA" w:rsidRPr="00CE3355" w:rsidRDefault="00463FAA" w:rsidP="00463FAA">
      <w:pPr>
        <w:jc w:val="both"/>
      </w:pPr>
      <w:r>
        <w:tab/>
      </w:r>
      <w:r w:rsidRPr="00CE3355">
        <w:t>Tekirdağ’ın kuzeyinde Saray'a doğru uzanan Istranca kütlesinin kuzey yamaçları daha fazla yağış alması nedeniyle kayın ormanları ile kaplıdır. Bu kesimde ormanaltı örtüsünü o</w:t>
      </w:r>
      <w:r w:rsidR="00324CF3">
        <w:t>rman gülleri (Rhododendron) oluş</w:t>
      </w:r>
      <w:r w:rsidRPr="00CE3355">
        <w:t>turur. Güney yamaçlara ve daha güneye doğru inildikçe, yağışın azalmasına bağlı olarak, kayının yerini meşe ve gürgenin aldığı görülür.</w:t>
      </w:r>
    </w:p>
    <w:p w:rsidR="00463FAA" w:rsidRPr="00CE3355" w:rsidRDefault="00463FAA" w:rsidP="00463FAA">
      <w:pPr>
        <w:jc w:val="both"/>
      </w:pPr>
      <w:r>
        <w:tab/>
      </w:r>
      <w:r w:rsidR="00324CF3">
        <w:t>Ergene H</w:t>
      </w:r>
      <w:r w:rsidRPr="00CE3355">
        <w:t>avzasına doğru inildiğinde ise yerleşim alanları yakınlarında seyrek olarak meşe, gürgen, karaçalı ve karaağaç toplulukları göze çarpmaktadır. Bu küçük ağaç toplulukları, Trakya’nın iç kesimlerinin step alanı olmadığının bir kanıtıdır. Trakya bölgesi, tarım arazisi kazanmak amacıyla ormanların tahribi sonucu, bugünkü step arazisi görünümünü kazanmıştır. (Antropojen step) Bu kısımda yer alan taban arazilerde ve vadilerde kavak ve söğüt türleri yaygındır.</w:t>
      </w:r>
    </w:p>
    <w:p w:rsidR="00463FAA" w:rsidRPr="00CE3355" w:rsidRDefault="00463FAA" w:rsidP="00463FAA">
      <w:pPr>
        <w:jc w:val="both"/>
      </w:pPr>
      <w:r w:rsidRPr="00CE3355">
        <w:t xml:space="preserve"> </w:t>
      </w:r>
      <w:r>
        <w:tab/>
      </w:r>
      <w:r w:rsidR="00324CF3">
        <w:t>Güneydeki Ganos D</w:t>
      </w:r>
      <w:r w:rsidRPr="00CE3355">
        <w:t>ağlarının kuzey yamaçlarında gürgen, meşe, ıhlamur ağaçları ve sık bir ormanaltı örtüsü hakimken, güney yamaçlarda yağışın azalması nedeniyle kuru ormanlar ve maki top</w:t>
      </w:r>
      <w:r w:rsidR="00324CF3">
        <w:t>lulukları yer almaktadır. Koru D</w:t>
      </w:r>
      <w:r w:rsidRPr="00CE3355">
        <w:t>ağlarında ise meşe ve kızılçam ormanları ile maki toplulukları hakim durumdadır.</w:t>
      </w:r>
    </w:p>
    <w:p w:rsidR="00CA3D9D" w:rsidRDefault="00CA3D9D" w:rsidP="00463FAA">
      <w:pPr>
        <w:jc w:val="both"/>
        <w:rPr>
          <w:b/>
        </w:rPr>
      </w:pPr>
    </w:p>
    <w:p w:rsidR="00CA3D9D" w:rsidRDefault="00CA3D9D" w:rsidP="00463FAA">
      <w:pPr>
        <w:jc w:val="both"/>
        <w:rPr>
          <w:b/>
        </w:rPr>
      </w:pPr>
    </w:p>
    <w:p w:rsidR="00EB5C3C" w:rsidRDefault="00463FAA" w:rsidP="00463FAA">
      <w:pPr>
        <w:jc w:val="both"/>
        <w:rPr>
          <w:b/>
        </w:rPr>
      </w:pPr>
      <w:r>
        <w:rPr>
          <w:b/>
        </w:rPr>
        <w:tab/>
      </w:r>
    </w:p>
    <w:p w:rsidR="00463FAA" w:rsidRDefault="00463FAA" w:rsidP="00880EBB">
      <w:pPr>
        <w:pStyle w:val="Balk3"/>
      </w:pPr>
      <w:bookmarkStart w:id="14" w:name="_Toc83973433"/>
      <w:r w:rsidRPr="00826CE7">
        <w:t>İDARİ YAPI</w:t>
      </w:r>
      <w:bookmarkEnd w:id="9"/>
      <w:bookmarkEnd w:id="10"/>
      <w:r>
        <w:t xml:space="preserve"> VE NÜFUS</w:t>
      </w:r>
      <w:bookmarkEnd w:id="14"/>
    </w:p>
    <w:p w:rsidR="009B6045" w:rsidRPr="009B6045" w:rsidRDefault="009B6045" w:rsidP="009B6045">
      <w:pPr>
        <w:rPr>
          <w:lang w:eastAsia="tr-TR"/>
        </w:rPr>
      </w:pPr>
    </w:p>
    <w:p w:rsidR="00463FAA" w:rsidRDefault="00463FAA" w:rsidP="00463FAA">
      <w:pPr>
        <w:jc w:val="both"/>
      </w:pPr>
      <w:r>
        <w:tab/>
      </w:r>
      <w:r w:rsidR="000F420E">
        <w:t>Tekirdağ İ</w:t>
      </w:r>
      <w:r w:rsidRPr="00CE3355">
        <w:t>li; 11 İlçe (Çerkezköy, Çorlu, Ergen</w:t>
      </w:r>
      <w:r w:rsidR="00324CF3">
        <w:t>e, Hayrabolu, Malkara, Marmarae</w:t>
      </w:r>
      <w:r w:rsidRPr="00CE3355">
        <w:t>reğlisi, Muratlı, Kapaklı, Saray, Süleymanpaşa, Şarköy) 3</w:t>
      </w:r>
      <w:r w:rsidR="00B73DAE">
        <w:t>6</w:t>
      </w:r>
      <w:r w:rsidR="001F31EF">
        <w:t>1</w:t>
      </w:r>
      <w:r w:rsidRPr="00CE3355">
        <w:t xml:space="preserve"> mahalleden meydana gelmiştir.</w:t>
      </w:r>
    </w:p>
    <w:p w:rsidR="00324CF3" w:rsidRPr="00CE3355" w:rsidRDefault="00324CF3" w:rsidP="00463FAA">
      <w:pPr>
        <w:jc w:val="both"/>
      </w:pPr>
    </w:p>
    <w:p w:rsidR="00463FAA" w:rsidRPr="00CE3355" w:rsidRDefault="00D87A25" w:rsidP="00324CF3">
      <w:bookmarkStart w:id="15" w:name="_Toc5092394"/>
      <w:bookmarkStart w:id="16" w:name="_Toc358986146"/>
      <w:r>
        <w:t>Tablo 1.</w:t>
      </w:r>
      <w:r w:rsidR="00505BF6">
        <w:t xml:space="preserve"> </w:t>
      </w:r>
      <w:r w:rsidR="00463FAA" w:rsidRPr="00CE3355">
        <w:t>Mahallelerin Dağılımı</w:t>
      </w:r>
      <w:bookmarkEnd w:id="15"/>
      <w:bookmarkEnd w:id="16"/>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2470"/>
        <w:gridCol w:w="3554"/>
        <w:gridCol w:w="3877"/>
      </w:tblGrid>
      <w:tr w:rsidR="00463FAA" w:rsidRPr="00CE3355" w:rsidTr="003375C1">
        <w:trPr>
          <w:trHeight w:val="161"/>
        </w:trPr>
        <w:tc>
          <w:tcPr>
            <w:tcW w:w="124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DE9D9" w:themeFill="accent6" w:themeFillTint="33"/>
            <w:vAlign w:val="center"/>
            <w:hideMark/>
          </w:tcPr>
          <w:p w:rsidR="00463FAA" w:rsidRPr="009001AE" w:rsidRDefault="00463FAA" w:rsidP="0093535E">
            <w:pPr>
              <w:jc w:val="center"/>
              <w:rPr>
                <w:b/>
              </w:rPr>
            </w:pPr>
            <w:r w:rsidRPr="009001AE">
              <w:rPr>
                <w:b/>
              </w:rPr>
              <w:t>İlçe Adı</w:t>
            </w:r>
          </w:p>
        </w:tc>
        <w:tc>
          <w:tcPr>
            <w:tcW w:w="1795"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DE9D9" w:themeFill="accent6" w:themeFillTint="33"/>
            <w:vAlign w:val="center"/>
            <w:hideMark/>
          </w:tcPr>
          <w:p w:rsidR="00463FAA" w:rsidRPr="009001AE" w:rsidRDefault="00463FAA" w:rsidP="0093535E">
            <w:pPr>
              <w:jc w:val="center"/>
              <w:rPr>
                <w:b/>
              </w:rPr>
            </w:pPr>
            <w:r w:rsidRPr="009001AE">
              <w:rPr>
                <w:b/>
              </w:rPr>
              <w:t>Mahalle Sayısı</w:t>
            </w:r>
          </w:p>
        </w:tc>
        <w:tc>
          <w:tcPr>
            <w:tcW w:w="195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DE9D9" w:themeFill="accent6" w:themeFillTint="33"/>
            <w:vAlign w:val="center"/>
            <w:hideMark/>
          </w:tcPr>
          <w:p w:rsidR="00463FAA" w:rsidRPr="009001AE" w:rsidRDefault="00463FAA" w:rsidP="0093535E">
            <w:pPr>
              <w:jc w:val="center"/>
              <w:rPr>
                <w:b/>
              </w:rPr>
            </w:pPr>
            <w:r w:rsidRPr="009001AE">
              <w:rPr>
                <w:b/>
              </w:rPr>
              <w:t>Nüfusu</w:t>
            </w:r>
          </w:p>
        </w:tc>
      </w:tr>
      <w:tr w:rsidR="001F31EF" w:rsidRPr="00CE3355" w:rsidTr="003375C1">
        <w:trPr>
          <w:trHeight w:val="161"/>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Çerkezköy</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12</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185.234</w:t>
            </w:r>
          </w:p>
        </w:tc>
      </w:tr>
      <w:tr w:rsidR="001F31EF" w:rsidRPr="00CE3355" w:rsidTr="003375C1">
        <w:trPr>
          <w:trHeight w:val="165"/>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Çorlu</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26</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279.251</w:t>
            </w:r>
          </w:p>
        </w:tc>
      </w:tr>
      <w:tr w:rsidR="001F31EF" w:rsidRPr="00CE3355" w:rsidTr="003375C1">
        <w:trPr>
          <w:trHeight w:val="155"/>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Ergene</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17</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64.820</w:t>
            </w:r>
          </w:p>
        </w:tc>
      </w:tr>
      <w:tr w:rsidR="001F31EF" w:rsidRPr="00CE3355" w:rsidTr="003375C1">
        <w:trPr>
          <w:trHeight w:val="159"/>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Hayrabolu</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52</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31.574</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Kapaklı</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14</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124.609</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Malkara</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77</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52.101</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M.Ereğlisi</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10</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27.061</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Muratlı</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20</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29.892</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Saray</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29</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50.248</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Süleymanpaşa</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31</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32.658</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vAlign w:val="center"/>
            <w:hideMark/>
          </w:tcPr>
          <w:p w:rsidR="001F31EF" w:rsidRPr="00CE3355" w:rsidRDefault="001F31EF" w:rsidP="001F31EF">
            <w:pPr>
              <w:jc w:val="both"/>
            </w:pPr>
            <w:r w:rsidRPr="00CE3355">
              <w:t>Şarköy</w:t>
            </w:r>
          </w:p>
        </w:tc>
        <w:tc>
          <w:tcPr>
            <w:tcW w:w="1795" w:type="pct"/>
            <w:tcBorders>
              <w:top w:val="single" w:sz="4" w:space="0" w:color="auto"/>
              <w:left w:val="single" w:sz="4" w:space="0" w:color="auto"/>
              <w:bottom w:val="single" w:sz="4" w:space="0" w:color="auto"/>
              <w:right w:val="single" w:sz="4" w:space="0" w:color="auto"/>
            </w:tcBorders>
            <w:hideMark/>
          </w:tcPr>
          <w:p w:rsidR="001F31EF" w:rsidRPr="00071B3A" w:rsidRDefault="001F31EF" w:rsidP="001F31EF">
            <w:pPr>
              <w:jc w:val="center"/>
            </w:pPr>
            <w:r w:rsidRPr="00071B3A">
              <w:t>73</w:t>
            </w:r>
          </w:p>
        </w:tc>
        <w:tc>
          <w:tcPr>
            <w:tcW w:w="1958" w:type="pct"/>
            <w:tcBorders>
              <w:top w:val="single" w:sz="4" w:space="0" w:color="auto"/>
              <w:left w:val="single" w:sz="4" w:space="0" w:color="auto"/>
              <w:bottom w:val="single" w:sz="4" w:space="0" w:color="auto"/>
              <w:right w:val="single" w:sz="4" w:space="0" w:color="auto"/>
            </w:tcBorders>
            <w:shd w:val="clear" w:color="auto" w:fill="auto"/>
            <w:hideMark/>
          </w:tcPr>
          <w:p w:rsidR="001F31EF" w:rsidRPr="008465B2" w:rsidRDefault="001F31EF" w:rsidP="001F31EF">
            <w:pPr>
              <w:jc w:val="center"/>
            </w:pPr>
            <w:r w:rsidRPr="008465B2">
              <w:t>203.617</w:t>
            </w:r>
          </w:p>
        </w:tc>
      </w:tr>
      <w:tr w:rsidR="001F31EF" w:rsidRPr="00CE3355" w:rsidTr="003375C1">
        <w:trPr>
          <w:trHeight w:val="50"/>
        </w:trPr>
        <w:tc>
          <w:tcPr>
            <w:tcW w:w="1247"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1F31EF" w:rsidRPr="00CE3355" w:rsidRDefault="001F31EF" w:rsidP="001F31EF">
            <w:pPr>
              <w:jc w:val="both"/>
            </w:pPr>
            <w:r w:rsidRPr="00CE3355">
              <w:t>Toplam</w:t>
            </w:r>
          </w:p>
        </w:tc>
        <w:tc>
          <w:tcPr>
            <w:tcW w:w="1795" w:type="pct"/>
            <w:tcBorders>
              <w:top w:val="single" w:sz="4" w:space="0" w:color="auto"/>
              <w:left w:val="single" w:sz="4" w:space="0" w:color="auto"/>
              <w:bottom w:val="single" w:sz="4" w:space="0" w:color="auto"/>
              <w:right w:val="single" w:sz="4" w:space="0" w:color="auto"/>
            </w:tcBorders>
            <w:shd w:val="clear" w:color="auto" w:fill="FFFF99"/>
            <w:hideMark/>
          </w:tcPr>
          <w:p w:rsidR="001F31EF" w:rsidRDefault="001F31EF" w:rsidP="001F31EF">
            <w:pPr>
              <w:jc w:val="center"/>
            </w:pPr>
            <w:r w:rsidRPr="00071B3A">
              <w:t>361</w:t>
            </w:r>
          </w:p>
        </w:tc>
        <w:tc>
          <w:tcPr>
            <w:tcW w:w="1958" w:type="pct"/>
            <w:tcBorders>
              <w:top w:val="single" w:sz="4" w:space="0" w:color="auto"/>
              <w:left w:val="single" w:sz="4" w:space="0" w:color="auto"/>
              <w:bottom w:val="single" w:sz="4" w:space="0" w:color="auto"/>
              <w:right w:val="single" w:sz="4" w:space="0" w:color="auto"/>
            </w:tcBorders>
            <w:shd w:val="clear" w:color="auto" w:fill="FFFF99"/>
            <w:hideMark/>
          </w:tcPr>
          <w:p w:rsidR="001F31EF" w:rsidRDefault="001F31EF" w:rsidP="001F31EF">
            <w:pPr>
              <w:jc w:val="center"/>
            </w:pPr>
            <w:r w:rsidRPr="008465B2">
              <w:t>1.081.065</w:t>
            </w:r>
          </w:p>
        </w:tc>
      </w:tr>
    </w:tbl>
    <w:p w:rsidR="00463FAA" w:rsidRPr="003375C1" w:rsidRDefault="00463FAA" w:rsidP="00463FAA">
      <w:pPr>
        <w:jc w:val="both"/>
        <w:rPr>
          <w:sz w:val="20"/>
          <w:szCs w:val="20"/>
        </w:rPr>
      </w:pPr>
      <w:r w:rsidRPr="003375C1">
        <w:rPr>
          <w:sz w:val="20"/>
          <w:szCs w:val="20"/>
        </w:rPr>
        <w:t>Kaynak: T</w:t>
      </w:r>
      <w:r w:rsidR="00B0179B" w:rsidRPr="003375C1">
        <w:rPr>
          <w:sz w:val="20"/>
          <w:szCs w:val="20"/>
        </w:rPr>
        <w:t>UİK</w:t>
      </w:r>
      <w:r w:rsidRPr="003375C1">
        <w:rPr>
          <w:sz w:val="20"/>
          <w:szCs w:val="20"/>
        </w:rPr>
        <w:t xml:space="preserve"> (20</w:t>
      </w:r>
      <w:r w:rsidR="001F31EF" w:rsidRPr="003375C1">
        <w:rPr>
          <w:sz w:val="20"/>
          <w:szCs w:val="20"/>
        </w:rPr>
        <w:t>20</w:t>
      </w:r>
      <w:r w:rsidRPr="003375C1">
        <w:rPr>
          <w:sz w:val="20"/>
          <w:szCs w:val="20"/>
        </w:rPr>
        <w:t>)</w:t>
      </w:r>
      <w:bookmarkStart w:id="17" w:name="_Toc30474920"/>
      <w:r w:rsidRPr="003375C1">
        <w:rPr>
          <w:sz w:val="20"/>
          <w:szCs w:val="20"/>
        </w:rPr>
        <w:tab/>
      </w:r>
      <w:bookmarkEnd w:id="17"/>
    </w:p>
    <w:p w:rsidR="00463FAA" w:rsidRPr="00CE3355" w:rsidRDefault="00463FAA" w:rsidP="00463FAA">
      <w:pPr>
        <w:jc w:val="both"/>
      </w:pPr>
      <w:r w:rsidRPr="00455477">
        <w:rPr>
          <w:b/>
        </w:rPr>
        <w:tab/>
      </w:r>
      <w:bookmarkStart w:id="18" w:name="_Toc30474928"/>
    </w:p>
    <w:p w:rsidR="00463FAA" w:rsidRDefault="00463FAA" w:rsidP="00ED13A5">
      <w:pPr>
        <w:pStyle w:val="Balk3"/>
      </w:pPr>
      <w:bookmarkStart w:id="19" w:name="_Toc83973434"/>
      <w:bookmarkEnd w:id="18"/>
      <w:r w:rsidRPr="00A67954">
        <w:t>ULAŞIM</w:t>
      </w:r>
      <w:bookmarkEnd w:id="19"/>
    </w:p>
    <w:p w:rsidR="009B6045" w:rsidRPr="009B6045" w:rsidRDefault="009B6045" w:rsidP="009B6045">
      <w:pPr>
        <w:rPr>
          <w:lang w:eastAsia="tr-TR"/>
        </w:rPr>
      </w:pPr>
    </w:p>
    <w:p w:rsidR="00463FAA" w:rsidRPr="00CE3355" w:rsidRDefault="00463FAA" w:rsidP="00463FAA">
      <w:pPr>
        <w:jc w:val="both"/>
      </w:pPr>
      <w:r>
        <w:tab/>
      </w:r>
      <w:r w:rsidRPr="00CE3355">
        <w:t>Tekirdağ ulaşım açısından ülkemi</w:t>
      </w:r>
      <w:r w:rsidR="005A1B92">
        <w:t>zin şanslı illerinden birisi</w:t>
      </w:r>
      <w:r w:rsidR="000841F2">
        <w:t xml:space="preserve"> olup, </w:t>
      </w:r>
      <w:r w:rsidR="000841F2" w:rsidRPr="00CE3355">
        <w:t>kalkınmanın lokomotifi olan ulaştırma sektörünün üzerinde önemle durulmalıdır.</w:t>
      </w:r>
      <w:r w:rsidR="000841F2">
        <w:t xml:space="preserve"> </w:t>
      </w:r>
      <w:r w:rsidR="005A1B92">
        <w:t>İ</w:t>
      </w:r>
      <w:r w:rsidRPr="00CE3355">
        <w:t>l sınırları içerisinden Avrupa transit yolları</w:t>
      </w:r>
      <w:r w:rsidR="005A1B92">
        <w:t xml:space="preserve"> ve </w:t>
      </w:r>
      <w:r w:rsidRPr="00CE3355">
        <w:t xml:space="preserve">İstanbul-Edirne-Avrupa demiryolu geçer. </w:t>
      </w:r>
      <w:r w:rsidR="000841F2">
        <w:t xml:space="preserve">Marmara Denizine olan kıyısı, deniz ticaretini olanaklı kılmaktadır. </w:t>
      </w:r>
      <w:r w:rsidR="005A1B92">
        <w:t>B</w:t>
      </w:r>
      <w:r w:rsidRPr="00CE3355">
        <w:t xml:space="preserve">üyük bir metropol </w:t>
      </w:r>
      <w:r w:rsidR="005A1B92">
        <w:t>olan İstanbul’a yakınlığı Tekirdağ İ</w:t>
      </w:r>
      <w:r w:rsidRPr="00CE3355">
        <w:t>li için avan</w:t>
      </w:r>
      <w:r w:rsidR="005A1B92">
        <w:t xml:space="preserve">tajlar sağlamaktadır. </w:t>
      </w:r>
    </w:p>
    <w:p w:rsidR="00463FAA" w:rsidRPr="00CE3355" w:rsidRDefault="00463FAA" w:rsidP="00463FAA">
      <w:pPr>
        <w:jc w:val="both"/>
      </w:pPr>
      <w:r>
        <w:tab/>
      </w:r>
      <w:r w:rsidRPr="00CE3355">
        <w:t>Türkiye’nin en yoğun ithalat ve ihracatının yapıldığı İstanbul ile Avrupa arası bağlantı sağlayan D-100 ve D-110 karayolu ile TEM otoyolu il sınır</w:t>
      </w:r>
      <w:r w:rsidR="005A1B92">
        <w:t xml:space="preserve">ları içerisinden geçmektedir. </w:t>
      </w:r>
      <w:r w:rsidRPr="00CE3355">
        <w:t>D-100 üzerinden İpsala Sınır Kapısı ile Yunanistan’a, D-110 ve TEM otoyolu ile de Kapıkule Sınır Kapısından Bulgaristan’a ulaşılmaktadır. Tekirdağ-İstanbul 132 km, Edirne 140 km, Kırklareli 121 km, Hayrabolu 56 km, Çorlu 37 km, Çerkezköy 60 km, Malkara 59 km, Yunanistan sınırı 110 km, Bulgaristan  sınırı 160 km’dir.</w:t>
      </w:r>
    </w:p>
    <w:p w:rsidR="000841F2" w:rsidRDefault="00463FAA" w:rsidP="00463FAA">
      <w:pPr>
        <w:jc w:val="both"/>
      </w:pPr>
      <w:r w:rsidRPr="00CE3355">
        <w:t> </w:t>
      </w:r>
      <w:r w:rsidRPr="00CE3355">
        <w:tab/>
        <w:t xml:space="preserve">Tekirdağ ilinin Marmara Denizi’ne 133 km kıyısı olması ve çeşitli amaçlarla kullanılan birçok iskeleye sahip olması ilin deniz ticaretini artırmaktadır. Tekirdağ Limanının Haydarpaşa Limanına uzaklığı </w:t>
      </w:r>
      <w:smartTag w:uri="urn:schemas-microsoft-com:office:smarttags" w:element="metricconverter">
        <w:smartTagPr>
          <w:attr w:name="ProductID" w:val="70 mil"/>
        </w:smartTagPr>
        <w:r w:rsidRPr="00CE3355">
          <w:t>70 mil</w:t>
        </w:r>
      </w:smartTag>
      <w:r w:rsidRPr="00CE3355">
        <w:t xml:space="preserve">, Bandırma Limanına </w:t>
      </w:r>
      <w:smartTag w:uri="urn:schemas-microsoft-com:office:smarttags" w:element="metricconverter">
        <w:smartTagPr>
          <w:attr w:name="ProductID" w:val="53 mil"/>
        </w:smartTagPr>
        <w:r w:rsidRPr="00CE3355">
          <w:t>53 mil</w:t>
        </w:r>
      </w:smartTag>
      <w:r w:rsidRPr="00CE3355">
        <w:t xml:space="preserve">, Ambarlı Limanına </w:t>
      </w:r>
      <w:smartTag w:uri="urn:schemas-microsoft-com:office:smarttags" w:element="metricconverter">
        <w:smartTagPr>
          <w:attr w:name="ProductID" w:val="55 mil"/>
        </w:smartTagPr>
        <w:r w:rsidRPr="00CE3355">
          <w:t>55 mil</w:t>
        </w:r>
      </w:smartTag>
      <w:r w:rsidRPr="00CE3355">
        <w:t xml:space="preserve">, Gemport Limanına </w:t>
      </w:r>
      <w:smartTag w:uri="urn:schemas-microsoft-com:office:smarttags" w:element="metricconverter">
        <w:smartTagPr>
          <w:attr w:name="ProductID" w:val="80 mil"/>
        </w:smartTagPr>
        <w:r w:rsidRPr="00CE3355">
          <w:t>80 mil</w:t>
        </w:r>
      </w:smartTag>
      <w:r w:rsidRPr="00CE3355">
        <w:t xml:space="preserve">, Varna Limanına </w:t>
      </w:r>
      <w:smartTag w:uri="urn:schemas-microsoft-com:office:smarttags" w:element="metricconverter">
        <w:smartTagPr>
          <w:attr w:name="ProductID" w:val="212 mil"/>
        </w:smartTagPr>
        <w:r w:rsidRPr="00CE3355">
          <w:t>212 mil</w:t>
        </w:r>
      </w:smartTag>
      <w:r w:rsidRPr="00CE3355">
        <w:t xml:space="preserve">, Köstence Limanına </w:t>
      </w:r>
      <w:smartTag w:uri="urn:schemas-microsoft-com:office:smarttags" w:element="metricconverter">
        <w:smartTagPr>
          <w:attr w:name="ProductID" w:val="262 mil"/>
        </w:smartTagPr>
        <w:r w:rsidRPr="00CE3355">
          <w:t>262 mil</w:t>
        </w:r>
      </w:smartTag>
      <w:r w:rsidRPr="00CE3355">
        <w:t xml:space="preserve">, İstanbul Boğazına </w:t>
      </w:r>
      <w:smartTag w:uri="urn:schemas-microsoft-com:office:smarttags" w:element="metricconverter">
        <w:smartTagPr>
          <w:attr w:name="ProductID" w:val="69 mil"/>
        </w:smartTagPr>
        <w:r w:rsidRPr="00CE3355">
          <w:t>69 mil</w:t>
        </w:r>
      </w:smartTag>
      <w:r w:rsidRPr="00CE3355">
        <w:t xml:space="preserve">, Çanakkale Boğazına </w:t>
      </w:r>
      <w:smartTag w:uri="urn:schemas-microsoft-com:office:smarttags" w:element="metricconverter">
        <w:smartTagPr>
          <w:attr w:name="ProductID" w:val="54 mil"/>
        </w:smartTagPr>
        <w:r w:rsidRPr="00CE3355">
          <w:t>54 mil</w:t>
        </w:r>
      </w:smartTag>
      <w:r w:rsidR="000841F2">
        <w:t xml:space="preserve">’dir. </w:t>
      </w:r>
    </w:p>
    <w:p w:rsidR="00463FAA" w:rsidRPr="00CE3355" w:rsidRDefault="00463FAA" w:rsidP="000841F2">
      <w:pPr>
        <w:ind w:firstLine="708"/>
        <w:jc w:val="both"/>
      </w:pPr>
      <w:r w:rsidRPr="00CE3355">
        <w:t>Tekirdağ demiry</w:t>
      </w:r>
      <w:r w:rsidR="000841F2">
        <w:t>olu ağı ile Edirne ve İstanbul İ</w:t>
      </w:r>
      <w:r w:rsidRPr="00CE3355">
        <w:t>llerine bağlanmıştır. Demiryolu ilde sanayileşmenin yoğun olduğu Muratlı, Çorlu ve Çerkezköy ilçelerinden geçerek Merkez ilçede Akport limanına bağlanmıştır.</w:t>
      </w:r>
    </w:p>
    <w:p w:rsidR="004A1832" w:rsidRPr="005C3F36" w:rsidRDefault="00144EC9" w:rsidP="00463FAA">
      <w:pPr>
        <w:jc w:val="both"/>
      </w:pPr>
      <w:r>
        <w:tab/>
      </w:r>
      <w:r w:rsidR="000841F2">
        <w:t>Tekirdağ İ</w:t>
      </w:r>
      <w:r w:rsidR="00463FAA" w:rsidRPr="00CE3355">
        <w:t>li Çorlu Uluslararası Havaalanı</w:t>
      </w:r>
      <w:r w:rsidR="000841F2">
        <w:t>,</w:t>
      </w:r>
      <w:r w:rsidR="00463FAA" w:rsidRPr="00CE3355">
        <w:t xml:space="preserve"> Çorlu’ya </w:t>
      </w:r>
      <w:smartTag w:uri="urn:schemas-microsoft-com:office:smarttags" w:element="metricconverter">
        <w:smartTagPr>
          <w:attr w:name="ProductID" w:val="15 km"/>
        </w:smartTagPr>
        <w:r w:rsidR="00463FAA" w:rsidRPr="00CE3355">
          <w:t>15 km</w:t>
        </w:r>
      </w:smartTag>
      <w:r w:rsidR="00463FAA" w:rsidRPr="00CE3355">
        <w:t xml:space="preserve"> uzaklıkta, </w:t>
      </w:r>
      <w:smartTag w:uri="urn:schemas-microsoft-com:office:smarttags" w:element="metricconverter">
        <w:smartTagPr>
          <w:attr w:name="ProductID" w:val="36 hektar"/>
        </w:smartTagPr>
        <w:r w:rsidR="00463FAA" w:rsidRPr="00CE3355">
          <w:t>36 hektar</w:t>
        </w:r>
      </w:smartTag>
      <w:r w:rsidR="00463FAA" w:rsidRPr="00CE3355">
        <w:t xml:space="preserve"> arazi üzerinde</w:t>
      </w:r>
      <w:r w:rsidR="000841F2">
        <w:t xml:space="preserve"> kuruludur. Havaalanının,</w:t>
      </w:r>
      <w:r w:rsidR="00463FAA" w:rsidRPr="00CE3355">
        <w:t xml:space="preserve"> </w:t>
      </w:r>
      <w:smartTag w:uri="urn:schemas-microsoft-com:office:smarttags" w:element="metricconverter">
        <w:smartTagPr>
          <w:attr w:name="ProductID" w:val="10.434 m2"/>
        </w:smartTagPr>
        <w:r w:rsidR="00463FAA" w:rsidRPr="00CE3355">
          <w:t>10.434 m</w:t>
        </w:r>
        <w:r w:rsidR="00463FAA" w:rsidRPr="000841F2">
          <w:rPr>
            <w:vertAlign w:val="superscript"/>
          </w:rPr>
          <w:t>2</w:t>
        </w:r>
      </w:smartTag>
      <w:r w:rsidR="00463FAA" w:rsidRPr="00CE3355">
        <w:t xml:space="preserve"> kapalı alanı, 11 adet uçak park sahası, 2 adet </w:t>
      </w:r>
      <w:smartTag w:uri="urn:schemas-microsoft-com:office:smarttags" w:element="metricconverter">
        <w:smartTagPr>
          <w:attr w:name="ProductID" w:val="3 km"/>
        </w:smartTagPr>
        <w:r w:rsidR="00463FAA" w:rsidRPr="00CE3355">
          <w:t>3 km</w:t>
        </w:r>
      </w:smartTag>
      <w:r w:rsidR="00463FAA" w:rsidRPr="00CE3355">
        <w:t xml:space="preserve"> uzunluğunda pisti </w:t>
      </w:r>
      <w:r w:rsidR="004A1832">
        <w:t xml:space="preserve">bulunmaktadır </w:t>
      </w:r>
      <w:r w:rsidR="00463FAA" w:rsidRPr="00CE3355">
        <w:t>ve ILS sistemine sahiptir.</w:t>
      </w:r>
      <w:bookmarkStart w:id="20" w:name="_Toc5613063"/>
      <w:bookmarkStart w:id="21" w:name="_Toc4671411"/>
    </w:p>
    <w:p w:rsidR="004A1832" w:rsidRDefault="004A1832" w:rsidP="00463FAA">
      <w:pPr>
        <w:jc w:val="both"/>
        <w:rPr>
          <w:b/>
        </w:rPr>
      </w:pPr>
    </w:p>
    <w:p w:rsidR="00463FAA" w:rsidRDefault="00463FAA" w:rsidP="00880EBB">
      <w:pPr>
        <w:pStyle w:val="Balk3"/>
      </w:pPr>
      <w:bookmarkStart w:id="22" w:name="_Toc83973435"/>
      <w:r w:rsidRPr="00455477">
        <w:t>İKLİM</w:t>
      </w:r>
      <w:bookmarkEnd w:id="20"/>
      <w:bookmarkEnd w:id="21"/>
      <w:bookmarkEnd w:id="22"/>
    </w:p>
    <w:p w:rsidR="009B6045" w:rsidRPr="009B6045" w:rsidRDefault="009B6045" w:rsidP="009B6045">
      <w:pPr>
        <w:rPr>
          <w:lang w:eastAsia="tr-TR"/>
        </w:rPr>
      </w:pPr>
    </w:p>
    <w:p w:rsidR="00463FAA" w:rsidRPr="00CE3355" w:rsidRDefault="004A1832" w:rsidP="00463FAA">
      <w:pPr>
        <w:jc w:val="both"/>
      </w:pPr>
      <w:r>
        <w:t xml:space="preserve">            </w:t>
      </w:r>
      <w:r w:rsidR="00463FAA" w:rsidRPr="00CE3355">
        <w:t>Sıcaklık ortalamaları ve genel nemlilik indisler</w:t>
      </w:r>
      <w:r>
        <w:t>i göz önüne alınırsa, Tekirdağ İ</w:t>
      </w:r>
      <w:r w:rsidR="00463FAA" w:rsidRPr="00CE3355">
        <w:t>li iklimi, ılıman yarı nemli olarak nitelenir. Kıyı kesiminden iç kesimlere girildikçe denizden uzaklığın ve yükseltinin etkisiyle sıcaklık ve yağış değerlerinde küçük farklılaşmalar görülür.</w:t>
      </w:r>
    </w:p>
    <w:p w:rsidR="00463FAA" w:rsidRPr="00CE3355" w:rsidRDefault="00463FAA" w:rsidP="004A1832">
      <w:pPr>
        <w:ind w:firstLine="708"/>
        <w:jc w:val="both"/>
      </w:pPr>
      <w:r w:rsidRPr="00CE3355">
        <w:t>Marmara Denizi kıyısı boyunca, yaz mevsimi sıcak ve kurak, kış mevsimi ise ılık ve yağışlı geçen akdeniz ikliminin özellikleri görülür. Anca</w:t>
      </w:r>
      <w:r w:rsidR="004A1832">
        <w:t>k, K</w:t>
      </w:r>
      <w:r w:rsidRPr="00CE3355">
        <w:t>aradeniz ikliminin etkisiyle yaz kuraklığı hafiflemiştir. Kış mevsiminde kar yağışları olağandır. İç kesimlere girildikçe yaz mevsimi daha kurak, kış mevsimi daha soğuk geçen yarı karasal iklim özellikleri belirginleşir.</w:t>
      </w:r>
    </w:p>
    <w:p w:rsidR="00566D9B" w:rsidRDefault="00463FAA" w:rsidP="00374C57">
      <w:pPr>
        <w:ind w:firstLine="708"/>
        <w:jc w:val="both"/>
      </w:pPr>
      <w:r w:rsidRPr="00CE3355">
        <w:t>Tekirdağ’ın Marmara kıyılarınd</w:t>
      </w:r>
      <w:r w:rsidR="004A1832">
        <w:t>a yağış bakımından A</w:t>
      </w:r>
      <w:r w:rsidRPr="00CE3355">
        <w:t>kdeniz iklimi egemendir. Kıyı şeridinde yazlar sıcak</w:t>
      </w:r>
      <w:r w:rsidR="004A1832">
        <w:t>, kışlar ılık geçer. Buralarda A</w:t>
      </w:r>
      <w:r w:rsidRPr="00CE3355">
        <w:t xml:space="preserve">kdeniz ikliminden tek fark kışın kar yağmasıdır. Yörede zaman zaman esen kuzey </w:t>
      </w:r>
      <w:r w:rsidR="0061049A" w:rsidRPr="00CE3355">
        <w:t>rüzgârları</w:t>
      </w:r>
      <w:r w:rsidRPr="00CE3355">
        <w:t xml:space="preserve">, ısının düşmesine neden olur. Kuzeye paralel uzanan Tekir Dağları da kıyı kesimini Balkanlardan gelen soğuk hava kütlesine karşı korur. İlin iç bölgelerinde ise karasal iklim egemendir. Yazlar sıcak ve kurak, kışlar ise soğuk ve yağışlıdır. Bölge kış boyunca esen kuzey </w:t>
      </w:r>
      <w:r w:rsidR="0061049A" w:rsidRPr="00CE3355">
        <w:t>rüzgârlarının</w:t>
      </w:r>
      <w:r w:rsidR="00374C57">
        <w:t xml:space="preserve"> etkisi altında kalır.</w:t>
      </w:r>
    </w:p>
    <w:p w:rsidR="0061049A" w:rsidRPr="00505BF6" w:rsidRDefault="0061049A" w:rsidP="0061049A">
      <w:pPr>
        <w:jc w:val="both"/>
      </w:pPr>
    </w:p>
    <w:tbl>
      <w:tblPr>
        <w:tblStyle w:val="ListeTablo4-Vurgu6"/>
        <w:tblpPr w:leftFromText="141" w:rightFromText="141" w:vertAnchor="text" w:horzAnchor="margin" w:tblpXSpec="center" w:tblpY="334"/>
        <w:tblW w:w="5000" w:type="pct"/>
        <w:tblLook w:val="04A0" w:firstRow="1" w:lastRow="0" w:firstColumn="1" w:lastColumn="0" w:noHBand="0" w:noVBand="1"/>
      </w:tblPr>
      <w:tblGrid>
        <w:gridCol w:w="1451"/>
        <w:gridCol w:w="581"/>
        <w:gridCol w:w="617"/>
        <w:gridCol w:w="572"/>
        <w:gridCol w:w="608"/>
        <w:gridCol w:w="634"/>
        <w:gridCol w:w="776"/>
        <w:gridCol w:w="821"/>
        <w:gridCol w:w="759"/>
        <w:gridCol w:w="581"/>
        <w:gridCol w:w="590"/>
        <w:gridCol w:w="661"/>
        <w:gridCol w:w="661"/>
        <w:gridCol w:w="599"/>
      </w:tblGrid>
      <w:tr w:rsidR="000F420E" w:rsidRPr="000F420E" w:rsidTr="000F42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hideMark/>
          </w:tcPr>
          <w:p w:rsidR="00ED13A5" w:rsidRPr="000F420E" w:rsidRDefault="00ED13A5" w:rsidP="000F420E">
            <w:pPr>
              <w:pStyle w:val="AralkYok"/>
              <w:rPr>
                <w:rFonts w:ascii="Times New Roman" w:hAnsi="Times New Roman" w:cs="Times New Roman"/>
                <w:sz w:val="16"/>
                <w:szCs w:val="16"/>
              </w:rPr>
            </w:pPr>
            <w:r w:rsidRPr="000F420E">
              <w:rPr>
                <w:rFonts w:ascii="Times New Roman" w:hAnsi="Times New Roman" w:cs="Times New Roman"/>
                <w:sz w:val="16"/>
                <w:szCs w:val="16"/>
              </w:rPr>
              <w:t>TEKIRDAG</w:t>
            </w:r>
          </w:p>
        </w:tc>
        <w:tc>
          <w:tcPr>
            <w:tcW w:w="276"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Ocak</w:t>
            </w:r>
          </w:p>
        </w:tc>
        <w:tc>
          <w:tcPr>
            <w:tcW w:w="276"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Şubat</w:t>
            </w:r>
          </w:p>
        </w:tc>
        <w:tc>
          <w:tcPr>
            <w:tcW w:w="277"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Mart</w:t>
            </w:r>
          </w:p>
        </w:tc>
        <w:tc>
          <w:tcPr>
            <w:tcW w:w="27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Nisan</w:t>
            </w:r>
          </w:p>
        </w:tc>
        <w:tc>
          <w:tcPr>
            <w:tcW w:w="27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Mayıs</w:t>
            </w:r>
          </w:p>
        </w:tc>
        <w:tc>
          <w:tcPr>
            <w:tcW w:w="335"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Haziran</w:t>
            </w:r>
          </w:p>
        </w:tc>
        <w:tc>
          <w:tcPr>
            <w:tcW w:w="351"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Temmuz</w:t>
            </w:r>
          </w:p>
        </w:tc>
        <w:tc>
          <w:tcPr>
            <w:tcW w:w="34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Ağustos</w:t>
            </w:r>
          </w:p>
        </w:tc>
        <w:tc>
          <w:tcPr>
            <w:tcW w:w="27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Eylül</w:t>
            </w:r>
          </w:p>
        </w:tc>
        <w:tc>
          <w:tcPr>
            <w:tcW w:w="275"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Ekim</w:t>
            </w:r>
          </w:p>
        </w:tc>
        <w:tc>
          <w:tcPr>
            <w:tcW w:w="27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Kasım</w:t>
            </w:r>
          </w:p>
        </w:tc>
        <w:tc>
          <w:tcPr>
            <w:tcW w:w="274"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Aralık</w:t>
            </w:r>
          </w:p>
        </w:tc>
        <w:tc>
          <w:tcPr>
            <w:tcW w:w="326" w:type="pct"/>
            <w:hideMark/>
          </w:tcPr>
          <w:p w:rsidR="00ED13A5" w:rsidRPr="000F420E" w:rsidRDefault="00ED13A5" w:rsidP="000F420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Yıllık</w:t>
            </w:r>
          </w:p>
        </w:tc>
      </w:tr>
      <w:tr w:rsidR="000F420E" w:rsidRPr="000F420E" w:rsidTr="000F420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Ortalama Sıcaklık (°C)</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4.8</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5.4</w:t>
            </w:r>
          </w:p>
        </w:tc>
        <w:tc>
          <w:tcPr>
            <w:tcW w:w="277"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7.3</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11.7</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16.7</w:t>
            </w:r>
          </w:p>
        </w:tc>
        <w:tc>
          <w:tcPr>
            <w:tcW w:w="33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21.1</w:t>
            </w:r>
          </w:p>
        </w:tc>
        <w:tc>
          <w:tcPr>
            <w:tcW w:w="351"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23.7</w:t>
            </w:r>
          </w:p>
        </w:tc>
        <w:tc>
          <w:tcPr>
            <w:tcW w:w="34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23.8</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20.2</w:t>
            </w:r>
          </w:p>
        </w:tc>
        <w:tc>
          <w:tcPr>
            <w:tcW w:w="27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15.6</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11.2</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7.2</w:t>
            </w:r>
          </w:p>
        </w:tc>
        <w:tc>
          <w:tcPr>
            <w:tcW w:w="32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14.1</w:t>
            </w:r>
          </w:p>
        </w:tc>
      </w:tr>
      <w:tr w:rsidR="000F420E" w:rsidRPr="000F420E" w:rsidTr="000F420E">
        <w:trPr>
          <w:trHeight w:val="275"/>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Ortalama En Yüksek Sıcaklık (°C)</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8.0</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9.0</w:t>
            </w:r>
          </w:p>
        </w:tc>
        <w:tc>
          <w:tcPr>
            <w:tcW w:w="277"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11.1</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15.7</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20.6</w:t>
            </w:r>
          </w:p>
        </w:tc>
        <w:tc>
          <w:tcPr>
            <w:tcW w:w="33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25.3</w:t>
            </w:r>
          </w:p>
        </w:tc>
        <w:tc>
          <w:tcPr>
            <w:tcW w:w="351"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28.0</w:t>
            </w:r>
          </w:p>
        </w:tc>
        <w:tc>
          <w:tcPr>
            <w:tcW w:w="34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28.2</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24.5</w:t>
            </w:r>
          </w:p>
        </w:tc>
        <w:tc>
          <w:tcPr>
            <w:tcW w:w="27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19.5</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14.8</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10.4</w:t>
            </w:r>
          </w:p>
        </w:tc>
        <w:tc>
          <w:tcPr>
            <w:tcW w:w="32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17.9</w:t>
            </w:r>
          </w:p>
        </w:tc>
      </w:tr>
      <w:tr w:rsidR="000F420E" w:rsidRPr="000F420E" w:rsidTr="000F42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Ortalama En Düşük Sıcaklık (°C)</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1.9</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2.4</w:t>
            </w:r>
          </w:p>
        </w:tc>
        <w:tc>
          <w:tcPr>
            <w:tcW w:w="277"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12.7</w:t>
            </w:r>
          </w:p>
        </w:tc>
        <w:tc>
          <w:tcPr>
            <w:tcW w:w="33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16.7</w:t>
            </w:r>
          </w:p>
        </w:tc>
        <w:tc>
          <w:tcPr>
            <w:tcW w:w="351"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19.0</w:t>
            </w:r>
          </w:p>
        </w:tc>
        <w:tc>
          <w:tcPr>
            <w:tcW w:w="34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19.3</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16.1</w:t>
            </w:r>
          </w:p>
        </w:tc>
        <w:tc>
          <w:tcPr>
            <w:tcW w:w="27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12.1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4.3</w:t>
            </w:r>
          </w:p>
        </w:tc>
        <w:tc>
          <w:tcPr>
            <w:tcW w:w="32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10.4</w:t>
            </w:r>
          </w:p>
        </w:tc>
      </w:tr>
      <w:tr w:rsidR="000F420E" w:rsidRPr="000F420E" w:rsidTr="000F420E">
        <w:trPr>
          <w:trHeight w:val="397"/>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Ortalama Güneşlenme Süresi (saat)</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2.7</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3.3</w:t>
            </w:r>
          </w:p>
        </w:tc>
        <w:tc>
          <w:tcPr>
            <w:tcW w:w="277"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4.3</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5.9</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7.4</w:t>
            </w:r>
          </w:p>
        </w:tc>
        <w:tc>
          <w:tcPr>
            <w:tcW w:w="33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8.7</w:t>
            </w:r>
          </w:p>
        </w:tc>
        <w:tc>
          <w:tcPr>
            <w:tcW w:w="351"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9.6</w:t>
            </w:r>
          </w:p>
        </w:tc>
        <w:tc>
          <w:tcPr>
            <w:tcW w:w="34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8.7</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7.0</w:t>
            </w:r>
          </w:p>
        </w:tc>
        <w:tc>
          <w:tcPr>
            <w:tcW w:w="27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4.8</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3.3</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2.5</w:t>
            </w:r>
          </w:p>
        </w:tc>
        <w:tc>
          <w:tcPr>
            <w:tcW w:w="32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5.7</w:t>
            </w:r>
          </w:p>
        </w:tc>
      </w:tr>
      <w:tr w:rsidR="000F420E" w:rsidRPr="000F420E" w:rsidTr="000F42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Ortalama Yağışlı Gün Sayısı</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13.6</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11.5</w:t>
            </w:r>
          </w:p>
        </w:tc>
        <w:tc>
          <w:tcPr>
            <w:tcW w:w="277"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11.8</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10.2</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9.5</w:t>
            </w:r>
          </w:p>
        </w:tc>
        <w:tc>
          <w:tcPr>
            <w:tcW w:w="33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8.1</w:t>
            </w:r>
          </w:p>
        </w:tc>
        <w:tc>
          <w:tcPr>
            <w:tcW w:w="351"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4.0</w:t>
            </w:r>
          </w:p>
        </w:tc>
        <w:tc>
          <w:tcPr>
            <w:tcW w:w="34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5.2</w:t>
            </w:r>
          </w:p>
        </w:tc>
        <w:tc>
          <w:tcPr>
            <w:tcW w:w="27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8.7</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10.9</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13.5</w:t>
            </w:r>
          </w:p>
        </w:tc>
        <w:tc>
          <w:tcPr>
            <w:tcW w:w="32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110.1</w:t>
            </w:r>
          </w:p>
        </w:tc>
      </w:tr>
      <w:tr w:rsidR="000F420E" w:rsidRPr="000F420E" w:rsidTr="000F420E">
        <w:trPr>
          <w:trHeight w:val="397"/>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Aylık Toplam Yağış Miktarı Ortalaması (mm)</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68.3</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54.5</w:t>
            </w:r>
          </w:p>
        </w:tc>
        <w:tc>
          <w:tcPr>
            <w:tcW w:w="277"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54.0</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41.1</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37.4</w:t>
            </w:r>
          </w:p>
        </w:tc>
        <w:tc>
          <w:tcPr>
            <w:tcW w:w="33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38.3</w:t>
            </w:r>
          </w:p>
        </w:tc>
        <w:tc>
          <w:tcPr>
            <w:tcW w:w="351"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24.4</w:t>
            </w:r>
          </w:p>
        </w:tc>
        <w:tc>
          <w:tcPr>
            <w:tcW w:w="34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15.3</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33.7</w:t>
            </w:r>
          </w:p>
        </w:tc>
        <w:tc>
          <w:tcPr>
            <w:tcW w:w="27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61.9</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73.5</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80.7</w:t>
            </w:r>
          </w:p>
        </w:tc>
        <w:tc>
          <w:tcPr>
            <w:tcW w:w="32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583.1</w:t>
            </w:r>
          </w:p>
        </w:tc>
      </w:tr>
      <w:tr w:rsidR="000F420E" w:rsidRPr="000F420E" w:rsidTr="000F420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En Yüksek Sıcaklık (°C)</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23.9</w:t>
            </w:r>
          </w:p>
        </w:tc>
        <w:tc>
          <w:tcPr>
            <w:tcW w:w="27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24.7</w:t>
            </w:r>
          </w:p>
        </w:tc>
        <w:tc>
          <w:tcPr>
            <w:tcW w:w="277"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28.1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34.3</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33.8</w:t>
            </w:r>
          </w:p>
        </w:tc>
        <w:tc>
          <w:tcPr>
            <w:tcW w:w="33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40.2</w:t>
            </w:r>
          </w:p>
        </w:tc>
        <w:tc>
          <w:tcPr>
            <w:tcW w:w="351"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38.4</w:t>
            </w:r>
          </w:p>
        </w:tc>
        <w:tc>
          <w:tcPr>
            <w:tcW w:w="34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37.5</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39.7</w:t>
            </w:r>
          </w:p>
        </w:tc>
        <w:tc>
          <w:tcPr>
            <w:tcW w:w="275"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35.1</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27.9</w:t>
            </w:r>
          </w:p>
        </w:tc>
        <w:tc>
          <w:tcPr>
            <w:tcW w:w="274"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23.5</w:t>
            </w:r>
          </w:p>
        </w:tc>
        <w:tc>
          <w:tcPr>
            <w:tcW w:w="326" w:type="pct"/>
            <w:hideMark/>
          </w:tcPr>
          <w:p w:rsidR="00152067" w:rsidRPr="000F420E" w:rsidRDefault="00152067" w:rsidP="000F420E">
            <w:pPr>
              <w:pStyle w:val="AralkYok"/>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40.2</w:t>
            </w:r>
          </w:p>
        </w:tc>
      </w:tr>
      <w:tr w:rsidR="000F420E" w:rsidRPr="000F420E" w:rsidTr="000F420E">
        <w:trPr>
          <w:trHeight w:val="262"/>
        </w:trPr>
        <w:tc>
          <w:tcPr>
            <w:cnfStyle w:val="001000000000" w:firstRow="0" w:lastRow="0" w:firstColumn="1" w:lastColumn="0" w:oddVBand="0" w:evenVBand="0" w:oddHBand="0" w:evenHBand="0" w:firstRowFirstColumn="0" w:firstRowLastColumn="0" w:lastRowFirstColumn="0" w:lastRowLastColumn="0"/>
            <w:tcW w:w="1170" w:type="pct"/>
            <w:hideMark/>
          </w:tcPr>
          <w:p w:rsidR="00152067" w:rsidRPr="000F420E" w:rsidRDefault="00152067" w:rsidP="000F420E">
            <w:pPr>
              <w:pStyle w:val="AralkYok"/>
              <w:rPr>
                <w:rFonts w:ascii="Times New Roman" w:hAnsi="Times New Roman" w:cs="Times New Roman"/>
                <w:sz w:val="16"/>
                <w:szCs w:val="16"/>
              </w:rPr>
            </w:pPr>
            <w:r w:rsidRPr="000F420E">
              <w:rPr>
                <w:rFonts w:ascii="Times New Roman" w:hAnsi="Times New Roman" w:cs="Times New Roman"/>
                <w:sz w:val="16"/>
                <w:szCs w:val="16"/>
              </w:rPr>
              <w:t>En Düşük Sıcaklık (°C)</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-13.5</w:t>
            </w:r>
          </w:p>
        </w:tc>
        <w:tc>
          <w:tcPr>
            <w:tcW w:w="27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-13.3</w:t>
            </w:r>
          </w:p>
        </w:tc>
        <w:tc>
          <w:tcPr>
            <w:tcW w:w="277"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-10.4</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-1.2</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2.7</w:t>
            </w:r>
          </w:p>
        </w:tc>
        <w:tc>
          <w:tcPr>
            <w:tcW w:w="33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8.6</w:t>
            </w:r>
          </w:p>
        </w:tc>
        <w:tc>
          <w:tcPr>
            <w:tcW w:w="351"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10.9</w:t>
            </w:r>
          </w:p>
        </w:tc>
        <w:tc>
          <w:tcPr>
            <w:tcW w:w="34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11.0</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3.7</w:t>
            </w:r>
          </w:p>
        </w:tc>
        <w:tc>
          <w:tcPr>
            <w:tcW w:w="275"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-1.8</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-7.8</w:t>
            </w:r>
          </w:p>
        </w:tc>
        <w:tc>
          <w:tcPr>
            <w:tcW w:w="274"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-10.9</w:t>
            </w:r>
          </w:p>
        </w:tc>
        <w:tc>
          <w:tcPr>
            <w:tcW w:w="326" w:type="pct"/>
            <w:hideMark/>
          </w:tcPr>
          <w:p w:rsidR="00152067" w:rsidRPr="000F420E" w:rsidRDefault="00152067" w:rsidP="000F420E">
            <w:pPr>
              <w:pStyle w:val="AralkYok"/>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F420E">
              <w:rPr>
                <w:rFonts w:ascii="Times New Roman" w:hAnsi="Times New Roman" w:cs="Times New Roman"/>
                <w:sz w:val="16"/>
                <w:szCs w:val="16"/>
              </w:rPr>
              <w:t>-13.5</w:t>
            </w:r>
          </w:p>
        </w:tc>
      </w:tr>
    </w:tbl>
    <w:p w:rsidR="0061049A" w:rsidRPr="00374C57" w:rsidRDefault="00374C57" w:rsidP="00D87A25">
      <w:pPr>
        <w:pStyle w:val="AralkYok"/>
        <w:rPr>
          <w:rFonts w:ascii="Times New Roman" w:hAnsi="Times New Roman" w:cs="Times New Roman"/>
          <w:sz w:val="24"/>
          <w:szCs w:val="24"/>
        </w:rPr>
      </w:pPr>
      <w:r w:rsidRPr="00374C57">
        <w:rPr>
          <w:rFonts w:ascii="Times New Roman" w:hAnsi="Times New Roman" w:cs="Times New Roman"/>
          <w:sz w:val="24"/>
          <w:szCs w:val="24"/>
        </w:rPr>
        <w:t>Tablo 2. İlimize Ait Genel İklim Verileri (1939-20</w:t>
      </w:r>
      <w:r w:rsidR="00152067">
        <w:rPr>
          <w:rFonts w:ascii="Times New Roman" w:hAnsi="Times New Roman" w:cs="Times New Roman"/>
          <w:sz w:val="24"/>
          <w:szCs w:val="24"/>
        </w:rPr>
        <w:t>20</w:t>
      </w:r>
      <w:r w:rsidRPr="00374C57">
        <w:rPr>
          <w:rFonts w:ascii="Times New Roman" w:hAnsi="Times New Roman" w:cs="Times New Roman"/>
          <w:sz w:val="24"/>
          <w:szCs w:val="24"/>
        </w:rPr>
        <w:t>)</w:t>
      </w:r>
    </w:p>
    <w:p w:rsidR="00EB5C3C" w:rsidRDefault="00EB5C3C"/>
    <w:tbl>
      <w:tblPr>
        <w:tblStyle w:val="ListeTablo4-Vurgu6"/>
        <w:tblW w:w="5002" w:type="pct"/>
        <w:tblLayout w:type="fixed"/>
        <w:tblLook w:val="04A0" w:firstRow="1" w:lastRow="0" w:firstColumn="1" w:lastColumn="0" w:noHBand="0" w:noVBand="1"/>
      </w:tblPr>
      <w:tblGrid>
        <w:gridCol w:w="2629"/>
        <w:gridCol w:w="1862"/>
        <w:gridCol w:w="1551"/>
        <w:gridCol w:w="1396"/>
        <w:gridCol w:w="1396"/>
        <w:gridCol w:w="1081"/>
      </w:tblGrid>
      <w:tr w:rsidR="005C3F36" w:rsidRPr="000F420E" w:rsidTr="000F420E">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265" w:type="pct"/>
            <w:gridSpan w:val="2"/>
            <w:hideMark/>
          </w:tcPr>
          <w:p w:rsidR="0061049A" w:rsidRPr="000F420E" w:rsidRDefault="0061049A" w:rsidP="000F420E">
            <w:pPr>
              <w:pStyle w:val="AralkYok"/>
              <w:jc w:val="center"/>
              <w:rPr>
                <w:rFonts w:ascii="Times New Roman" w:hAnsi="Times New Roman" w:cs="Times New Roman"/>
                <w:sz w:val="20"/>
                <w:szCs w:val="20"/>
              </w:rPr>
            </w:pPr>
            <w:r w:rsidRPr="000F420E">
              <w:rPr>
                <w:rFonts w:ascii="Times New Roman" w:hAnsi="Times New Roman" w:cs="Times New Roman"/>
                <w:sz w:val="20"/>
                <w:szCs w:val="20"/>
              </w:rPr>
              <w:t>Günlük Toplam En Yüksek Yağış Miktarı</w:t>
            </w:r>
          </w:p>
        </w:tc>
        <w:tc>
          <w:tcPr>
            <w:tcW w:w="1486" w:type="pct"/>
            <w:gridSpan w:val="2"/>
            <w:hideMark/>
          </w:tcPr>
          <w:p w:rsidR="0061049A" w:rsidRPr="000F420E" w:rsidRDefault="0061049A" w:rsidP="000F420E">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Günlük En Hızlı Rüzgar</w:t>
            </w:r>
          </w:p>
        </w:tc>
        <w:tc>
          <w:tcPr>
            <w:tcW w:w="1250" w:type="pct"/>
            <w:gridSpan w:val="2"/>
            <w:hideMark/>
          </w:tcPr>
          <w:p w:rsidR="0061049A" w:rsidRPr="000F420E" w:rsidRDefault="0061049A" w:rsidP="000F420E">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En Yüksek Kar</w:t>
            </w:r>
          </w:p>
        </w:tc>
      </w:tr>
      <w:tr w:rsidR="005C3F36" w:rsidRPr="000F420E" w:rsidTr="000F420E">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326" w:type="pct"/>
            <w:hideMark/>
          </w:tcPr>
          <w:p w:rsidR="0061049A" w:rsidRPr="000F420E" w:rsidRDefault="0061049A" w:rsidP="000F420E">
            <w:pPr>
              <w:pStyle w:val="AralkYok"/>
              <w:jc w:val="center"/>
              <w:rPr>
                <w:rFonts w:ascii="Times New Roman" w:hAnsi="Times New Roman" w:cs="Times New Roman"/>
                <w:b w:val="0"/>
                <w:sz w:val="20"/>
                <w:szCs w:val="20"/>
              </w:rPr>
            </w:pPr>
            <w:r w:rsidRPr="000F420E">
              <w:rPr>
                <w:rFonts w:ascii="Times New Roman" w:hAnsi="Times New Roman" w:cs="Times New Roman"/>
                <w:b w:val="0"/>
                <w:sz w:val="20"/>
                <w:szCs w:val="20"/>
              </w:rPr>
              <w:t>16.10.1997</w:t>
            </w:r>
          </w:p>
        </w:tc>
        <w:tc>
          <w:tcPr>
            <w:tcW w:w="938" w:type="pct"/>
            <w:hideMark/>
          </w:tcPr>
          <w:p w:rsidR="0061049A" w:rsidRPr="000F420E" w:rsidRDefault="0061049A" w:rsidP="000F420E">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140.1 mm</w:t>
            </w:r>
          </w:p>
        </w:tc>
        <w:tc>
          <w:tcPr>
            <w:tcW w:w="782" w:type="pct"/>
            <w:hideMark/>
          </w:tcPr>
          <w:p w:rsidR="0061049A" w:rsidRPr="000F420E" w:rsidRDefault="0061049A" w:rsidP="000F420E">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01.11.2012</w:t>
            </w:r>
          </w:p>
        </w:tc>
        <w:tc>
          <w:tcPr>
            <w:tcW w:w="704" w:type="pct"/>
            <w:hideMark/>
          </w:tcPr>
          <w:p w:rsidR="0061049A" w:rsidRPr="000F420E" w:rsidRDefault="005C3F36" w:rsidP="000F420E">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 xml:space="preserve">150.1 </w:t>
            </w:r>
            <w:r w:rsidR="0061049A" w:rsidRPr="000F420E">
              <w:rPr>
                <w:rFonts w:ascii="Times New Roman" w:hAnsi="Times New Roman" w:cs="Times New Roman"/>
                <w:sz w:val="20"/>
                <w:szCs w:val="20"/>
              </w:rPr>
              <w:t>km/sa</w:t>
            </w:r>
          </w:p>
        </w:tc>
        <w:tc>
          <w:tcPr>
            <w:tcW w:w="704" w:type="pct"/>
            <w:hideMark/>
          </w:tcPr>
          <w:p w:rsidR="0061049A" w:rsidRPr="000F420E" w:rsidRDefault="0061049A" w:rsidP="000F420E">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16.02.1980</w:t>
            </w:r>
          </w:p>
        </w:tc>
        <w:tc>
          <w:tcPr>
            <w:tcW w:w="546" w:type="pct"/>
            <w:hideMark/>
          </w:tcPr>
          <w:p w:rsidR="0061049A" w:rsidRPr="000F420E" w:rsidRDefault="0061049A" w:rsidP="000F420E">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20E">
              <w:rPr>
                <w:rFonts w:ascii="Times New Roman" w:hAnsi="Times New Roman" w:cs="Times New Roman"/>
                <w:sz w:val="20"/>
                <w:szCs w:val="20"/>
              </w:rPr>
              <w:t>44.0 cm</w:t>
            </w:r>
          </w:p>
        </w:tc>
      </w:tr>
    </w:tbl>
    <w:p w:rsidR="0061049A" w:rsidRPr="000F420E" w:rsidRDefault="0061049A">
      <w:pPr>
        <w:rPr>
          <w:sz w:val="20"/>
          <w:szCs w:val="20"/>
        </w:rPr>
      </w:pPr>
      <w:r>
        <w:t xml:space="preserve">    </w:t>
      </w:r>
      <w:r w:rsidRPr="000F420E">
        <w:rPr>
          <w:sz w:val="20"/>
          <w:szCs w:val="20"/>
        </w:rPr>
        <w:t xml:space="preserve">Kaynak: </w:t>
      </w:r>
      <w:r w:rsidR="004A1832" w:rsidRPr="000F420E">
        <w:rPr>
          <w:sz w:val="20"/>
          <w:szCs w:val="20"/>
        </w:rPr>
        <w:t>www.</w:t>
      </w:r>
      <w:r w:rsidRPr="000F420E">
        <w:rPr>
          <w:sz w:val="20"/>
          <w:szCs w:val="20"/>
        </w:rPr>
        <w:t>meteoroloji.gov.tr</w:t>
      </w:r>
    </w:p>
    <w:p w:rsidR="009B6045" w:rsidRDefault="009B6045" w:rsidP="009B6045">
      <w:pPr>
        <w:rPr>
          <w:lang w:val="en-US"/>
        </w:rPr>
      </w:pPr>
      <w:bookmarkStart w:id="23" w:name="_Toc359487820"/>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580C10" w:rsidRDefault="00580C10"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CA3D9D" w:rsidRDefault="00CA3D9D" w:rsidP="009B6045">
      <w:pPr>
        <w:rPr>
          <w:lang w:val="en-US"/>
        </w:rPr>
      </w:pPr>
    </w:p>
    <w:p w:rsidR="00580C10" w:rsidRDefault="00580C10" w:rsidP="009B6045">
      <w:pPr>
        <w:rPr>
          <w:lang w:val="en-US"/>
        </w:rPr>
      </w:pPr>
    </w:p>
    <w:p w:rsidR="00580C10" w:rsidRPr="00580C10" w:rsidRDefault="00580C10" w:rsidP="00192FC5">
      <w:pPr>
        <w:pStyle w:val="Balk1"/>
        <w:rPr>
          <w:sz w:val="36"/>
          <w:szCs w:val="36"/>
        </w:rPr>
      </w:pPr>
      <w:bookmarkStart w:id="24" w:name="_Toc83973436"/>
      <w:r w:rsidRPr="00580C10">
        <w:rPr>
          <w:sz w:val="36"/>
          <w:szCs w:val="36"/>
        </w:rPr>
        <w:t>İL TARIM VE ORMAN MÜDÜRLÜĞÜ ÇALIŞMALARI</w:t>
      </w:r>
      <w:bookmarkEnd w:id="24"/>
    </w:p>
    <w:p w:rsidR="00580C10" w:rsidRDefault="00580C10" w:rsidP="00580C10">
      <w:pPr>
        <w:rPr>
          <w:lang w:val="en-US"/>
        </w:rPr>
      </w:pPr>
    </w:p>
    <w:p w:rsidR="00043280" w:rsidRPr="00580C10" w:rsidRDefault="00043280" w:rsidP="00580C10">
      <w:pPr>
        <w:rPr>
          <w:lang w:val="en-US"/>
        </w:rPr>
      </w:pPr>
    </w:p>
    <w:p w:rsidR="0061049A" w:rsidRPr="00A920EA" w:rsidRDefault="0061049A" w:rsidP="00580C10">
      <w:pPr>
        <w:pStyle w:val="Balk1"/>
        <w:jc w:val="left"/>
        <w:rPr>
          <w:color w:val="auto"/>
        </w:rPr>
      </w:pPr>
      <w:bookmarkStart w:id="25" w:name="_Toc83973437"/>
      <w:r w:rsidRPr="00A920EA">
        <w:rPr>
          <w:color w:val="auto"/>
        </w:rPr>
        <w:t xml:space="preserve">KOORDİNASYON VE TARIMSAL VERİLER </w:t>
      </w:r>
      <w:bookmarkEnd w:id="23"/>
      <w:r w:rsidR="00140965" w:rsidRPr="00A920EA">
        <w:rPr>
          <w:color w:val="auto"/>
        </w:rPr>
        <w:t>ŞUBE MÜDÜRLÜĞÜ</w:t>
      </w:r>
      <w:bookmarkEnd w:id="25"/>
    </w:p>
    <w:p w:rsidR="0061049A" w:rsidRPr="00160615" w:rsidRDefault="0061049A" w:rsidP="0061049A">
      <w:r w:rsidRPr="00160615">
        <w:fldChar w:fldCharType="begin"/>
      </w:r>
      <w:r w:rsidRPr="00160615">
        <w:instrText xml:space="preserve"> XE "4. KOORDİNASYON VE TARIMSAL VERİLER ŞUBE MÜDÜRLÜĞÜ ÇALIŞMALARI " </w:instrText>
      </w:r>
      <w:r w:rsidRPr="00160615">
        <w:fldChar w:fldCharType="end"/>
      </w:r>
    </w:p>
    <w:p w:rsidR="009B6045" w:rsidRPr="00B34363" w:rsidRDefault="0061049A" w:rsidP="00880EBB">
      <w:pPr>
        <w:pStyle w:val="Balk2"/>
        <w:rPr>
          <w:sz w:val="24"/>
          <w:szCs w:val="24"/>
        </w:rPr>
      </w:pPr>
      <w:bookmarkStart w:id="26" w:name="_Toc354664501"/>
      <w:bookmarkStart w:id="27" w:name="_Toc359487817"/>
      <w:bookmarkStart w:id="28" w:name="_Toc83973438"/>
      <w:r w:rsidRPr="00B34363">
        <w:rPr>
          <w:sz w:val="24"/>
          <w:szCs w:val="24"/>
        </w:rPr>
        <w:t>ARAZİ VARLIĞI</w:t>
      </w:r>
      <w:bookmarkEnd w:id="26"/>
      <w:bookmarkEnd w:id="27"/>
      <w:bookmarkEnd w:id="28"/>
    </w:p>
    <w:p w:rsidR="0061049A" w:rsidRPr="00160615" w:rsidRDefault="0061049A" w:rsidP="00880EBB">
      <w:pPr>
        <w:pStyle w:val="Balk2"/>
      </w:pPr>
      <w:r w:rsidRPr="00160615">
        <w:fldChar w:fldCharType="begin"/>
      </w:r>
      <w:r w:rsidRPr="00160615">
        <w:instrText xml:space="preserve"> XE "3. ARAZİ VARLIĞI" </w:instrText>
      </w:r>
      <w:r w:rsidRPr="00160615">
        <w:fldChar w:fldCharType="end"/>
      </w:r>
    </w:p>
    <w:p w:rsidR="0061049A" w:rsidRPr="00160615" w:rsidRDefault="0061049A" w:rsidP="00880EBB">
      <w:pPr>
        <w:pStyle w:val="Balk3"/>
      </w:pPr>
      <w:bookmarkStart w:id="29" w:name="_Toc354664502"/>
      <w:bookmarkStart w:id="30" w:name="_Toc359487818"/>
      <w:bookmarkStart w:id="31" w:name="_Toc83973439"/>
      <w:r w:rsidRPr="00160615">
        <w:t>İl Arazisinin Niteliklerine Göre Dağılımı</w:t>
      </w:r>
      <w:bookmarkEnd w:id="29"/>
      <w:bookmarkEnd w:id="30"/>
      <w:bookmarkEnd w:id="31"/>
      <w:r w:rsidRPr="00160615">
        <w:fldChar w:fldCharType="begin"/>
      </w:r>
      <w:r w:rsidRPr="00160615">
        <w:instrText xml:space="preserve"> XE "3.1. İl Arazisinin Niteliklerine Göre Dağılımı" </w:instrText>
      </w:r>
      <w:r w:rsidRPr="00160615">
        <w:fldChar w:fldCharType="end"/>
      </w:r>
      <w:r w:rsidRPr="00160615">
        <w:t xml:space="preserve"> </w:t>
      </w:r>
    </w:p>
    <w:p w:rsidR="0061049A" w:rsidRPr="00160615" w:rsidRDefault="0061049A" w:rsidP="00374C57">
      <w:pPr>
        <w:jc w:val="both"/>
      </w:pPr>
      <w:r w:rsidRPr="00160615">
        <w:tab/>
        <w:t>20</w:t>
      </w:r>
      <w:r w:rsidR="006C7AAB">
        <w:t>20</w:t>
      </w:r>
      <w:r w:rsidRPr="00160615">
        <w:t xml:space="preserve"> yılı</w:t>
      </w:r>
      <w:r>
        <w:t xml:space="preserve"> TÜİK</w:t>
      </w:r>
      <w:r w:rsidR="005C3F36">
        <w:t xml:space="preserve"> verilerine göre Tekirdağ İ</w:t>
      </w:r>
      <w:r w:rsidRPr="00160615">
        <w:t>li arazi varlığı ve kullanışlarına g</w:t>
      </w:r>
      <w:r w:rsidR="00374C57">
        <w:t>öre dağılımı aşağıdaki tabloda</w:t>
      </w:r>
      <w:r w:rsidRPr="00160615">
        <w:t xml:space="preserve"> gösterilmiştir. </w:t>
      </w:r>
    </w:p>
    <w:p w:rsidR="00495F72" w:rsidRDefault="0061049A" w:rsidP="0061049A">
      <w:bookmarkStart w:id="32" w:name="_Toc358986153"/>
      <w:bookmarkStart w:id="33" w:name="_Toc359924859"/>
      <w:r>
        <w:tab/>
      </w:r>
      <w:r w:rsidRPr="00160615">
        <w:t xml:space="preserve"> </w:t>
      </w:r>
    </w:p>
    <w:p w:rsidR="0061049A" w:rsidRDefault="00505BF6" w:rsidP="0020058E">
      <w:pPr>
        <w:jc w:val="both"/>
      </w:pPr>
      <w:r w:rsidRPr="00505BF6">
        <w:t xml:space="preserve">Tablo 3. </w:t>
      </w:r>
      <w:r w:rsidR="0061049A" w:rsidRPr="00505BF6">
        <w:t>Arazi Varlığı Dağılımı</w:t>
      </w:r>
      <w:bookmarkEnd w:id="32"/>
      <w:bookmarkEnd w:id="33"/>
      <w:r w:rsidR="0061049A" w:rsidRPr="00505BF6">
        <w:t xml:space="preserve"> </w:t>
      </w:r>
      <w:r w:rsidR="00706CE4">
        <w:t>*</w:t>
      </w:r>
    </w:p>
    <w:tbl>
      <w:tblPr>
        <w:tblStyle w:val="TabloKlavuzu"/>
        <w:tblW w:w="5000" w:type="pct"/>
        <w:tblLook w:val="04A0" w:firstRow="1" w:lastRow="0" w:firstColumn="1" w:lastColumn="0" w:noHBand="0" w:noVBand="1"/>
      </w:tblPr>
      <w:tblGrid>
        <w:gridCol w:w="3175"/>
        <w:gridCol w:w="3057"/>
        <w:gridCol w:w="3679"/>
      </w:tblGrid>
      <w:tr w:rsidR="006C7AAB" w:rsidRPr="007A338D" w:rsidTr="002F6DED">
        <w:trPr>
          <w:trHeight w:val="283"/>
        </w:trPr>
        <w:tc>
          <w:tcPr>
            <w:tcW w:w="1602" w:type="pct"/>
          </w:tcPr>
          <w:p w:rsidR="006C7AAB" w:rsidRPr="007A338D" w:rsidRDefault="006C7AAB" w:rsidP="006C7AAB">
            <w:pPr>
              <w:jc w:val="center"/>
              <w:rPr>
                <w:b/>
                <w:sz w:val="22"/>
                <w:szCs w:val="22"/>
              </w:rPr>
            </w:pPr>
          </w:p>
        </w:tc>
        <w:tc>
          <w:tcPr>
            <w:tcW w:w="1542" w:type="pct"/>
          </w:tcPr>
          <w:p w:rsidR="006C7AAB" w:rsidRPr="007A338D" w:rsidRDefault="006C7AAB" w:rsidP="006C7AAB">
            <w:pPr>
              <w:pStyle w:val="NormalWeb"/>
              <w:spacing w:before="0" w:beforeAutospacing="0" w:after="0" w:afterAutospacing="0"/>
              <w:jc w:val="center"/>
              <w:textAlignment w:val="center"/>
              <w:rPr>
                <w:b/>
                <w:bCs/>
                <w:color w:val="000000"/>
                <w:kern w:val="24"/>
                <w:sz w:val="22"/>
                <w:szCs w:val="22"/>
              </w:rPr>
            </w:pPr>
            <w:r w:rsidRPr="007A338D">
              <w:rPr>
                <w:b/>
                <w:bCs/>
                <w:color w:val="000000"/>
                <w:kern w:val="24"/>
                <w:sz w:val="22"/>
                <w:szCs w:val="22"/>
              </w:rPr>
              <w:t>Alan (Da)</w:t>
            </w:r>
          </w:p>
        </w:tc>
        <w:tc>
          <w:tcPr>
            <w:tcW w:w="1856" w:type="pct"/>
          </w:tcPr>
          <w:p w:rsidR="006C7AAB" w:rsidRPr="007A338D" w:rsidRDefault="006C7AAB" w:rsidP="006C7AAB">
            <w:pPr>
              <w:jc w:val="center"/>
              <w:rPr>
                <w:b/>
                <w:sz w:val="22"/>
                <w:szCs w:val="22"/>
              </w:rPr>
            </w:pPr>
            <w:r w:rsidRPr="007A338D">
              <w:rPr>
                <w:b/>
                <w:bCs/>
                <w:color w:val="000000"/>
                <w:kern w:val="24"/>
                <w:sz w:val="22"/>
                <w:szCs w:val="22"/>
              </w:rPr>
              <w:t>İl Yüzölçümü İçerisindeki Oran (%)</w:t>
            </w:r>
          </w:p>
        </w:tc>
      </w:tr>
      <w:tr w:rsidR="006C7AAB" w:rsidRPr="007A338D" w:rsidTr="002F6DED">
        <w:trPr>
          <w:trHeight w:val="283"/>
        </w:trPr>
        <w:tc>
          <w:tcPr>
            <w:tcW w:w="1602" w:type="pct"/>
          </w:tcPr>
          <w:p w:rsidR="006C7AAB" w:rsidRPr="007A338D" w:rsidRDefault="006C7AAB" w:rsidP="006C7AAB">
            <w:pPr>
              <w:rPr>
                <w:b/>
                <w:sz w:val="22"/>
                <w:szCs w:val="22"/>
              </w:rPr>
            </w:pPr>
            <w:r w:rsidRPr="007A338D">
              <w:rPr>
                <w:b/>
                <w:color w:val="000000" w:themeColor="text1"/>
                <w:kern w:val="24"/>
                <w:sz w:val="22"/>
                <w:szCs w:val="22"/>
              </w:rPr>
              <w:t>Ekili-Dikili Alan Toplamı</w:t>
            </w:r>
          </w:p>
        </w:tc>
        <w:tc>
          <w:tcPr>
            <w:tcW w:w="1542" w:type="pct"/>
          </w:tcPr>
          <w:p w:rsidR="006C7AAB" w:rsidRPr="007A338D" w:rsidRDefault="006C7AAB" w:rsidP="007A338D">
            <w:pPr>
              <w:ind w:right="1027"/>
              <w:jc w:val="right"/>
              <w:rPr>
                <w:b/>
                <w:sz w:val="22"/>
                <w:szCs w:val="22"/>
              </w:rPr>
            </w:pPr>
            <w:r w:rsidRPr="007A338D">
              <w:rPr>
                <w:b/>
                <w:bCs/>
                <w:color w:val="000000"/>
                <w:kern w:val="24"/>
                <w:sz w:val="22"/>
                <w:szCs w:val="22"/>
              </w:rPr>
              <w:t>3.973.249</w:t>
            </w:r>
          </w:p>
        </w:tc>
        <w:tc>
          <w:tcPr>
            <w:tcW w:w="1856" w:type="pct"/>
          </w:tcPr>
          <w:p w:rsidR="006C7AAB" w:rsidRPr="007A338D" w:rsidRDefault="006C7AAB" w:rsidP="00370287">
            <w:pPr>
              <w:ind w:right="1691"/>
              <w:jc w:val="right"/>
              <w:rPr>
                <w:sz w:val="22"/>
                <w:szCs w:val="22"/>
              </w:rPr>
            </w:pPr>
            <w:r w:rsidRPr="007A338D">
              <w:rPr>
                <w:color w:val="000000"/>
                <w:kern w:val="24"/>
                <w:sz w:val="22"/>
                <w:szCs w:val="22"/>
              </w:rPr>
              <w:t>62,53</w:t>
            </w:r>
          </w:p>
        </w:tc>
      </w:tr>
      <w:tr w:rsidR="006C7AAB" w:rsidRPr="007A338D" w:rsidTr="002F6DED">
        <w:trPr>
          <w:trHeight w:val="283"/>
        </w:trPr>
        <w:tc>
          <w:tcPr>
            <w:tcW w:w="1602" w:type="pct"/>
          </w:tcPr>
          <w:p w:rsidR="006C7AAB" w:rsidRPr="007A338D" w:rsidRDefault="006C7AAB" w:rsidP="006C7AAB">
            <w:pPr>
              <w:rPr>
                <w:b/>
                <w:color w:val="000000" w:themeColor="text1"/>
                <w:kern w:val="24"/>
                <w:sz w:val="22"/>
                <w:szCs w:val="22"/>
              </w:rPr>
            </w:pPr>
            <w:r w:rsidRPr="007A338D">
              <w:rPr>
                <w:bCs/>
                <w:color w:val="000000" w:themeColor="text1"/>
                <w:kern w:val="24"/>
                <w:sz w:val="22"/>
                <w:szCs w:val="22"/>
              </w:rPr>
              <w:tab/>
              <w:t>Tarla Arazisi</w:t>
            </w:r>
          </w:p>
        </w:tc>
        <w:tc>
          <w:tcPr>
            <w:tcW w:w="1542" w:type="pct"/>
          </w:tcPr>
          <w:p w:rsidR="006C7AAB" w:rsidRPr="007A338D" w:rsidRDefault="006C7AAB" w:rsidP="007A338D">
            <w:pPr>
              <w:ind w:right="1027"/>
              <w:jc w:val="right"/>
              <w:rPr>
                <w:bCs/>
                <w:color w:val="000000"/>
                <w:kern w:val="24"/>
                <w:sz w:val="22"/>
                <w:szCs w:val="22"/>
              </w:rPr>
            </w:pPr>
            <w:r w:rsidRPr="007A338D">
              <w:rPr>
                <w:color w:val="000000"/>
                <w:kern w:val="24"/>
                <w:sz w:val="22"/>
                <w:szCs w:val="22"/>
              </w:rPr>
              <w:t>3.827.044</w:t>
            </w:r>
          </w:p>
        </w:tc>
        <w:tc>
          <w:tcPr>
            <w:tcW w:w="1856" w:type="pct"/>
          </w:tcPr>
          <w:p w:rsidR="006C7AAB" w:rsidRPr="007A338D" w:rsidRDefault="006C7AAB" w:rsidP="00370287">
            <w:pPr>
              <w:ind w:right="1691"/>
              <w:jc w:val="right"/>
              <w:rPr>
                <w:color w:val="000000"/>
                <w:kern w:val="24"/>
                <w:sz w:val="22"/>
                <w:szCs w:val="22"/>
              </w:rPr>
            </w:pPr>
          </w:p>
        </w:tc>
      </w:tr>
      <w:tr w:rsidR="006C7AAB" w:rsidRPr="007A338D" w:rsidTr="002F6DED">
        <w:trPr>
          <w:trHeight w:val="283"/>
        </w:trPr>
        <w:tc>
          <w:tcPr>
            <w:tcW w:w="1602" w:type="pct"/>
          </w:tcPr>
          <w:p w:rsidR="006C7AAB" w:rsidRPr="007A338D" w:rsidRDefault="006C7AAB" w:rsidP="006C7AAB">
            <w:pPr>
              <w:pStyle w:val="NormalWeb"/>
              <w:spacing w:before="0" w:beforeAutospacing="0" w:after="0" w:afterAutospacing="0"/>
              <w:textAlignment w:val="center"/>
              <w:rPr>
                <w:sz w:val="22"/>
                <w:szCs w:val="22"/>
              </w:rPr>
            </w:pPr>
            <w:r w:rsidRPr="007A338D">
              <w:rPr>
                <w:bCs/>
                <w:color w:val="000000" w:themeColor="text1"/>
                <w:kern w:val="24"/>
                <w:sz w:val="22"/>
                <w:szCs w:val="22"/>
              </w:rPr>
              <w:tab/>
              <w:t>Meyve Arazisi</w:t>
            </w:r>
          </w:p>
        </w:tc>
        <w:tc>
          <w:tcPr>
            <w:tcW w:w="1542" w:type="pct"/>
          </w:tcPr>
          <w:p w:rsidR="006C7AAB" w:rsidRPr="007A338D" w:rsidRDefault="006C7AAB" w:rsidP="007A338D">
            <w:pPr>
              <w:ind w:right="1027"/>
              <w:jc w:val="right"/>
              <w:rPr>
                <w:bCs/>
                <w:color w:val="000000"/>
                <w:kern w:val="24"/>
                <w:sz w:val="22"/>
                <w:szCs w:val="22"/>
              </w:rPr>
            </w:pPr>
            <w:r w:rsidRPr="007A338D">
              <w:rPr>
                <w:color w:val="000000"/>
                <w:kern w:val="24"/>
                <w:sz w:val="22"/>
                <w:szCs w:val="22"/>
              </w:rPr>
              <w:t>115.812</w:t>
            </w:r>
          </w:p>
        </w:tc>
        <w:tc>
          <w:tcPr>
            <w:tcW w:w="1856" w:type="pct"/>
          </w:tcPr>
          <w:p w:rsidR="006C7AAB" w:rsidRPr="007A338D" w:rsidRDefault="006C7AAB" w:rsidP="00370287">
            <w:pPr>
              <w:ind w:right="1691"/>
              <w:jc w:val="right"/>
              <w:rPr>
                <w:color w:val="000000"/>
                <w:kern w:val="24"/>
                <w:sz w:val="22"/>
                <w:szCs w:val="22"/>
              </w:rPr>
            </w:pP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sz w:val="22"/>
                <w:szCs w:val="22"/>
              </w:rPr>
            </w:pPr>
            <w:r w:rsidRPr="007A338D">
              <w:rPr>
                <w:bCs/>
                <w:color w:val="000000" w:themeColor="text1"/>
                <w:kern w:val="24"/>
                <w:sz w:val="22"/>
                <w:szCs w:val="22"/>
              </w:rPr>
              <w:tab/>
              <w:t>Sebze Arazisi</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sz w:val="22"/>
                <w:szCs w:val="22"/>
              </w:rPr>
            </w:pPr>
            <w:r w:rsidRPr="007A338D">
              <w:rPr>
                <w:color w:val="000000"/>
                <w:kern w:val="24"/>
                <w:sz w:val="22"/>
                <w:szCs w:val="22"/>
              </w:rPr>
              <w:t xml:space="preserve">29.980 </w:t>
            </w:r>
          </w:p>
        </w:tc>
        <w:tc>
          <w:tcPr>
            <w:tcW w:w="1856" w:type="pct"/>
          </w:tcPr>
          <w:p w:rsidR="006C7AAB" w:rsidRPr="007A338D" w:rsidRDefault="006C7AAB" w:rsidP="00370287">
            <w:pPr>
              <w:ind w:right="1691"/>
              <w:jc w:val="right"/>
              <w:rPr>
                <w:color w:val="000000"/>
                <w:kern w:val="24"/>
                <w:sz w:val="22"/>
                <w:szCs w:val="22"/>
              </w:rPr>
            </w:pP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sz w:val="22"/>
                <w:szCs w:val="22"/>
              </w:rPr>
            </w:pPr>
            <w:r w:rsidRPr="007A338D">
              <w:rPr>
                <w:bCs/>
                <w:color w:val="000000" w:themeColor="text1"/>
                <w:kern w:val="24"/>
                <w:sz w:val="22"/>
                <w:szCs w:val="22"/>
              </w:rPr>
              <w:tab/>
              <w:t>Örtüaltı</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sz w:val="22"/>
                <w:szCs w:val="22"/>
              </w:rPr>
            </w:pPr>
            <w:r w:rsidRPr="007A338D">
              <w:rPr>
                <w:color w:val="000000"/>
                <w:kern w:val="24"/>
                <w:sz w:val="22"/>
                <w:szCs w:val="22"/>
              </w:rPr>
              <w:t xml:space="preserve">313 </w:t>
            </w:r>
          </w:p>
        </w:tc>
        <w:tc>
          <w:tcPr>
            <w:tcW w:w="1856" w:type="pct"/>
          </w:tcPr>
          <w:p w:rsidR="006C7AAB" w:rsidRPr="007A338D" w:rsidRDefault="006C7AAB" w:rsidP="00370287">
            <w:pPr>
              <w:ind w:right="1691"/>
              <w:jc w:val="right"/>
              <w:rPr>
                <w:color w:val="000000"/>
                <w:kern w:val="24"/>
                <w:sz w:val="22"/>
                <w:szCs w:val="22"/>
              </w:rPr>
            </w:pP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sz w:val="22"/>
                <w:szCs w:val="22"/>
              </w:rPr>
            </w:pPr>
            <w:r w:rsidRPr="007A338D">
              <w:rPr>
                <w:bCs/>
                <w:color w:val="000000" w:themeColor="text1"/>
                <w:kern w:val="24"/>
                <w:sz w:val="22"/>
                <w:szCs w:val="22"/>
              </w:rPr>
              <w:tab/>
              <w:t>Süs Bitkileri</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sz w:val="22"/>
                <w:szCs w:val="22"/>
              </w:rPr>
            </w:pPr>
            <w:r w:rsidRPr="007A338D">
              <w:rPr>
                <w:color w:val="000000"/>
                <w:kern w:val="24"/>
                <w:sz w:val="22"/>
                <w:szCs w:val="22"/>
              </w:rPr>
              <w:t>100</w:t>
            </w:r>
          </w:p>
        </w:tc>
        <w:tc>
          <w:tcPr>
            <w:tcW w:w="1856" w:type="pct"/>
          </w:tcPr>
          <w:p w:rsidR="006C7AAB" w:rsidRPr="007A338D" w:rsidRDefault="006C7AAB" w:rsidP="00370287">
            <w:pPr>
              <w:ind w:right="1691"/>
              <w:jc w:val="right"/>
              <w:rPr>
                <w:color w:val="000000"/>
                <w:kern w:val="24"/>
                <w:sz w:val="22"/>
                <w:szCs w:val="22"/>
              </w:rPr>
            </w:pP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b/>
                <w:sz w:val="22"/>
                <w:szCs w:val="22"/>
              </w:rPr>
            </w:pPr>
            <w:r w:rsidRPr="007A338D">
              <w:rPr>
                <w:b/>
                <w:color w:val="000000" w:themeColor="text1"/>
                <w:kern w:val="24"/>
                <w:sz w:val="22"/>
                <w:szCs w:val="22"/>
              </w:rPr>
              <w:t>Ormanlık Alan</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b/>
                <w:sz w:val="22"/>
                <w:szCs w:val="22"/>
              </w:rPr>
            </w:pPr>
            <w:r w:rsidRPr="007A338D">
              <w:rPr>
                <w:b/>
                <w:color w:val="000000"/>
                <w:kern w:val="24"/>
                <w:sz w:val="22"/>
                <w:szCs w:val="22"/>
              </w:rPr>
              <w:t>1.098.125</w:t>
            </w:r>
          </w:p>
        </w:tc>
        <w:tc>
          <w:tcPr>
            <w:tcW w:w="1856" w:type="pct"/>
          </w:tcPr>
          <w:p w:rsidR="006C7AAB" w:rsidRPr="007A338D" w:rsidRDefault="006C7AAB" w:rsidP="00370287">
            <w:pPr>
              <w:ind w:right="1691"/>
              <w:jc w:val="right"/>
              <w:rPr>
                <w:sz w:val="22"/>
                <w:szCs w:val="22"/>
              </w:rPr>
            </w:pPr>
            <w:r w:rsidRPr="007A338D">
              <w:rPr>
                <w:color w:val="000000"/>
                <w:kern w:val="24"/>
                <w:sz w:val="22"/>
                <w:szCs w:val="22"/>
              </w:rPr>
              <w:t>17,39</w:t>
            </w: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b/>
                <w:sz w:val="22"/>
                <w:szCs w:val="22"/>
              </w:rPr>
            </w:pPr>
            <w:r w:rsidRPr="007A338D">
              <w:rPr>
                <w:b/>
                <w:color w:val="000000" w:themeColor="text1"/>
                <w:kern w:val="24"/>
                <w:sz w:val="22"/>
                <w:szCs w:val="22"/>
              </w:rPr>
              <w:t>Tarım Dışı Arazi</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b/>
                <w:sz w:val="22"/>
                <w:szCs w:val="22"/>
              </w:rPr>
            </w:pPr>
            <w:r w:rsidRPr="007A338D">
              <w:rPr>
                <w:b/>
                <w:color w:val="000000"/>
                <w:kern w:val="24"/>
                <w:sz w:val="22"/>
                <w:szCs w:val="22"/>
              </w:rPr>
              <w:t xml:space="preserve">907.285 </w:t>
            </w:r>
          </w:p>
        </w:tc>
        <w:tc>
          <w:tcPr>
            <w:tcW w:w="1856" w:type="pct"/>
          </w:tcPr>
          <w:p w:rsidR="006C7AAB" w:rsidRPr="007A338D" w:rsidRDefault="006C7AAB" w:rsidP="00370287">
            <w:pPr>
              <w:ind w:right="1691"/>
              <w:jc w:val="right"/>
              <w:rPr>
                <w:sz w:val="22"/>
                <w:szCs w:val="22"/>
              </w:rPr>
            </w:pPr>
            <w:r w:rsidRPr="007A338D">
              <w:rPr>
                <w:color w:val="000000"/>
                <w:kern w:val="24"/>
                <w:sz w:val="22"/>
                <w:szCs w:val="22"/>
              </w:rPr>
              <w:t>14,37</w:t>
            </w: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b/>
                <w:sz w:val="22"/>
                <w:szCs w:val="22"/>
              </w:rPr>
            </w:pPr>
            <w:r w:rsidRPr="007A338D">
              <w:rPr>
                <w:b/>
                <w:color w:val="000000" w:themeColor="text1"/>
                <w:kern w:val="24"/>
                <w:sz w:val="22"/>
                <w:szCs w:val="22"/>
              </w:rPr>
              <w:t>Mera Alanı</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b/>
                <w:sz w:val="22"/>
                <w:szCs w:val="22"/>
              </w:rPr>
            </w:pPr>
            <w:r w:rsidRPr="007A338D">
              <w:rPr>
                <w:b/>
                <w:color w:val="000000"/>
                <w:kern w:val="24"/>
                <w:sz w:val="22"/>
                <w:szCs w:val="22"/>
              </w:rPr>
              <w:t xml:space="preserve">334.341 </w:t>
            </w:r>
          </w:p>
        </w:tc>
        <w:tc>
          <w:tcPr>
            <w:tcW w:w="1856" w:type="pct"/>
          </w:tcPr>
          <w:p w:rsidR="006C7AAB" w:rsidRPr="007A338D" w:rsidRDefault="006C7AAB" w:rsidP="00370287">
            <w:pPr>
              <w:ind w:right="1691"/>
              <w:jc w:val="right"/>
              <w:rPr>
                <w:sz w:val="22"/>
                <w:szCs w:val="22"/>
              </w:rPr>
            </w:pPr>
            <w:r w:rsidRPr="007A338D">
              <w:rPr>
                <w:color w:val="000000"/>
                <w:kern w:val="24"/>
                <w:sz w:val="22"/>
                <w:szCs w:val="22"/>
              </w:rPr>
              <w:t>5,30</w:t>
            </w:r>
          </w:p>
        </w:tc>
      </w:tr>
      <w:tr w:rsidR="006C7AAB" w:rsidRPr="007A338D" w:rsidTr="002F6DED">
        <w:trPr>
          <w:trHeight w:val="283"/>
        </w:trPr>
        <w:tc>
          <w:tcPr>
            <w:tcW w:w="1602" w:type="pct"/>
            <w:vAlign w:val="center"/>
          </w:tcPr>
          <w:p w:rsidR="006C7AAB" w:rsidRPr="007A338D" w:rsidRDefault="006C7AAB" w:rsidP="006C7AAB">
            <w:pPr>
              <w:pStyle w:val="NormalWeb"/>
              <w:spacing w:before="0" w:beforeAutospacing="0" w:after="0" w:afterAutospacing="0"/>
              <w:textAlignment w:val="center"/>
              <w:rPr>
                <w:b/>
                <w:sz w:val="22"/>
                <w:szCs w:val="22"/>
              </w:rPr>
            </w:pPr>
            <w:r w:rsidRPr="007A338D">
              <w:rPr>
                <w:b/>
                <w:color w:val="000000"/>
                <w:kern w:val="24"/>
                <w:sz w:val="22"/>
                <w:szCs w:val="22"/>
              </w:rPr>
              <w:t>TOPLAM</w:t>
            </w:r>
          </w:p>
        </w:tc>
        <w:tc>
          <w:tcPr>
            <w:tcW w:w="1542" w:type="pct"/>
            <w:vAlign w:val="center"/>
          </w:tcPr>
          <w:p w:rsidR="006C7AAB" w:rsidRPr="007A338D" w:rsidRDefault="006C7AAB" w:rsidP="007A338D">
            <w:pPr>
              <w:pStyle w:val="NormalWeb"/>
              <w:spacing w:before="0" w:beforeAutospacing="0" w:after="0" w:afterAutospacing="0"/>
              <w:ind w:right="1027"/>
              <w:jc w:val="right"/>
              <w:textAlignment w:val="center"/>
              <w:rPr>
                <w:b/>
                <w:sz w:val="22"/>
                <w:szCs w:val="22"/>
              </w:rPr>
            </w:pPr>
            <w:r w:rsidRPr="007A338D">
              <w:rPr>
                <w:b/>
                <w:bCs/>
                <w:color w:val="000000"/>
                <w:kern w:val="24"/>
                <w:sz w:val="22"/>
                <w:szCs w:val="22"/>
              </w:rPr>
              <w:t>6.313.000</w:t>
            </w:r>
          </w:p>
        </w:tc>
        <w:tc>
          <w:tcPr>
            <w:tcW w:w="1856" w:type="pct"/>
          </w:tcPr>
          <w:p w:rsidR="006C7AAB" w:rsidRPr="007A338D" w:rsidRDefault="006C7AAB" w:rsidP="00370287">
            <w:pPr>
              <w:ind w:right="1691"/>
              <w:jc w:val="right"/>
              <w:rPr>
                <w:color w:val="000000"/>
                <w:kern w:val="24"/>
                <w:sz w:val="22"/>
                <w:szCs w:val="22"/>
              </w:rPr>
            </w:pPr>
          </w:p>
        </w:tc>
      </w:tr>
    </w:tbl>
    <w:p w:rsidR="0061049A" w:rsidRPr="0096260A" w:rsidRDefault="0096260A" w:rsidP="0061049A">
      <w:pPr>
        <w:rPr>
          <w:sz w:val="20"/>
          <w:szCs w:val="20"/>
        </w:rPr>
      </w:pPr>
      <w:r>
        <w:rPr>
          <w:sz w:val="20"/>
          <w:szCs w:val="20"/>
        </w:rPr>
        <w:t xml:space="preserve">* </w:t>
      </w:r>
      <w:r w:rsidR="0061049A" w:rsidRPr="0096260A">
        <w:rPr>
          <w:sz w:val="20"/>
          <w:szCs w:val="20"/>
        </w:rPr>
        <w:t>20</w:t>
      </w:r>
      <w:r w:rsidR="006C7AAB">
        <w:rPr>
          <w:sz w:val="20"/>
          <w:szCs w:val="20"/>
        </w:rPr>
        <w:t>20</w:t>
      </w:r>
      <w:r w:rsidR="0061049A" w:rsidRPr="0096260A">
        <w:rPr>
          <w:sz w:val="20"/>
          <w:szCs w:val="20"/>
        </w:rPr>
        <w:t xml:space="preserve"> Yılı TÜİK verileridir.</w:t>
      </w:r>
    </w:p>
    <w:p w:rsidR="0061049A" w:rsidRPr="00160615" w:rsidRDefault="0061049A" w:rsidP="0061049A"/>
    <w:p w:rsidR="0061049A" w:rsidRDefault="00505BF6" w:rsidP="0061049A">
      <w:r w:rsidRPr="00505BF6">
        <w:t xml:space="preserve">Tablo </w:t>
      </w:r>
      <w:r w:rsidR="002E77BA">
        <w:t>4</w:t>
      </w:r>
      <w:r w:rsidRPr="00505BF6">
        <w:t xml:space="preserve">. </w:t>
      </w:r>
      <w:r w:rsidR="0061049A" w:rsidRPr="00505BF6">
        <w:t>İşlenen T</w:t>
      </w:r>
      <w:r w:rsidR="0096260A" w:rsidRPr="00505BF6">
        <w:t>arım Alanlarının İlçe Dağılımı (da)*</w:t>
      </w:r>
    </w:p>
    <w:tbl>
      <w:tblPr>
        <w:tblStyle w:val="TabloKlavuzu"/>
        <w:tblW w:w="5000" w:type="pct"/>
        <w:tblLook w:val="04A0" w:firstRow="1" w:lastRow="0" w:firstColumn="1" w:lastColumn="0" w:noHBand="0" w:noVBand="1"/>
      </w:tblPr>
      <w:tblGrid>
        <w:gridCol w:w="2010"/>
        <w:gridCol w:w="1397"/>
        <w:gridCol w:w="1239"/>
        <w:gridCol w:w="1084"/>
        <w:gridCol w:w="1217"/>
        <w:gridCol w:w="1271"/>
        <w:gridCol w:w="1693"/>
      </w:tblGrid>
      <w:tr w:rsidR="0061049A" w:rsidRPr="005F76EB" w:rsidTr="005F76EB">
        <w:trPr>
          <w:trHeight w:val="156"/>
        </w:trPr>
        <w:tc>
          <w:tcPr>
            <w:tcW w:w="1014" w:type="pct"/>
            <w:noWrap/>
            <w:hideMark/>
          </w:tcPr>
          <w:p w:rsidR="0061049A" w:rsidRPr="005F76EB" w:rsidRDefault="0096260A" w:rsidP="0093535E">
            <w:pPr>
              <w:jc w:val="center"/>
              <w:rPr>
                <w:b/>
                <w:sz w:val="20"/>
                <w:szCs w:val="20"/>
              </w:rPr>
            </w:pPr>
            <w:bookmarkStart w:id="34" w:name="_Toc358986155"/>
            <w:bookmarkStart w:id="35" w:name="_Toc359924861"/>
            <w:r w:rsidRPr="005F76EB">
              <w:rPr>
                <w:b/>
                <w:sz w:val="20"/>
                <w:szCs w:val="20"/>
              </w:rPr>
              <w:t>İlçeler</w:t>
            </w:r>
          </w:p>
        </w:tc>
        <w:tc>
          <w:tcPr>
            <w:tcW w:w="705" w:type="pct"/>
            <w:noWrap/>
            <w:hideMark/>
          </w:tcPr>
          <w:p w:rsidR="0061049A" w:rsidRPr="005F76EB" w:rsidRDefault="0096260A" w:rsidP="0093535E">
            <w:pPr>
              <w:jc w:val="center"/>
              <w:rPr>
                <w:b/>
                <w:sz w:val="20"/>
                <w:szCs w:val="20"/>
              </w:rPr>
            </w:pPr>
            <w:r w:rsidRPr="005F76EB">
              <w:rPr>
                <w:b/>
                <w:sz w:val="20"/>
                <w:szCs w:val="20"/>
              </w:rPr>
              <w:t>Tarla</w:t>
            </w:r>
          </w:p>
        </w:tc>
        <w:tc>
          <w:tcPr>
            <w:tcW w:w="625" w:type="pct"/>
            <w:noWrap/>
            <w:hideMark/>
          </w:tcPr>
          <w:p w:rsidR="0061049A" w:rsidRPr="005F76EB" w:rsidRDefault="0096260A" w:rsidP="0093535E">
            <w:pPr>
              <w:jc w:val="center"/>
              <w:rPr>
                <w:b/>
                <w:sz w:val="20"/>
                <w:szCs w:val="20"/>
              </w:rPr>
            </w:pPr>
            <w:r w:rsidRPr="005F76EB">
              <w:rPr>
                <w:b/>
                <w:sz w:val="20"/>
                <w:szCs w:val="20"/>
              </w:rPr>
              <w:t>Meyve</w:t>
            </w:r>
          </w:p>
        </w:tc>
        <w:tc>
          <w:tcPr>
            <w:tcW w:w="547" w:type="pct"/>
            <w:noWrap/>
            <w:hideMark/>
          </w:tcPr>
          <w:p w:rsidR="0061049A" w:rsidRPr="005F76EB" w:rsidRDefault="0096260A" w:rsidP="0093535E">
            <w:pPr>
              <w:jc w:val="center"/>
              <w:rPr>
                <w:b/>
                <w:sz w:val="20"/>
                <w:szCs w:val="20"/>
              </w:rPr>
            </w:pPr>
            <w:r w:rsidRPr="005F76EB">
              <w:rPr>
                <w:b/>
                <w:sz w:val="20"/>
                <w:szCs w:val="20"/>
              </w:rPr>
              <w:t>Sebze</w:t>
            </w:r>
          </w:p>
        </w:tc>
        <w:tc>
          <w:tcPr>
            <w:tcW w:w="614" w:type="pct"/>
            <w:noWrap/>
            <w:hideMark/>
          </w:tcPr>
          <w:p w:rsidR="0061049A" w:rsidRPr="005F76EB" w:rsidRDefault="0096260A" w:rsidP="00495F72">
            <w:pPr>
              <w:jc w:val="center"/>
              <w:rPr>
                <w:b/>
                <w:sz w:val="20"/>
                <w:szCs w:val="20"/>
              </w:rPr>
            </w:pPr>
            <w:r w:rsidRPr="005F76EB">
              <w:rPr>
                <w:b/>
                <w:sz w:val="20"/>
                <w:szCs w:val="20"/>
              </w:rPr>
              <w:t xml:space="preserve">Örtüaltı </w:t>
            </w:r>
          </w:p>
        </w:tc>
        <w:tc>
          <w:tcPr>
            <w:tcW w:w="641" w:type="pct"/>
          </w:tcPr>
          <w:p w:rsidR="0061049A" w:rsidRPr="005F76EB" w:rsidRDefault="0096260A" w:rsidP="005231E0">
            <w:pPr>
              <w:ind w:left="-157" w:right="-92"/>
              <w:jc w:val="center"/>
              <w:rPr>
                <w:b/>
                <w:sz w:val="20"/>
                <w:szCs w:val="20"/>
              </w:rPr>
            </w:pPr>
            <w:r w:rsidRPr="005F76EB">
              <w:rPr>
                <w:b/>
                <w:sz w:val="20"/>
                <w:szCs w:val="20"/>
              </w:rPr>
              <w:t>Süs Bitkileri</w:t>
            </w:r>
          </w:p>
        </w:tc>
        <w:tc>
          <w:tcPr>
            <w:tcW w:w="854" w:type="pct"/>
            <w:noWrap/>
            <w:hideMark/>
          </w:tcPr>
          <w:p w:rsidR="0061049A" w:rsidRPr="005F76EB" w:rsidRDefault="0096260A" w:rsidP="0093535E">
            <w:pPr>
              <w:jc w:val="center"/>
              <w:rPr>
                <w:b/>
                <w:sz w:val="20"/>
                <w:szCs w:val="20"/>
              </w:rPr>
            </w:pPr>
            <w:r w:rsidRPr="005F76EB">
              <w:rPr>
                <w:b/>
                <w:sz w:val="20"/>
                <w:szCs w:val="20"/>
              </w:rPr>
              <w:t>Toplam</w:t>
            </w:r>
          </w:p>
        </w:tc>
      </w:tr>
      <w:tr w:rsidR="00FA2A31" w:rsidRPr="005F76EB" w:rsidTr="005F76EB">
        <w:trPr>
          <w:trHeight w:val="136"/>
        </w:trPr>
        <w:tc>
          <w:tcPr>
            <w:tcW w:w="1014" w:type="pct"/>
            <w:noWrap/>
          </w:tcPr>
          <w:p w:rsidR="00FA2A31" w:rsidRPr="005F76EB" w:rsidRDefault="00FA2A31" w:rsidP="00FA2A31">
            <w:pPr>
              <w:rPr>
                <w:sz w:val="20"/>
                <w:szCs w:val="20"/>
              </w:rPr>
            </w:pPr>
            <w:r w:rsidRPr="005F76EB">
              <w:rPr>
                <w:sz w:val="20"/>
                <w:szCs w:val="20"/>
              </w:rPr>
              <w:t>Çerkezköy</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48</w:t>
            </w:r>
            <w:r w:rsidR="005231E0" w:rsidRPr="005F76EB">
              <w:rPr>
                <w:color w:val="000000" w:themeColor="text1"/>
                <w:kern w:val="24"/>
                <w:sz w:val="20"/>
                <w:szCs w:val="20"/>
              </w:rPr>
              <w:t>.</w:t>
            </w:r>
            <w:r w:rsidRPr="005F76EB">
              <w:rPr>
                <w:color w:val="000000" w:themeColor="text1"/>
                <w:kern w:val="24"/>
                <w:sz w:val="20"/>
                <w:szCs w:val="20"/>
              </w:rPr>
              <w:t>399</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251</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35</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0</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48</w:t>
            </w:r>
            <w:r w:rsidR="005231E0" w:rsidRPr="005F76EB">
              <w:rPr>
                <w:b/>
                <w:bCs/>
                <w:kern w:val="24"/>
                <w:sz w:val="20"/>
                <w:szCs w:val="20"/>
              </w:rPr>
              <w:t>.</w:t>
            </w:r>
            <w:r w:rsidRPr="005F76EB">
              <w:rPr>
                <w:b/>
                <w:bCs/>
                <w:kern w:val="24"/>
                <w:sz w:val="20"/>
                <w:szCs w:val="20"/>
              </w:rPr>
              <w:t>685</w:t>
            </w:r>
          </w:p>
        </w:tc>
      </w:tr>
      <w:tr w:rsidR="00FA2A31" w:rsidRPr="005F76EB" w:rsidTr="005F76EB">
        <w:trPr>
          <w:trHeight w:val="125"/>
        </w:trPr>
        <w:tc>
          <w:tcPr>
            <w:tcW w:w="1014" w:type="pct"/>
            <w:noWrap/>
          </w:tcPr>
          <w:p w:rsidR="00FA2A31" w:rsidRPr="005F76EB" w:rsidRDefault="00FA2A31" w:rsidP="00FA2A31">
            <w:pPr>
              <w:rPr>
                <w:sz w:val="20"/>
                <w:szCs w:val="20"/>
              </w:rPr>
            </w:pPr>
            <w:r w:rsidRPr="005F76EB">
              <w:rPr>
                <w:sz w:val="20"/>
                <w:szCs w:val="20"/>
              </w:rPr>
              <w:t>Çorlu</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294</w:t>
            </w:r>
            <w:r w:rsidR="005231E0" w:rsidRPr="005F76EB">
              <w:rPr>
                <w:color w:val="000000" w:themeColor="text1"/>
                <w:kern w:val="24"/>
                <w:sz w:val="20"/>
                <w:szCs w:val="20"/>
              </w:rPr>
              <w:t>.</w:t>
            </w:r>
            <w:r w:rsidRPr="005F76EB">
              <w:rPr>
                <w:color w:val="000000" w:themeColor="text1"/>
                <w:kern w:val="24"/>
                <w:sz w:val="20"/>
                <w:szCs w:val="20"/>
              </w:rPr>
              <w:t>643</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3</w:t>
            </w:r>
            <w:r w:rsidR="005231E0" w:rsidRPr="005F76EB">
              <w:rPr>
                <w:color w:val="000000" w:themeColor="text1"/>
                <w:kern w:val="24"/>
                <w:sz w:val="20"/>
                <w:szCs w:val="20"/>
              </w:rPr>
              <w:t>.</w:t>
            </w:r>
            <w:r w:rsidRPr="005F76EB">
              <w:rPr>
                <w:color w:val="000000" w:themeColor="text1"/>
                <w:kern w:val="24"/>
                <w:sz w:val="20"/>
                <w:szCs w:val="20"/>
              </w:rPr>
              <w:t>636</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978</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12</w:t>
            </w:r>
          </w:p>
        </w:tc>
        <w:tc>
          <w:tcPr>
            <w:tcW w:w="641" w:type="pct"/>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themeColor="text1"/>
                <w:kern w:val="24"/>
                <w:sz w:val="20"/>
                <w:szCs w:val="20"/>
              </w:rPr>
              <w:t>10</w:t>
            </w: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299</w:t>
            </w:r>
            <w:r w:rsidR="005231E0" w:rsidRPr="005F76EB">
              <w:rPr>
                <w:b/>
                <w:bCs/>
                <w:kern w:val="24"/>
                <w:sz w:val="20"/>
                <w:szCs w:val="20"/>
              </w:rPr>
              <w:t>.</w:t>
            </w:r>
            <w:r w:rsidRPr="005F76EB">
              <w:rPr>
                <w:b/>
                <w:bCs/>
                <w:kern w:val="24"/>
                <w:sz w:val="20"/>
                <w:szCs w:val="20"/>
              </w:rPr>
              <w:t>279</w:t>
            </w:r>
          </w:p>
        </w:tc>
      </w:tr>
      <w:tr w:rsidR="00FA2A31" w:rsidRPr="005F76EB" w:rsidTr="005F76EB">
        <w:trPr>
          <w:trHeight w:val="116"/>
        </w:trPr>
        <w:tc>
          <w:tcPr>
            <w:tcW w:w="1014" w:type="pct"/>
            <w:noWrap/>
          </w:tcPr>
          <w:p w:rsidR="00FA2A31" w:rsidRPr="005F76EB" w:rsidRDefault="00FA2A31" w:rsidP="00FA2A31">
            <w:pPr>
              <w:rPr>
                <w:sz w:val="20"/>
                <w:szCs w:val="20"/>
              </w:rPr>
            </w:pPr>
            <w:r w:rsidRPr="005F76EB">
              <w:rPr>
                <w:sz w:val="20"/>
                <w:szCs w:val="20"/>
              </w:rPr>
              <w:t>Ergene</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303</w:t>
            </w:r>
            <w:r w:rsidR="005231E0" w:rsidRPr="005F76EB">
              <w:rPr>
                <w:color w:val="000000" w:themeColor="text1"/>
                <w:kern w:val="24"/>
                <w:sz w:val="20"/>
                <w:szCs w:val="20"/>
              </w:rPr>
              <w:t>.</w:t>
            </w:r>
            <w:r w:rsidRPr="005F76EB">
              <w:rPr>
                <w:color w:val="000000" w:themeColor="text1"/>
                <w:kern w:val="24"/>
                <w:sz w:val="20"/>
                <w:szCs w:val="20"/>
              </w:rPr>
              <w:t>733</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2</w:t>
            </w:r>
            <w:r w:rsidR="005231E0" w:rsidRPr="005F76EB">
              <w:rPr>
                <w:color w:val="000000" w:themeColor="text1"/>
                <w:kern w:val="24"/>
                <w:sz w:val="20"/>
                <w:szCs w:val="20"/>
              </w:rPr>
              <w:t>.</w:t>
            </w:r>
            <w:r w:rsidRPr="005F76EB">
              <w:rPr>
                <w:color w:val="000000" w:themeColor="text1"/>
                <w:kern w:val="24"/>
                <w:sz w:val="20"/>
                <w:szCs w:val="20"/>
              </w:rPr>
              <w:t>906</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009</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25</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307</w:t>
            </w:r>
            <w:r w:rsidR="005231E0" w:rsidRPr="005F76EB">
              <w:rPr>
                <w:b/>
                <w:bCs/>
                <w:kern w:val="24"/>
                <w:sz w:val="20"/>
                <w:szCs w:val="20"/>
              </w:rPr>
              <w:t>.</w:t>
            </w:r>
            <w:r w:rsidRPr="005F76EB">
              <w:rPr>
                <w:b/>
                <w:bCs/>
                <w:kern w:val="24"/>
                <w:sz w:val="20"/>
                <w:szCs w:val="20"/>
              </w:rPr>
              <w:t>673</w:t>
            </w:r>
          </w:p>
        </w:tc>
      </w:tr>
      <w:tr w:rsidR="00FA2A31" w:rsidRPr="005F76EB" w:rsidTr="005F76EB">
        <w:trPr>
          <w:trHeight w:val="105"/>
        </w:trPr>
        <w:tc>
          <w:tcPr>
            <w:tcW w:w="1014" w:type="pct"/>
            <w:noWrap/>
          </w:tcPr>
          <w:p w:rsidR="00FA2A31" w:rsidRPr="005F76EB" w:rsidRDefault="00FA2A31" w:rsidP="00FA2A31">
            <w:pPr>
              <w:rPr>
                <w:sz w:val="20"/>
                <w:szCs w:val="20"/>
              </w:rPr>
            </w:pPr>
            <w:r w:rsidRPr="005F76EB">
              <w:rPr>
                <w:sz w:val="20"/>
                <w:szCs w:val="20"/>
              </w:rPr>
              <w:t>Hayrabolu</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771</w:t>
            </w:r>
            <w:r w:rsidR="005231E0" w:rsidRPr="005F76EB">
              <w:rPr>
                <w:color w:val="000000" w:themeColor="text1"/>
                <w:kern w:val="24"/>
                <w:sz w:val="20"/>
                <w:szCs w:val="20"/>
              </w:rPr>
              <w:t>.</w:t>
            </w:r>
            <w:r w:rsidRPr="005F76EB">
              <w:rPr>
                <w:color w:val="000000" w:themeColor="text1"/>
                <w:kern w:val="24"/>
                <w:sz w:val="20"/>
                <w:szCs w:val="20"/>
              </w:rPr>
              <w:t>158</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4</w:t>
            </w:r>
            <w:r w:rsidR="005231E0" w:rsidRPr="005F76EB">
              <w:rPr>
                <w:color w:val="000000" w:themeColor="text1"/>
                <w:kern w:val="24"/>
                <w:sz w:val="20"/>
                <w:szCs w:val="20"/>
              </w:rPr>
              <w:t>.</w:t>
            </w:r>
            <w:r w:rsidRPr="005F76EB">
              <w:rPr>
                <w:color w:val="000000" w:themeColor="text1"/>
                <w:kern w:val="24"/>
                <w:sz w:val="20"/>
                <w:szCs w:val="20"/>
              </w:rPr>
              <w:t>352</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133</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16</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776</w:t>
            </w:r>
            <w:r w:rsidR="005231E0" w:rsidRPr="005F76EB">
              <w:rPr>
                <w:b/>
                <w:bCs/>
                <w:kern w:val="24"/>
                <w:sz w:val="20"/>
                <w:szCs w:val="20"/>
              </w:rPr>
              <w:t>.</w:t>
            </w:r>
            <w:r w:rsidRPr="005F76EB">
              <w:rPr>
                <w:b/>
                <w:bCs/>
                <w:kern w:val="24"/>
                <w:sz w:val="20"/>
                <w:szCs w:val="20"/>
              </w:rPr>
              <w:t>659</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Kapaklı</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99</w:t>
            </w:r>
            <w:r w:rsidR="005231E0" w:rsidRPr="005F76EB">
              <w:rPr>
                <w:color w:val="000000" w:themeColor="text1"/>
                <w:kern w:val="24"/>
                <w:sz w:val="20"/>
                <w:szCs w:val="20"/>
              </w:rPr>
              <w:t>.</w:t>
            </w:r>
            <w:r w:rsidRPr="005F76EB">
              <w:rPr>
                <w:color w:val="000000" w:themeColor="text1"/>
                <w:kern w:val="24"/>
                <w:sz w:val="20"/>
                <w:szCs w:val="20"/>
              </w:rPr>
              <w:t>335</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369</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169</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6</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99</w:t>
            </w:r>
            <w:r w:rsidR="005231E0" w:rsidRPr="005F76EB">
              <w:rPr>
                <w:b/>
                <w:bCs/>
                <w:kern w:val="24"/>
                <w:sz w:val="20"/>
                <w:szCs w:val="20"/>
              </w:rPr>
              <w:t>.</w:t>
            </w:r>
            <w:r w:rsidRPr="005F76EB">
              <w:rPr>
                <w:b/>
                <w:bCs/>
                <w:kern w:val="24"/>
                <w:sz w:val="20"/>
                <w:szCs w:val="20"/>
              </w:rPr>
              <w:t>879</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Malkara</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752</w:t>
            </w:r>
            <w:r w:rsidR="005231E0" w:rsidRPr="005F76EB">
              <w:rPr>
                <w:color w:val="000000" w:themeColor="text1"/>
                <w:kern w:val="24"/>
                <w:sz w:val="20"/>
                <w:szCs w:val="20"/>
              </w:rPr>
              <w:t>.</w:t>
            </w:r>
            <w:r w:rsidRPr="005F76EB">
              <w:rPr>
                <w:color w:val="000000" w:themeColor="text1"/>
                <w:kern w:val="24"/>
                <w:sz w:val="20"/>
                <w:szCs w:val="20"/>
              </w:rPr>
              <w:t>865</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6</w:t>
            </w:r>
            <w:r w:rsidR="005231E0" w:rsidRPr="005F76EB">
              <w:rPr>
                <w:color w:val="000000" w:themeColor="text1"/>
                <w:kern w:val="24"/>
                <w:sz w:val="20"/>
                <w:szCs w:val="20"/>
              </w:rPr>
              <w:t>.</w:t>
            </w:r>
            <w:r w:rsidRPr="005F76EB">
              <w:rPr>
                <w:color w:val="000000" w:themeColor="text1"/>
                <w:kern w:val="24"/>
                <w:sz w:val="20"/>
                <w:szCs w:val="20"/>
              </w:rPr>
              <w:t>012</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5</w:t>
            </w:r>
            <w:r w:rsidR="005231E0" w:rsidRPr="005F76EB">
              <w:rPr>
                <w:color w:val="000000" w:themeColor="text1"/>
                <w:kern w:val="24"/>
                <w:sz w:val="20"/>
                <w:szCs w:val="20"/>
              </w:rPr>
              <w:t>.</w:t>
            </w:r>
            <w:r w:rsidRPr="005F76EB">
              <w:rPr>
                <w:color w:val="000000" w:themeColor="text1"/>
                <w:kern w:val="24"/>
                <w:sz w:val="20"/>
                <w:szCs w:val="20"/>
              </w:rPr>
              <w:t>663</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4</w:t>
            </w:r>
          </w:p>
        </w:tc>
        <w:tc>
          <w:tcPr>
            <w:tcW w:w="641" w:type="pct"/>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themeColor="text1"/>
                <w:kern w:val="24"/>
                <w:sz w:val="20"/>
                <w:szCs w:val="20"/>
              </w:rPr>
              <w:t>5</w:t>
            </w: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764</w:t>
            </w:r>
            <w:r w:rsidR="005231E0" w:rsidRPr="005F76EB">
              <w:rPr>
                <w:b/>
                <w:bCs/>
                <w:kern w:val="24"/>
                <w:sz w:val="20"/>
                <w:szCs w:val="20"/>
              </w:rPr>
              <w:t>.</w:t>
            </w:r>
            <w:r w:rsidRPr="005F76EB">
              <w:rPr>
                <w:b/>
                <w:bCs/>
                <w:kern w:val="24"/>
                <w:sz w:val="20"/>
                <w:szCs w:val="20"/>
              </w:rPr>
              <w:t>549</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Marmaraereğlisi</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147</w:t>
            </w:r>
            <w:r w:rsidR="005231E0" w:rsidRPr="005F76EB">
              <w:rPr>
                <w:color w:val="000000" w:themeColor="text1"/>
                <w:kern w:val="24"/>
                <w:sz w:val="20"/>
                <w:szCs w:val="20"/>
              </w:rPr>
              <w:t>.</w:t>
            </w:r>
            <w:r w:rsidRPr="005F76EB">
              <w:rPr>
                <w:color w:val="000000" w:themeColor="text1"/>
                <w:kern w:val="24"/>
                <w:sz w:val="20"/>
                <w:szCs w:val="20"/>
              </w:rPr>
              <w:t>144</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647</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296</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0</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150</w:t>
            </w:r>
            <w:r w:rsidR="005231E0" w:rsidRPr="005F76EB">
              <w:rPr>
                <w:b/>
                <w:bCs/>
                <w:kern w:val="24"/>
                <w:sz w:val="20"/>
                <w:szCs w:val="20"/>
              </w:rPr>
              <w:t>.</w:t>
            </w:r>
            <w:r w:rsidRPr="005F76EB">
              <w:rPr>
                <w:b/>
                <w:bCs/>
                <w:kern w:val="24"/>
                <w:sz w:val="20"/>
                <w:szCs w:val="20"/>
              </w:rPr>
              <w:t>087</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Muratlı</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324</w:t>
            </w:r>
            <w:r w:rsidR="005231E0" w:rsidRPr="005F76EB">
              <w:rPr>
                <w:color w:val="000000" w:themeColor="text1"/>
                <w:kern w:val="24"/>
                <w:sz w:val="20"/>
                <w:szCs w:val="20"/>
              </w:rPr>
              <w:t>.</w:t>
            </w:r>
            <w:r w:rsidRPr="005F76EB">
              <w:rPr>
                <w:color w:val="000000" w:themeColor="text1"/>
                <w:kern w:val="24"/>
                <w:sz w:val="20"/>
                <w:szCs w:val="20"/>
              </w:rPr>
              <w:t>056</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886</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530</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0</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326</w:t>
            </w:r>
            <w:r w:rsidR="005231E0" w:rsidRPr="005F76EB">
              <w:rPr>
                <w:b/>
                <w:bCs/>
                <w:kern w:val="24"/>
                <w:sz w:val="20"/>
                <w:szCs w:val="20"/>
              </w:rPr>
              <w:t>.</w:t>
            </w:r>
            <w:r w:rsidRPr="005F76EB">
              <w:rPr>
                <w:b/>
                <w:bCs/>
                <w:kern w:val="24"/>
                <w:sz w:val="20"/>
                <w:szCs w:val="20"/>
              </w:rPr>
              <w:t>472</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Saray</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317</w:t>
            </w:r>
            <w:r w:rsidR="005231E0" w:rsidRPr="005F76EB">
              <w:rPr>
                <w:color w:val="000000" w:themeColor="text1"/>
                <w:kern w:val="24"/>
                <w:sz w:val="20"/>
                <w:szCs w:val="20"/>
              </w:rPr>
              <w:t>.</w:t>
            </w:r>
            <w:r w:rsidRPr="005F76EB">
              <w:rPr>
                <w:color w:val="000000" w:themeColor="text1"/>
                <w:kern w:val="24"/>
                <w:sz w:val="20"/>
                <w:szCs w:val="20"/>
              </w:rPr>
              <w:t>838</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954</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913</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104</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319</w:t>
            </w:r>
            <w:r w:rsidR="005231E0" w:rsidRPr="005F76EB">
              <w:rPr>
                <w:b/>
                <w:bCs/>
                <w:kern w:val="24"/>
                <w:sz w:val="20"/>
                <w:szCs w:val="20"/>
              </w:rPr>
              <w:t>.</w:t>
            </w:r>
            <w:r w:rsidRPr="005F76EB">
              <w:rPr>
                <w:b/>
                <w:bCs/>
                <w:kern w:val="24"/>
                <w:sz w:val="20"/>
                <w:szCs w:val="20"/>
              </w:rPr>
              <w:t>809</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Süleymanpaşa</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688</w:t>
            </w:r>
            <w:r w:rsidR="005231E0" w:rsidRPr="005F76EB">
              <w:rPr>
                <w:color w:val="000000" w:themeColor="text1"/>
                <w:kern w:val="24"/>
                <w:sz w:val="20"/>
                <w:szCs w:val="20"/>
              </w:rPr>
              <w:t>.</w:t>
            </w:r>
            <w:r w:rsidRPr="005F76EB">
              <w:rPr>
                <w:color w:val="000000" w:themeColor="text1"/>
                <w:kern w:val="24"/>
                <w:sz w:val="20"/>
                <w:szCs w:val="20"/>
              </w:rPr>
              <w:t>347</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14</w:t>
            </w:r>
            <w:r w:rsidR="005231E0" w:rsidRPr="005F76EB">
              <w:rPr>
                <w:color w:val="000000" w:themeColor="text1"/>
                <w:kern w:val="24"/>
                <w:sz w:val="20"/>
                <w:szCs w:val="20"/>
              </w:rPr>
              <w:t>.</w:t>
            </w:r>
            <w:r w:rsidRPr="005F76EB">
              <w:rPr>
                <w:color w:val="000000" w:themeColor="text1"/>
                <w:kern w:val="24"/>
                <w:sz w:val="20"/>
                <w:szCs w:val="20"/>
              </w:rPr>
              <w:t>653</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16</w:t>
            </w:r>
            <w:r w:rsidR="005231E0" w:rsidRPr="005F76EB">
              <w:rPr>
                <w:color w:val="000000" w:themeColor="text1"/>
                <w:kern w:val="24"/>
                <w:sz w:val="20"/>
                <w:szCs w:val="20"/>
              </w:rPr>
              <w:t>.</w:t>
            </w:r>
            <w:r w:rsidRPr="005F76EB">
              <w:rPr>
                <w:color w:val="000000" w:themeColor="text1"/>
                <w:kern w:val="24"/>
                <w:sz w:val="20"/>
                <w:szCs w:val="20"/>
              </w:rPr>
              <w:t>671</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11</w:t>
            </w:r>
          </w:p>
        </w:tc>
        <w:tc>
          <w:tcPr>
            <w:tcW w:w="641" w:type="pct"/>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themeColor="text1"/>
                <w:kern w:val="24"/>
                <w:sz w:val="20"/>
                <w:szCs w:val="20"/>
              </w:rPr>
              <w:t>85</w:t>
            </w: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719</w:t>
            </w:r>
            <w:r w:rsidR="005231E0" w:rsidRPr="005F76EB">
              <w:rPr>
                <w:b/>
                <w:bCs/>
                <w:kern w:val="24"/>
                <w:sz w:val="20"/>
                <w:szCs w:val="20"/>
              </w:rPr>
              <w:t>.</w:t>
            </w:r>
            <w:r w:rsidRPr="005F76EB">
              <w:rPr>
                <w:b/>
                <w:bCs/>
                <w:kern w:val="24"/>
                <w:sz w:val="20"/>
                <w:szCs w:val="20"/>
              </w:rPr>
              <w:t>767</w:t>
            </w:r>
          </w:p>
        </w:tc>
      </w:tr>
      <w:tr w:rsidR="00FA2A31" w:rsidRPr="005F76EB" w:rsidTr="005F76EB">
        <w:trPr>
          <w:trHeight w:val="40"/>
        </w:trPr>
        <w:tc>
          <w:tcPr>
            <w:tcW w:w="1014" w:type="pct"/>
            <w:noWrap/>
          </w:tcPr>
          <w:p w:rsidR="00FA2A31" w:rsidRPr="005F76EB" w:rsidRDefault="00FA2A31" w:rsidP="00FA2A31">
            <w:pPr>
              <w:rPr>
                <w:sz w:val="20"/>
                <w:szCs w:val="20"/>
              </w:rPr>
            </w:pPr>
            <w:r w:rsidRPr="005F76EB">
              <w:rPr>
                <w:sz w:val="20"/>
                <w:szCs w:val="20"/>
              </w:rPr>
              <w:t>Şarköy</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color w:val="000000" w:themeColor="text1"/>
                <w:kern w:val="24"/>
                <w:sz w:val="20"/>
                <w:szCs w:val="20"/>
              </w:rPr>
              <w:t>79</w:t>
            </w:r>
            <w:r w:rsidR="005231E0" w:rsidRPr="005F76EB">
              <w:rPr>
                <w:color w:val="000000" w:themeColor="text1"/>
                <w:kern w:val="24"/>
                <w:sz w:val="20"/>
                <w:szCs w:val="20"/>
              </w:rPr>
              <w:t>.</w:t>
            </w:r>
            <w:r w:rsidRPr="005F76EB">
              <w:rPr>
                <w:color w:val="000000" w:themeColor="text1"/>
                <w:kern w:val="24"/>
                <w:sz w:val="20"/>
                <w:szCs w:val="20"/>
              </w:rPr>
              <w:t>526</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color w:val="000000" w:themeColor="text1"/>
                <w:kern w:val="24"/>
                <w:sz w:val="20"/>
                <w:szCs w:val="20"/>
              </w:rPr>
              <w:t>79</w:t>
            </w:r>
            <w:r w:rsidR="005231E0" w:rsidRPr="005F76EB">
              <w:rPr>
                <w:color w:val="000000" w:themeColor="text1"/>
                <w:kern w:val="24"/>
                <w:sz w:val="20"/>
                <w:szCs w:val="20"/>
              </w:rPr>
              <w:t>.</w:t>
            </w:r>
            <w:r w:rsidRPr="005F76EB">
              <w:rPr>
                <w:color w:val="000000" w:themeColor="text1"/>
                <w:kern w:val="24"/>
                <w:sz w:val="20"/>
                <w:szCs w:val="20"/>
              </w:rPr>
              <w:t>146</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color w:val="000000" w:themeColor="text1"/>
                <w:kern w:val="24"/>
                <w:sz w:val="20"/>
                <w:szCs w:val="20"/>
              </w:rPr>
              <w:t>1</w:t>
            </w:r>
            <w:r w:rsidR="005231E0" w:rsidRPr="005F76EB">
              <w:rPr>
                <w:color w:val="000000" w:themeColor="text1"/>
                <w:kern w:val="24"/>
                <w:sz w:val="20"/>
                <w:szCs w:val="20"/>
              </w:rPr>
              <w:t>.</w:t>
            </w:r>
            <w:r w:rsidRPr="005F76EB">
              <w:rPr>
                <w:color w:val="000000" w:themeColor="text1"/>
                <w:kern w:val="24"/>
                <w:sz w:val="20"/>
                <w:szCs w:val="20"/>
              </w:rPr>
              <w:t>583</w:t>
            </w:r>
          </w:p>
        </w:tc>
        <w:tc>
          <w:tcPr>
            <w:tcW w:w="61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color w:val="000000"/>
                <w:kern w:val="24"/>
                <w:sz w:val="20"/>
                <w:szCs w:val="20"/>
              </w:rPr>
              <w:t>135</w:t>
            </w:r>
          </w:p>
        </w:tc>
        <w:tc>
          <w:tcPr>
            <w:tcW w:w="641" w:type="pct"/>
          </w:tcPr>
          <w:p w:rsidR="00FA2A31" w:rsidRPr="005F76EB" w:rsidRDefault="00FA2A31" w:rsidP="005231E0">
            <w:pPr>
              <w:jc w:val="right"/>
              <w:rPr>
                <w:sz w:val="20"/>
                <w:szCs w:val="20"/>
              </w:rPr>
            </w:pP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160</w:t>
            </w:r>
            <w:r w:rsidR="005231E0" w:rsidRPr="005F76EB">
              <w:rPr>
                <w:b/>
                <w:bCs/>
                <w:kern w:val="24"/>
                <w:sz w:val="20"/>
                <w:szCs w:val="20"/>
              </w:rPr>
              <w:t>.</w:t>
            </w:r>
            <w:r w:rsidRPr="005F76EB">
              <w:rPr>
                <w:b/>
                <w:bCs/>
                <w:kern w:val="24"/>
                <w:sz w:val="20"/>
                <w:szCs w:val="20"/>
              </w:rPr>
              <w:t>390</w:t>
            </w:r>
          </w:p>
        </w:tc>
      </w:tr>
      <w:tr w:rsidR="00FA2A31" w:rsidRPr="005F76EB" w:rsidTr="005F76EB">
        <w:trPr>
          <w:trHeight w:val="40"/>
        </w:trPr>
        <w:tc>
          <w:tcPr>
            <w:tcW w:w="1014" w:type="pct"/>
            <w:noWrap/>
            <w:hideMark/>
          </w:tcPr>
          <w:p w:rsidR="00FA2A31" w:rsidRPr="005F76EB" w:rsidRDefault="00FA2A31" w:rsidP="00FA2A31">
            <w:pPr>
              <w:rPr>
                <w:sz w:val="20"/>
                <w:szCs w:val="20"/>
              </w:rPr>
            </w:pPr>
            <w:r w:rsidRPr="005F76EB">
              <w:rPr>
                <w:sz w:val="20"/>
                <w:szCs w:val="20"/>
              </w:rPr>
              <w:t>Toplam</w:t>
            </w:r>
          </w:p>
        </w:tc>
        <w:tc>
          <w:tcPr>
            <w:tcW w:w="705" w:type="pct"/>
            <w:noWrap/>
          </w:tcPr>
          <w:p w:rsidR="00FA2A31" w:rsidRPr="005F76EB" w:rsidRDefault="00FA2A31" w:rsidP="005231E0">
            <w:pPr>
              <w:pStyle w:val="NormalWeb"/>
              <w:spacing w:before="0" w:beforeAutospacing="0" w:after="0" w:afterAutospacing="0"/>
              <w:ind w:right="71"/>
              <w:jc w:val="right"/>
              <w:textAlignment w:val="bottom"/>
              <w:rPr>
                <w:sz w:val="20"/>
                <w:szCs w:val="20"/>
              </w:rPr>
            </w:pPr>
            <w:r w:rsidRPr="005F76EB">
              <w:rPr>
                <w:b/>
                <w:bCs/>
                <w:color w:val="000000" w:themeColor="text1"/>
                <w:kern w:val="24"/>
                <w:sz w:val="20"/>
                <w:szCs w:val="20"/>
              </w:rPr>
              <w:t>3.827.044</w:t>
            </w:r>
          </w:p>
        </w:tc>
        <w:tc>
          <w:tcPr>
            <w:tcW w:w="625" w:type="pct"/>
            <w:noWrap/>
          </w:tcPr>
          <w:p w:rsidR="00FA2A31" w:rsidRPr="005F76EB" w:rsidRDefault="00FA2A31" w:rsidP="005231E0">
            <w:pPr>
              <w:pStyle w:val="NormalWeb"/>
              <w:spacing w:before="0" w:beforeAutospacing="0" w:after="0" w:afterAutospacing="0"/>
              <w:ind w:right="127"/>
              <w:jc w:val="right"/>
              <w:textAlignment w:val="bottom"/>
              <w:rPr>
                <w:sz w:val="20"/>
                <w:szCs w:val="20"/>
              </w:rPr>
            </w:pPr>
            <w:r w:rsidRPr="005F76EB">
              <w:rPr>
                <w:b/>
                <w:bCs/>
                <w:color w:val="000000" w:themeColor="text1"/>
                <w:kern w:val="24"/>
                <w:sz w:val="20"/>
                <w:szCs w:val="20"/>
              </w:rPr>
              <w:t>115.812</w:t>
            </w:r>
          </w:p>
        </w:tc>
        <w:tc>
          <w:tcPr>
            <w:tcW w:w="547" w:type="pct"/>
            <w:noWrap/>
          </w:tcPr>
          <w:p w:rsidR="00FA2A31" w:rsidRPr="005F76EB" w:rsidRDefault="00FA2A31" w:rsidP="005231E0">
            <w:pPr>
              <w:pStyle w:val="NormalWeb"/>
              <w:spacing w:before="0" w:beforeAutospacing="0" w:after="0" w:afterAutospacing="0"/>
              <w:jc w:val="right"/>
              <w:textAlignment w:val="bottom"/>
              <w:rPr>
                <w:sz w:val="20"/>
                <w:szCs w:val="20"/>
              </w:rPr>
            </w:pPr>
            <w:r w:rsidRPr="005F76EB">
              <w:rPr>
                <w:b/>
                <w:bCs/>
                <w:color w:val="000000" w:themeColor="text1"/>
                <w:kern w:val="24"/>
                <w:sz w:val="20"/>
                <w:szCs w:val="20"/>
              </w:rPr>
              <w:t>29.980</w:t>
            </w:r>
          </w:p>
        </w:tc>
        <w:tc>
          <w:tcPr>
            <w:tcW w:w="614" w:type="pct"/>
            <w:noWrap/>
          </w:tcPr>
          <w:p w:rsidR="00FA2A31" w:rsidRPr="005F76EB" w:rsidRDefault="000F6861" w:rsidP="005231E0">
            <w:pPr>
              <w:pStyle w:val="NormalWeb"/>
              <w:spacing w:before="0" w:beforeAutospacing="0" w:after="0" w:afterAutospacing="0"/>
              <w:jc w:val="right"/>
              <w:textAlignment w:val="bottom"/>
              <w:rPr>
                <w:color w:val="FF0000"/>
                <w:sz w:val="20"/>
                <w:szCs w:val="20"/>
              </w:rPr>
            </w:pPr>
            <w:r w:rsidRPr="000F6861">
              <w:rPr>
                <w:b/>
                <w:bCs/>
                <w:color w:val="000000" w:themeColor="text1"/>
                <w:kern w:val="24"/>
                <w:sz w:val="20"/>
                <w:szCs w:val="20"/>
              </w:rPr>
              <w:t>313</w:t>
            </w:r>
          </w:p>
        </w:tc>
        <w:tc>
          <w:tcPr>
            <w:tcW w:w="641" w:type="pct"/>
          </w:tcPr>
          <w:p w:rsidR="00FA2A31" w:rsidRPr="005F76EB" w:rsidRDefault="00FA2A31" w:rsidP="005231E0">
            <w:pPr>
              <w:pStyle w:val="NormalWeb"/>
              <w:spacing w:before="0" w:beforeAutospacing="0" w:after="0" w:afterAutospacing="0"/>
              <w:jc w:val="right"/>
              <w:rPr>
                <w:sz w:val="20"/>
                <w:szCs w:val="20"/>
              </w:rPr>
            </w:pPr>
            <w:r w:rsidRPr="005F76EB">
              <w:rPr>
                <w:b/>
                <w:bCs/>
                <w:color w:val="000000" w:themeColor="text1"/>
                <w:kern w:val="24"/>
                <w:sz w:val="20"/>
                <w:szCs w:val="20"/>
              </w:rPr>
              <w:t>100</w:t>
            </w:r>
          </w:p>
        </w:tc>
        <w:tc>
          <w:tcPr>
            <w:tcW w:w="854" w:type="pct"/>
            <w:noWrap/>
          </w:tcPr>
          <w:p w:rsidR="00FA2A31" w:rsidRPr="005F76EB" w:rsidRDefault="00FA2A31" w:rsidP="005231E0">
            <w:pPr>
              <w:pStyle w:val="NormalWeb"/>
              <w:spacing w:before="0" w:beforeAutospacing="0" w:after="0" w:afterAutospacing="0"/>
              <w:jc w:val="right"/>
              <w:textAlignment w:val="center"/>
              <w:rPr>
                <w:sz w:val="20"/>
                <w:szCs w:val="20"/>
              </w:rPr>
            </w:pPr>
            <w:r w:rsidRPr="005F76EB">
              <w:rPr>
                <w:b/>
                <w:bCs/>
                <w:kern w:val="24"/>
                <w:sz w:val="20"/>
                <w:szCs w:val="20"/>
              </w:rPr>
              <w:t>3.973.249</w:t>
            </w:r>
          </w:p>
        </w:tc>
      </w:tr>
    </w:tbl>
    <w:bookmarkEnd w:id="34"/>
    <w:bookmarkEnd w:id="35"/>
    <w:p w:rsidR="0061049A" w:rsidRPr="0096260A" w:rsidRDefault="0096260A" w:rsidP="0061049A">
      <w:pPr>
        <w:rPr>
          <w:sz w:val="20"/>
          <w:szCs w:val="20"/>
        </w:rPr>
      </w:pPr>
      <w:r w:rsidRPr="0096260A">
        <w:rPr>
          <w:sz w:val="20"/>
          <w:szCs w:val="20"/>
        </w:rPr>
        <w:t>*</w:t>
      </w:r>
      <w:r>
        <w:rPr>
          <w:sz w:val="20"/>
          <w:szCs w:val="20"/>
        </w:rPr>
        <w:t xml:space="preserve"> </w:t>
      </w:r>
      <w:r w:rsidR="0061049A" w:rsidRPr="0096260A">
        <w:rPr>
          <w:sz w:val="20"/>
          <w:szCs w:val="20"/>
        </w:rPr>
        <w:t>20</w:t>
      </w:r>
      <w:r w:rsidR="00FA2A31">
        <w:rPr>
          <w:sz w:val="20"/>
          <w:szCs w:val="20"/>
        </w:rPr>
        <w:t>20</w:t>
      </w:r>
      <w:r w:rsidR="0061049A" w:rsidRPr="0096260A">
        <w:rPr>
          <w:sz w:val="20"/>
          <w:szCs w:val="20"/>
        </w:rPr>
        <w:t xml:space="preserve"> Yılı </w:t>
      </w:r>
      <w:r w:rsidR="00655694" w:rsidRPr="0096260A">
        <w:rPr>
          <w:sz w:val="20"/>
          <w:szCs w:val="20"/>
        </w:rPr>
        <w:t>TÜİK</w:t>
      </w:r>
      <w:r w:rsidR="0061049A" w:rsidRPr="0096260A">
        <w:rPr>
          <w:sz w:val="20"/>
          <w:szCs w:val="20"/>
        </w:rPr>
        <w:t xml:space="preserve"> verileridir.      </w:t>
      </w:r>
    </w:p>
    <w:p w:rsidR="00A15126" w:rsidRDefault="00A15126"/>
    <w:p w:rsidR="00580C10" w:rsidRDefault="00580C10"/>
    <w:p w:rsidR="00580C10" w:rsidRDefault="00580C10"/>
    <w:p w:rsidR="00580C10" w:rsidRDefault="00580C10"/>
    <w:p w:rsidR="00580C10" w:rsidRDefault="00580C10"/>
    <w:p w:rsidR="00580C10" w:rsidRDefault="00580C10"/>
    <w:p w:rsidR="00580C10" w:rsidRDefault="00580C10"/>
    <w:p w:rsidR="00580C10" w:rsidRDefault="00580C10"/>
    <w:p w:rsidR="00580C10" w:rsidRDefault="00580C10"/>
    <w:p w:rsidR="00580C10" w:rsidRDefault="00580C10"/>
    <w:p w:rsidR="00580C10" w:rsidRDefault="00580C10"/>
    <w:p w:rsidR="00043280" w:rsidRDefault="00043280"/>
    <w:p w:rsidR="00043280" w:rsidRDefault="00043280"/>
    <w:p w:rsidR="00CA3D9D" w:rsidRDefault="00CA3D9D"/>
    <w:p w:rsidR="00043280" w:rsidRDefault="00043280"/>
    <w:p w:rsidR="00A15126" w:rsidRDefault="00A15126">
      <w:r>
        <w:t>Tablo 5</w:t>
      </w:r>
      <w:r w:rsidR="00B458E7">
        <w:t>.</w:t>
      </w:r>
      <w:r>
        <w:t xml:space="preserve"> Tarla Bitkileri Ekim Alanları (Da)</w:t>
      </w:r>
      <w:r w:rsidR="00525301">
        <w:t>*</w:t>
      </w:r>
    </w:p>
    <w:p w:rsidR="00A15126" w:rsidRDefault="00706CE4">
      <w:r w:rsidRPr="00706CE4">
        <w:rPr>
          <w:noProof/>
          <w:lang w:eastAsia="tr-TR"/>
        </w:rPr>
        <w:drawing>
          <wp:inline distT="0" distB="0" distL="0" distR="0">
            <wp:extent cx="6302375" cy="7629099"/>
            <wp:effectExtent l="0" t="0" r="317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2556" cy="7677738"/>
                    </a:xfrm>
                    <a:prstGeom prst="rect">
                      <a:avLst/>
                    </a:prstGeom>
                    <a:noFill/>
                    <a:ln>
                      <a:noFill/>
                    </a:ln>
                  </pic:spPr>
                </pic:pic>
              </a:graphicData>
            </a:graphic>
          </wp:inline>
        </w:drawing>
      </w:r>
    </w:p>
    <w:p w:rsidR="00706CE4" w:rsidRPr="0096260A" w:rsidRDefault="00525301" w:rsidP="00706CE4">
      <w:pPr>
        <w:rPr>
          <w:sz w:val="20"/>
          <w:szCs w:val="20"/>
        </w:rPr>
      </w:pPr>
      <w:r>
        <w:rPr>
          <w:sz w:val="20"/>
          <w:szCs w:val="20"/>
        </w:rPr>
        <w:t>*</w:t>
      </w:r>
      <w:r w:rsidR="00706CE4" w:rsidRPr="0096260A">
        <w:rPr>
          <w:sz w:val="20"/>
          <w:szCs w:val="20"/>
        </w:rPr>
        <w:t>20</w:t>
      </w:r>
      <w:r w:rsidR="00706CE4">
        <w:rPr>
          <w:sz w:val="20"/>
          <w:szCs w:val="20"/>
        </w:rPr>
        <w:t>20</w:t>
      </w:r>
      <w:r w:rsidR="00706CE4" w:rsidRPr="0096260A">
        <w:rPr>
          <w:sz w:val="20"/>
          <w:szCs w:val="20"/>
        </w:rPr>
        <w:t xml:space="preserve"> Yılı TÜİK verileri</w:t>
      </w:r>
      <w:r w:rsidR="00706CE4">
        <w:rPr>
          <w:sz w:val="20"/>
          <w:szCs w:val="20"/>
        </w:rPr>
        <w:t xml:space="preserve"> esas alınmıştır.</w:t>
      </w:r>
      <w:r w:rsidR="00706CE4" w:rsidRPr="0096260A">
        <w:rPr>
          <w:sz w:val="20"/>
          <w:szCs w:val="20"/>
        </w:rPr>
        <w:t xml:space="preserve">      </w:t>
      </w:r>
    </w:p>
    <w:p w:rsidR="00706CE4" w:rsidRDefault="00706CE4"/>
    <w:p w:rsidR="00706CE4" w:rsidRDefault="00706CE4"/>
    <w:p w:rsidR="007A5315" w:rsidRDefault="007A5315"/>
    <w:p w:rsidR="007A5315" w:rsidRDefault="007A5315"/>
    <w:p w:rsidR="007A5315" w:rsidRDefault="007A5315"/>
    <w:p w:rsidR="007A5315" w:rsidRDefault="007A5315"/>
    <w:p w:rsidR="00043280" w:rsidRDefault="00043280"/>
    <w:p w:rsidR="00043280" w:rsidRDefault="00043280"/>
    <w:p w:rsidR="007A5315" w:rsidRDefault="007A5315"/>
    <w:p w:rsidR="00A15126" w:rsidRDefault="00B458E7">
      <w:r>
        <w:t>Tablo 6. Tarla Bitkileri Üretimleri (Ton)</w:t>
      </w:r>
      <w:r w:rsidR="00525301">
        <w:t>*</w:t>
      </w:r>
    </w:p>
    <w:p w:rsidR="00A15126" w:rsidRDefault="00706CE4">
      <w:r w:rsidRPr="00706CE4">
        <w:rPr>
          <w:noProof/>
          <w:lang w:eastAsia="tr-TR"/>
        </w:rPr>
        <w:drawing>
          <wp:inline distT="0" distB="0" distL="0" distR="0">
            <wp:extent cx="6270625" cy="8761863"/>
            <wp:effectExtent l="0" t="0" r="0" b="127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2463" cy="8806350"/>
                    </a:xfrm>
                    <a:prstGeom prst="rect">
                      <a:avLst/>
                    </a:prstGeom>
                    <a:noFill/>
                    <a:ln>
                      <a:noFill/>
                    </a:ln>
                  </pic:spPr>
                </pic:pic>
              </a:graphicData>
            </a:graphic>
          </wp:inline>
        </w:drawing>
      </w:r>
    </w:p>
    <w:p w:rsidR="00706CE4" w:rsidRPr="0096260A" w:rsidRDefault="00525301" w:rsidP="00706CE4">
      <w:pPr>
        <w:rPr>
          <w:sz w:val="20"/>
          <w:szCs w:val="20"/>
        </w:rPr>
      </w:pPr>
      <w:r>
        <w:rPr>
          <w:sz w:val="20"/>
          <w:szCs w:val="20"/>
        </w:rPr>
        <w:t>*</w:t>
      </w:r>
      <w:r w:rsidR="00706CE4" w:rsidRPr="0096260A">
        <w:rPr>
          <w:sz w:val="20"/>
          <w:szCs w:val="20"/>
        </w:rPr>
        <w:t>20</w:t>
      </w:r>
      <w:r w:rsidR="00706CE4">
        <w:rPr>
          <w:sz w:val="20"/>
          <w:szCs w:val="20"/>
        </w:rPr>
        <w:t>20</w:t>
      </w:r>
      <w:r w:rsidR="00706CE4" w:rsidRPr="0096260A">
        <w:rPr>
          <w:sz w:val="20"/>
          <w:szCs w:val="20"/>
        </w:rPr>
        <w:t xml:space="preserve"> Yılı TÜİK verileri</w:t>
      </w:r>
      <w:r w:rsidR="00706CE4">
        <w:rPr>
          <w:sz w:val="20"/>
          <w:szCs w:val="20"/>
        </w:rPr>
        <w:t xml:space="preserve"> esas alınmıştır.</w:t>
      </w:r>
      <w:r w:rsidR="00706CE4" w:rsidRPr="0096260A">
        <w:rPr>
          <w:sz w:val="20"/>
          <w:szCs w:val="20"/>
        </w:rPr>
        <w:t xml:space="preserve">      </w:t>
      </w:r>
    </w:p>
    <w:p w:rsidR="00A15126" w:rsidRDefault="00A15126"/>
    <w:p w:rsidR="00043280" w:rsidRDefault="00043280"/>
    <w:p w:rsidR="00043280" w:rsidRDefault="00043280"/>
    <w:p w:rsidR="00A15126" w:rsidRDefault="00AB614D">
      <w:r>
        <w:t>Tablo 7. Meyve Ekim Alanları (Da)</w:t>
      </w:r>
      <w:r w:rsidR="00525301">
        <w:t>*</w:t>
      </w:r>
    </w:p>
    <w:p w:rsidR="00AB614D" w:rsidRDefault="00AB614D">
      <w:r w:rsidRPr="00AB614D">
        <w:rPr>
          <w:noProof/>
          <w:lang w:eastAsia="tr-TR"/>
        </w:rPr>
        <w:drawing>
          <wp:inline distT="0" distB="0" distL="0" distR="0">
            <wp:extent cx="6273800" cy="8946108"/>
            <wp:effectExtent l="0" t="0" r="0" b="762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1919" cy="9000464"/>
                    </a:xfrm>
                    <a:prstGeom prst="rect">
                      <a:avLst/>
                    </a:prstGeom>
                    <a:noFill/>
                    <a:ln>
                      <a:noFill/>
                    </a:ln>
                  </pic:spPr>
                </pic:pic>
              </a:graphicData>
            </a:graphic>
          </wp:inline>
        </w:drawing>
      </w:r>
    </w:p>
    <w:p w:rsidR="008D499B" w:rsidRPr="0096260A" w:rsidRDefault="00525301" w:rsidP="008D499B">
      <w:pPr>
        <w:rPr>
          <w:sz w:val="20"/>
          <w:szCs w:val="20"/>
        </w:rPr>
      </w:pPr>
      <w:r>
        <w:rPr>
          <w:sz w:val="20"/>
          <w:szCs w:val="20"/>
        </w:rPr>
        <w:t>*</w:t>
      </w:r>
      <w:r w:rsidR="008D499B" w:rsidRPr="0096260A">
        <w:rPr>
          <w:sz w:val="20"/>
          <w:szCs w:val="20"/>
        </w:rPr>
        <w:t>20</w:t>
      </w:r>
      <w:r w:rsidR="008D499B">
        <w:rPr>
          <w:sz w:val="20"/>
          <w:szCs w:val="20"/>
        </w:rPr>
        <w:t>20</w:t>
      </w:r>
      <w:r w:rsidR="008D499B" w:rsidRPr="0096260A">
        <w:rPr>
          <w:sz w:val="20"/>
          <w:szCs w:val="20"/>
        </w:rPr>
        <w:t xml:space="preserve"> Yılı TÜİK verileri</w:t>
      </w:r>
      <w:r w:rsidR="008D499B">
        <w:rPr>
          <w:sz w:val="20"/>
          <w:szCs w:val="20"/>
        </w:rPr>
        <w:t xml:space="preserve"> esas alınmıştır.</w:t>
      </w:r>
      <w:r w:rsidR="008D499B" w:rsidRPr="0096260A">
        <w:rPr>
          <w:sz w:val="20"/>
          <w:szCs w:val="20"/>
        </w:rPr>
        <w:t xml:space="preserve">      </w:t>
      </w:r>
    </w:p>
    <w:p w:rsidR="00043280" w:rsidRDefault="00043280"/>
    <w:p w:rsidR="00043280" w:rsidRDefault="00043280"/>
    <w:p w:rsidR="00AB614D" w:rsidRDefault="00AB614D">
      <w:r>
        <w:t>Tablo 8. Meyve Üretim Miktarları</w:t>
      </w:r>
      <w:r w:rsidR="00525301">
        <w:t>*</w:t>
      </w:r>
    </w:p>
    <w:p w:rsidR="00AB614D" w:rsidRDefault="008D2661">
      <w:r w:rsidRPr="008D2661">
        <w:rPr>
          <w:noProof/>
          <w:lang w:eastAsia="tr-TR"/>
        </w:rPr>
        <w:drawing>
          <wp:inline distT="0" distB="0" distL="0" distR="0">
            <wp:extent cx="6285230" cy="7929350"/>
            <wp:effectExtent l="0" t="0" r="127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4867" cy="7966739"/>
                    </a:xfrm>
                    <a:prstGeom prst="rect">
                      <a:avLst/>
                    </a:prstGeom>
                    <a:noFill/>
                    <a:ln>
                      <a:noFill/>
                    </a:ln>
                  </pic:spPr>
                </pic:pic>
              </a:graphicData>
            </a:graphic>
          </wp:inline>
        </w:drawing>
      </w:r>
    </w:p>
    <w:p w:rsidR="008D499B" w:rsidRPr="0096260A" w:rsidRDefault="00525301" w:rsidP="008D499B">
      <w:pPr>
        <w:rPr>
          <w:sz w:val="20"/>
          <w:szCs w:val="20"/>
        </w:rPr>
      </w:pPr>
      <w:r>
        <w:rPr>
          <w:sz w:val="20"/>
          <w:szCs w:val="20"/>
        </w:rPr>
        <w:t>*</w:t>
      </w:r>
      <w:r w:rsidR="008D499B" w:rsidRPr="0096260A">
        <w:rPr>
          <w:sz w:val="20"/>
          <w:szCs w:val="20"/>
        </w:rPr>
        <w:t>20</w:t>
      </w:r>
      <w:r w:rsidR="008D499B">
        <w:rPr>
          <w:sz w:val="20"/>
          <w:szCs w:val="20"/>
        </w:rPr>
        <w:t>20</w:t>
      </w:r>
      <w:r w:rsidR="008D499B" w:rsidRPr="0096260A">
        <w:rPr>
          <w:sz w:val="20"/>
          <w:szCs w:val="20"/>
        </w:rPr>
        <w:t xml:space="preserve"> Yılı TÜİK verileri</w:t>
      </w:r>
      <w:r w:rsidR="008D499B">
        <w:rPr>
          <w:sz w:val="20"/>
          <w:szCs w:val="20"/>
        </w:rPr>
        <w:t xml:space="preserve"> esas alınmıştır.</w:t>
      </w:r>
      <w:r w:rsidR="008D499B" w:rsidRPr="0096260A">
        <w:rPr>
          <w:sz w:val="20"/>
          <w:szCs w:val="20"/>
        </w:rPr>
        <w:t xml:space="preserve">      </w:t>
      </w:r>
    </w:p>
    <w:p w:rsidR="008D2661" w:rsidRDefault="008D2661"/>
    <w:p w:rsidR="0093535E" w:rsidRPr="00B34363" w:rsidRDefault="0093535E" w:rsidP="00880EBB">
      <w:pPr>
        <w:pStyle w:val="Balk2"/>
        <w:rPr>
          <w:sz w:val="24"/>
          <w:szCs w:val="24"/>
        </w:rPr>
      </w:pPr>
      <w:bookmarkStart w:id="36" w:name="_Toc83973440"/>
      <w:r w:rsidRPr="00B34363">
        <w:rPr>
          <w:sz w:val="24"/>
          <w:szCs w:val="24"/>
        </w:rPr>
        <w:t>TARIM ALET VE MAKİNELERİ VARLIĞI</w:t>
      </w:r>
      <w:bookmarkEnd w:id="36"/>
    </w:p>
    <w:p w:rsidR="00BD1376" w:rsidRPr="00BD1376" w:rsidRDefault="00BD1376" w:rsidP="00BD1376">
      <w:pPr>
        <w:rPr>
          <w:lang w:val="en-US"/>
        </w:rPr>
      </w:pPr>
    </w:p>
    <w:p w:rsidR="0093535E" w:rsidRPr="00CE3355" w:rsidRDefault="0093535E" w:rsidP="0093535E">
      <w:pPr>
        <w:jc w:val="both"/>
      </w:pPr>
      <w:r>
        <w:tab/>
      </w:r>
      <w:r w:rsidRPr="00CE3355">
        <w:t>Kırsal nüfus</w:t>
      </w:r>
      <w:r w:rsidR="000010F6">
        <w:t>un kente</w:t>
      </w:r>
      <w:r w:rsidRPr="00CE3355">
        <w:t xml:space="preserve"> </w:t>
      </w:r>
      <w:r w:rsidR="000010F6">
        <w:t>göçmesi nedeniyle</w:t>
      </w:r>
      <w:r w:rsidRPr="00CE3355">
        <w:t xml:space="preserve"> kırsal alanda yaşayan ge</w:t>
      </w:r>
      <w:r w:rsidR="0096260A">
        <w:t xml:space="preserve">nç işgücü giderek azalmaktadır. </w:t>
      </w:r>
      <w:r w:rsidRPr="00CE3355">
        <w:t xml:space="preserve">Şehir nüfusunun artışıyla </w:t>
      </w:r>
      <w:r w:rsidR="00FA2A31">
        <w:t xml:space="preserve">birlikte </w:t>
      </w:r>
      <w:r w:rsidRPr="00CE3355">
        <w:t>sanayileşme sürecinin hızlanması, iş gücü</w:t>
      </w:r>
      <w:r w:rsidR="00FA2A31">
        <w:t>nün azalması ve</w:t>
      </w:r>
      <w:r w:rsidRPr="00CE3355">
        <w:t xml:space="preserve"> ücretlerinin yükselmesi </w:t>
      </w:r>
      <w:r w:rsidR="00FA2A31">
        <w:t xml:space="preserve">vb. </w:t>
      </w:r>
      <w:r w:rsidRPr="00CE3355">
        <w:t>nedenlerle tarım alet ve makineleri</w:t>
      </w:r>
      <w:r w:rsidR="000010F6">
        <w:t>nin</w:t>
      </w:r>
      <w:r w:rsidRPr="00CE3355">
        <w:t xml:space="preserve"> kullanımı </w:t>
      </w:r>
      <w:r w:rsidR="000010F6">
        <w:t>ve çeşitliliği artmış ve bunlardan</w:t>
      </w:r>
      <w:r w:rsidRPr="00CE3355">
        <w:t xml:space="preserve"> beklen</w:t>
      </w:r>
      <w:r w:rsidR="000010F6">
        <w:t xml:space="preserve">tiler de fazlalaşmıştır. </w:t>
      </w:r>
    </w:p>
    <w:p w:rsidR="0093535E" w:rsidRPr="00CE3355" w:rsidRDefault="0093535E" w:rsidP="0093535E">
      <w:pPr>
        <w:jc w:val="both"/>
      </w:pPr>
      <w:r>
        <w:tab/>
      </w:r>
      <w:r w:rsidR="0096260A">
        <w:t>Tekirdağ İ</w:t>
      </w:r>
      <w:r w:rsidRPr="00CE3355">
        <w:t xml:space="preserve">l genelinde </w:t>
      </w:r>
      <w:r w:rsidR="00F87FA8">
        <w:t xml:space="preserve">TÜİK rakamlarına göre </w:t>
      </w:r>
      <w:r>
        <w:t>3</w:t>
      </w:r>
      <w:r w:rsidRPr="00CE3355">
        <w:t>.</w:t>
      </w:r>
      <w:r>
        <w:t>9</w:t>
      </w:r>
      <w:r w:rsidR="00FA2A31">
        <w:t>73</w:t>
      </w:r>
      <w:r>
        <w:t>.</w:t>
      </w:r>
      <w:r w:rsidR="00FA2A31">
        <w:t>249</w:t>
      </w:r>
      <w:r w:rsidRPr="00CE3355">
        <w:t xml:space="preserve"> dekar olan işlenen tarım alanının</w:t>
      </w:r>
      <w:r w:rsidR="000010F6">
        <w:t>;</w:t>
      </w:r>
      <w:r w:rsidRPr="00CE3355">
        <w:t xml:space="preserve"> </w:t>
      </w:r>
      <w:r w:rsidR="00FA2A31" w:rsidRPr="00CE3355">
        <w:t>çok meyilli araziler, bağ alanları, meyvelikler ve sebze bahçelerinin bir kısmı</w:t>
      </w:r>
      <w:r w:rsidR="00FA2A31">
        <w:t xml:space="preserve"> haricinde </w:t>
      </w:r>
      <w:r w:rsidR="00F87FA8">
        <w:t xml:space="preserve">hemen hemen </w:t>
      </w:r>
      <w:r w:rsidRPr="00CE3355">
        <w:t>ta</w:t>
      </w:r>
      <w:r w:rsidR="00FA2A31">
        <w:t>mamı traktörle işlenmektedir.</w:t>
      </w:r>
    </w:p>
    <w:p w:rsidR="0093535E" w:rsidRPr="00CE3355" w:rsidRDefault="0093535E" w:rsidP="0093535E">
      <w:pPr>
        <w:jc w:val="both"/>
      </w:pPr>
      <w:r>
        <w:tab/>
      </w:r>
      <w:r w:rsidRPr="00CE3355">
        <w:t>İlimizde toplam olarak 20.</w:t>
      </w:r>
      <w:r w:rsidR="002E77BA">
        <w:t>246</w:t>
      </w:r>
      <w:r w:rsidRPr="00CE3355">
        <w:t xml:space="preserve"> adet traktör bulunmaktadır. Traktör başına </w:t>
      </w:r>
      <w:r w:rsidR="001136B4">
        <w:t>19</w:t>
      </w:r>
      <w:r w:rsidR="002E77BA">
        <w:t>6</w:t>
      </w:r>
      <w:r w:rsidRPr="00CE3355">
        <w:t>,</w:t>
      </w:r>
      <w:r w:rsidR="002E77BA">
        <w:t>25</w:t>
      </w:r>
      <w:r w:rsidRPr="00CE3355">
        <w:t xml:space="preserve"> dekar işlenen tarım arazisi düşmektedir. Öte yandan tarımda mekanizasyon derecesinin en sağlıklı göstergesi sayılan</w:t>
      </w:r>
      <w:r w:rsidR="0096260A">
        <w:t xml:space="preserve"> traktör varlığı ve bazı alet-</w:t>
      </w:r>
      <w:r w:rsidRPr="00CE3355">
        <w:t>makine mevcudu aşağıd</w:t>
      </w:r>
      <w:r>
        <w:t>a</w:t>
      </w:r>
      <w:r w:rsidR="0096260A">
        <w:t>ki</w:t>
      </w:r>
      <w:r>
        <w:t xml:space="preserve"> tablo</w:t>
      </w:r>
      <w:r w:rsidR="00374C57">
        <w:t>lar</w:t>
      </w:r>
      <w:r>
        <w:t>da</w:t>
      </w:r>
      <w:r w:rsidRPr="00CE3355">
        <w:t xml:space="preserve"> verilmiştir.</w:t>
      </w:r>
    </w:p>
    <w:p w:rsidR="0093535E" w:rsidRPr="00CE3355" w:rsidRDefault="0093535E" w:rsidP="0093535E">
      <w:pPr>
        <w:jc w:val="both"/>
      </w:pPr>
    </w:p>
    <w:p w:rsidR="002E77BA" w:rsidRPr="00505BF6" w:rsidRDefault="00505BF6" w:rsidP="0093535E">
      <w:pPr>
        <w:jc w:val="both"/>
      </w:pPr>
      <w:bookmarkStart w:id="37" w:name="_Toc358986152"/>
      <w:r w:rsidRPr="00505BF6">
        <w:t xml:space="preserve">Tablo </w:t>
      </w:r>
      <w:r w:rsidR="00C85A99">
        <w:t>9</w:t>
      </w:r>
      <w:r w:rsidRPr="00505BF6">
        <w:t xml:space="preserve">. </w:t>
      </w:r>
      <w:r w:rsidR="0093535E" w:rsidRPr="00505BF6">
        <w:t>Tekirdağ İli Tarımsal Alet-Makine Varlığı</w:t>
      </w:r>
      <w:bookmarkEnd w:id="37"/>
      <w:r w:rsidR="00525301">
        <w:t>*</w:t>
      </w:r>
    </w:p>
    <w:tbl>
      <w:tblPr>
        <w:tblStyle w:val="TabloKlavuzu"/>
        <w:tblW w:w="5000" w:type="pct"/>
        <w:tblLook w:val="04A0" w:firstRow="1" w:lastRow="0" w:firstColumn="1" w:lastColumn="0" w:noHBand="0" w:noVBand="1"/>
      </w:tblPr>
      <w:tblGrid>
        <w:gridCol w:w="5100"/>
        <w:gridCol w:w="4811"/>
      </w:tblGrid>
      <w:tr w:rsidR="0093535E" w:rsidRPr="00525301" w:rsidTr="00A11633">
        <w:trPr>
          <w:trHeight w:val="53"/>
        </w:trPr>
        <w:tc>
          <w:tcPr>
            <w:tcW w:w="2573" w:type="pct"/>
            <w:noWrap/>
            <w:hideMark/>
          </w:tcPr>
          <w:p w:rsidR="0093535E" w:rsidRPr="00525301" w:rsidRDefault="0093535E" w:rsidP="0093535E">
            <w:pPr>
              <w:jc w:val="center"/>
              <w:rPr>
                <w:b/>
              </w:rPr>
            </w:pPr>
            <w:r w:rsidRPr="00525301">
              <w:rPr>
                <w:b/>
              </w:rPr>
              <w:t>Alet ve Makine Çeşidi</w:t>
            </w:r>
          </w:p>
        </w:tc>
        <w:tc>
          <w:tcPr>
            <w:tcW w:w="2427" w:type="pct"/>
            <w:noWrap/>
            <w:hideMark/>
          </w:tcPr>
          <w:p w:rsidR="0093535E" w:rsidRPr="00525301" w:rsidRDefault="0093535E" w:rsidP="0093535E">
            <w:pPr>
              <w:jc w:val="center"/>
              <w:rPr>
                <w:b/>
              </w:rPr>
            </w:pPr>
            <w:r w:rsidRPr="00525301">
              <w:rPr>
                <w:b/>
              </w:rPr>
              <w:t>Sayısı</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Biçerdöver</w:t>
            </w:r>
            <w:r w:rsidR="00525301" w:rsidRPr="00525301">
              <w:rPr>
                <w:color w:val="000000" w:themeColor="text1"/>
                <w:kern w:val="24"/>
              </w:rPr>
              <w:t xml:space="preserve"> </w:t>
            </w:r>
            <w:r w:rsidRPr="00525301">
              <w:rPr>
                <w:color w:val="000000" w:themeColor="text1"/>
                <w:kern w:val="24"/>
              </w:rPr>
              <w:t>(Tüm modeller)</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1.215</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Traktö</w:t>
            </w:r>
            <w:r w:rsidR="00A11633">
              <w:rPr>
                <w:color w:val="000000" w:themeColor="text1"/>
                <w:kern w:val="24"/>
              </w:rPr>
              <w:t>r (Aks sayısı ve güç miktarları</w:t>
            </w:r>
            <w:r w:rsidRPr="00525301">
              <w:rPr>
                <w:color w:val="000000" w:themeColor="text1"/>
                <w:kern w:val="24"/>
              </w:rPr>
              <w:t>)</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20.246</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A11633" w:rsidP="000010F6">
            <w:pPr>
              <w:pStyle w:val="NormalWeb"/>
              <w:spacing w:before="0" w:beforeAutospacing="0" w:after="0" w:afterAutospacing="0"/>
              <w:jc w:val="both"/>
              <w:rPr>
                <w:rFonts w:ascii="Arial" w:hAnsi="Arial" w:cs="Arial"/>
              </w:rPr>
            </w:pPr>
            <w:r>
              <w:rPr>
                <w:color w:val="000000" w:themeColor="text1"/>
                <w:kern w:val="24"/>
              </w:rPr>
              <w:t>Pulluk (</w:t>
            </w:r>
            <w:r w:rsidR="000010F6" w:rsidRPr="00525301">
              <w:rPr>
                <w:color w:val="000000" w:themeColor="text1"/>
                <w:kern w:val="24"/>
              </w:rPr>
              <w:t>Her türlü)</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37684</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Kimyevi Gübre Dağıtma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12.790</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Çiftlik Gübresi Dağıtma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139</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Kombine Hububat Ekim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11.519</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Pnömatik Ekim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8.636</w:t>
            </w:r>
          </w:p>
        </w:tc>
      </w:tr>
      <w:tr w:rsidR="000010F6" w:rsidRPr="00525301" w:rsidTr="00A11633">
        <w:trPr>
          <w:trHeight w:val="99"/>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Pülverizatör (Her Çeşit)</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15.931</w:t>
            </w:r>
          </w:p>
        </w:tc>
      </w:tr>
      <w:tr w:rsidR="000010F6" w:rsidRPr="00525301" w:rsidTr="00A11633">
        <w:trPr>
          <w:trHeight w:val="76"/>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Atomizör</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1077</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Seyyar Süt Sağım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11.019</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Süt Sağım Tesisi</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147</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Yağmurlama Tesisi</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2.457</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Damla Sulama Tesisi</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678</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Sap Parçalama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1451</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Balya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1191</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Yem Hazırlama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795</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Mısır Silaj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354</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Ot Silaj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58</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Yem Dağıtıcı Römork</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176</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Selektör (Sabit veya seyyar)</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134</w:t>
            </w:r>
          </w:p>
        </w:tc>
      </w:tr>
      <w:tr w:rsidR="000010F6" w:rsidRPr="00525301" w:rsidTr="00A11633">
        <w:trPr>
          <w:trHeight w:val="43"/>
        </w:trPr>
        <w:tc>
          <w:tcPr>
            <w:tcW w:w="2573"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010F6" w:rsidRPr="00525301" w:rsidRDefault="000010F6" w:rsidP="000010F6">
            <w:pPr>
              <w:pStyle w:val="NormalWeb"/>
              <w:spacing w:before="0" w:beforeAutospacing="0" w:after="0" w:afterAutospacing="0"/>
              <w:jc w:val="both"/>
              <w:rPr>
                <w:rFonts w:ascii="Arial" w:hAnsi="Arial" w:cs="Arial"/>
              </w:rPr>
            </w:pPr>
            <w:r w:rsidRPr="00525301">
              <w:rPr>
                <w:color w:val="000000" w:themeColor="text1"/>
                <w:kern w:val="24"/>
              </w:rPr>
              <w:t>Pancar Sökme Makinası</w:t>
            </w:r>
          </w:p>
        </w:tc>
        <w:tc>
          <w:tcPr>
            <w:tcW w:w="2427" w:type="pct"/>
            <w:tcBorders>
              <w:top w:val="single" w:sz="8" w:space="0" w:color="000000"/>
              <w:left w:val="single" w:sz="8" w:space="0" w:color="000000"/>
              <w:bottom w:val="single" w:sz="8" w:space="0" w:color="000000"/>
              <w:right w:val="single" w:sz="8" w:space="0" w:color="000000"/>
            </w:tcBorders>
            <w:shd w:val="clear" w:color="auto" w:fill="auto"/>
            <w:noWrap/>
            <w:vAlign w:val="bottom"/>
          </w:tcPr>
          <w:p w:rsidR="000010F6" w:rsidRPr="00525301" w:rsidRDefault="000010F6" w:rsidP="00525301">
            <w:pPr>
              <w:pStyle w:val="NormalWeb"/>
              <w:spacing w:before="0" w:beforeAutospacing="0" w:after="0" w:afterAutospacing="0"/>
              <w:ind w:right="2013"/>
              <w:jc w:val="right"/>
              <w:rPr>
                <w:rFonts w:ascii="Arial" w:hAnsi="Arial" w:cs="Arial"/>
              </w:rPr>
            </w:pPr>
            <w:r w:rsidRPr="00525301">
              <w:rPr>
                <w:color w:val="000000" w:themeColor="text1"/>
                <w:kern w:val="24"/>
              </w:rPr>
              <w:t>12</w:t>
            </w:r>
          </w:p>
        </w:tc>
      </w:tr>
    </w:tbl>
    <w:p w:rsidR="0093535E" w:rsidRPr="002E77BA" w:rsidRDefault="002E77BA" w:rsidP="0093535E">
      <w:pPr>
        <w:jc w:val="both"/>
        <w:rPr>
          <w:sz w:val="20"/>
          <w:szCs w:val="20"/>
        </w:rPr>
      </w:pPr>
      <w:r w:rsidRPr="002E77BA">
        <w:rPr>
          <w:sz w:val="20"/>
          <w:szCs w:val="20"/>
        </w:rPr>
        <w:t xml:space="preserve">* 2020 Yılı TÜİK verileridir.      </w:t>
      </w:r>
    </w:p>
    <w:p w:rsidR="002F6DED" w:rsidRDefault="002F6DED" w:rsidP="0080367C">
      <w:pPr>
        <w:rPr>
          <w:b/>
          <w:lang w:eastAsia="tr-TR"/>
        </w:rPr>
      </w:pPr>
    </w:p>
    <w:p w:rsidR="00BC7818" w:rsidRPr="00B34363" w:rsidRDefault="009339CB" w:rsidP="00880EBB">
      <w:pPr>
        <w:pStyle w:val="Balk2"/>
        <w:rPr>
          <w:sz w:val="24"/>
          <w:szCs w:val="24"/>
          <w:lang w:eastAsia="tr-TR"/>
        </w:rPr>
      </w:pPr>
      <w:bookmarkStart w:id="38" w:name="_Toc83973441"/>
      <w:r w:rsidRPr="00B34363">
        <w:rPr>
          <w:sz w:val="24"/>
          <w:szCs w:val="24"/>
          <w:lang w:eastAsia="tr-TR"/>
        </w:rPr>
        <w:t xml:space="preserve">TARIMSAL YAYIM VE DANIŞMANLIK </w:t>
      </w:r>
      <w:r w:rsidR="00C371BE" w:rsidRPr="00B34363">
        <w:rPr>
          <w:sz w:val="24"/>
          <w:szCs w:val="24"/>
          <w:lang w:eastAsia="tr-TR"/>
        </w:rPr>
        <w:t>(20</w:t>
      </w:r>
      <w:r w:rsidR="002E77BA" w:rsidRPr="00B34363">
        <w:rPr>
          <w:sz w:val="24"/>
          <w:szCs w:val="24"/>
          <w:lang w:eastAsia="tr-TR"/>
        </w:rPr>
        <w:t>20</w:t>
      </w:r>
      <w:r w:rsidR="00C371BE" w:rsidRPr="00B34363">
        <w:rPr>
          <w:sz w:val="24"/>
          <w:szCs w:val="24"/>
          <w:lang w:eastAsia="tr-TR"/>
        </w:rPr>
        <w:t>)</w:t>
      </w:r>
      <w:bookmarkEnd w:id="38"/>
    </w:p>
    <w:p w:rsidR="00BD1376" w:rsidRPr="00BD1376" w:rsidRDefault="00BD1376" w:rsidP="00BD1376">
      <w:pPr>
        <w:rPr>
          <w:lang w:val="en-US" w:eastAsia="tr-TR"/>
        </w:rPr>
      </w:pPr>
    </w:p>
    <w:p w:rsidR="00C371BE" w:rsidRPr="00B16C65" w:rsidRDefault="00C371BE" w:rsidP="00C371BE">
      <w:pPr>
        <w:ind w:firstLine="708"/>
        <w:jc w:val="both"/>
        <w:rPr>
          <w:lang w:eastAsia="tr-TR"/>
        </w:rPr>
      </w:pPr>
      <w:r w:rsidRPr="00B16C65">
        <w:rPr>
          <w:lang w:eastAsia="tr-TR"/>
        </w:rPr>
        <w:t xml:space="preserve">Tarımsal Yayım ve Danışmanlık Yönetmeliği kapsamında; ilimizde yetki belgesi sahibi </w:t>
      </w:r>
      <w:r w:rsidR="00374C57">
        <w:rPr>
          <w:lang w:eastAsia="tr-TR"/>
        </w:rPr>
        <w:t>10 Kurum/</w:t>
      </w:r>
      <w:r>
        <w:rPr>
          <w:lang w:eastAsia="tr-TR"/>
        </w:rPr>
        <w:t xml:space="preserve">Kişi </w:t>
      </w:r>
      <w:r w:rsidRPr="00B16C65">
        <w:rPr>
          <w:lang w:eastAsia="tr-TR"/>
        </w:rPr>
        <w:t>tarafından, istihdam edilen tarım danışm</w:t>
      </w:r>
      <w:r w:rsidR="00374C57">
        <w:rPr>
          <w:lang w:eastAsia="tr-TR"/>
        </w:rPr>
        <w:t xml:space="preserve">anlarına ait bilgiler Tablo </w:t>
      </w:r>
      <w:r w:rsidR="00803317">
        <w:rPr>
          <w:lang w:eastAsia="tr-TR"/>
        </w:rPr>
        <w:t>10</w:t>
      </w:r>
      <w:r w:rsidR="00374C57">
        <w:rPr>
          <w:lang w:eastAsia="tr-TR"/>
        </w:rPr>
        <w:t>’da</w:t>
      </w:r>
      <w:r w:rsidRPr="00B16C65">
        <w:rPr>
          <w:lang w:eastAsia="tr-TR"/>
        </w:rPr>
        <w:t xml:space="preserve"> </w:t>
      </w:r>
      <w:r w:rsidR="00803317">
        <w:rPr>
          <w:lang w:eastAsia="tr-TR"/>
        </w:rPr>
        <w:t xml:space="preserve">ve </w:t>
      </w:r>
      <w:r w:rsidR="00803317" w:rsidRPr="00B16C65">
        <w:rPr>
          <w:lang w:eastAsia="tr-TR"/>
        </w:rPr>
        <w:t>Tarımsal Danışmanlık Hizmeti Alan İşletmel</w:t>
      </w:r>
      <w:r w:rsidR="00803317">
        <w:rPr>
          <w:lang w:eastAsia="tr-TR"/>
        </w:rPr>
        <w:t xml:space="preserve">ere ait bilgiler Tablo 11’de </w:t>
      </w:r>
      <w:r w:rsidRPr="00B16C65">
        <w:rPr>
          <w:lang w:eastAsia="tr-TR"/>
        </w:rPr>
        <w:t>verilmiştir.</w:t>
      </w:r>
    </w:p>
    <w:p w:rsidR="00C371BE" w:rsidRPr="00B16C65" w:rsidRDefault="00C371BE" w:rsidP="00C371BE">
      <w:pPr>
        <w:rPr>
          <w:lang w:eastAsia="tr-TR"/>
        </w:rPr>
      </w:pPr>
    </w:p>
    <w:p w:rsidR="00C371BE" w:rsidRPr="00B16C65" w:rsidRDefault="00A90C4D" w:rsidP="00C371BE">
      <w:pPr>
        <w:rPr>
          <w:lang w:eastAsia="tr-TR"/>
        </w:rPr>
      </w:pPr>
      <w:r>
        <w:rPr>
          <w:lang w:eastAsia="tr-TR"/>
        </w:rPr>
        <w:t xml:space="preserve">Tablo </w:t>
      </w:r>
      <w:r w:rsidR="00C85A99">
        <w:rPr>
          <w:lang w:eastAsia="tr-TR"/>
        </w:rPr>
        <w:t>10</w:t>
      </w:r>
      <w:r>
        <w:rPr>
          <w:lang w:eastAsia="tr-TR"/>
        </w:rPr>
        <w:t xml:space="preserve">. </w:t>
      </w:r>
      <w:r w:rsidR="00C371BE" w:rsidRPr="00B16C65">
        <w:rPr>
          <w:lang w:eastAsia="tr-TR"/>
        </w:rPr>
        <w:t>Hizmet Veren Kuruluşlara Göre Danışman Dağılımları</w:t>
      </w:r>
    </w:p>
    <w:tbl>
      <w:tblPr>
        <w:tblStyle w:val="TabloKlavuzu"/>
        <w:tblW w:w="5000" w:type="pct"/>
        <w:tblLayout w:type="fixed"/>
        <w:tblLook w:val="04A0" w:firstRow="1" w:lastRow="0" w:firstColumn="1" w:lastColumn="0" w:noHBand="0" w:noVBand="1"/>
      </w:tblPr>
      <w:tblGrid>
        <w:gridCol w:w="1555"/>
        <w:gridCol w:w="4819"/>
        <w:gridCol w:w="1418"/>
        <w:gridCol w:w="1134"/>
        <w:gridCol w:w="985"/>
      </w:tblGrid>
      <w:tr w:rsidR="00C371BE" w:rsidRPr="00525301" w:rsidTr="00A11633">
        <w:trPr>
          <w:trHeight w:val="53"/>
        </w:trPr>
        <w:tc>
          <w:tcPr>
            <w:tcW w:w="1555" w:type="dxa"/>
            <w:noWrap/>
            <w:vAlign w:val="center"/>
            <w:hideMark/>
          </w:tcPr>
          <w:p w:rsidR="00C371BE" w:rsidRPr="00525301" w:rsidRDefault="00C371BE" w:rsidP="00525301">
            <w:pPr>
              <w:ind w:right="-109"/>
              <w:rPr>
                <w:b/>
              </w:rPr>
            </w:pPr>
            <w:r w:rsidRPr="00525301">
              <w:rPr>
                <w:b/>
              </w:rPr>
              <w:t>İlçe Adı</w:t>
            </w:r>
          </w:p>
        </w:tc>
        <w:tc>
          <w:tcPr>
            <w:tcW w:w="4819" w:type="dxa"/>
            <w:noWrap/>
            <w:hideMark/>
          </w:tcPr>
          <w:p w:rsidR="00C371BE" w:rsidRPr="00525301" w:rsidRDefault="00C371BE" w:rsidP="00525301">
            <w:pPr>
              <w:ind w:right="-109"/>
              <w:jc w:val="center"/>
              <w:rPr>
                <w:b/>
              </w:rPr>
            </w:pPr>
            <w:r w:rsidRPr="00525301">
              <w:rPr>
                <w:b/>
              </w:rPr>
              <w:t>Danışmanlık Hizmeti Veren Kuruluş</w:t>
            </w:r>
          </w:p>
        </w:tc>
        <w:tc>
          <w:tcPr>
            <w:tcW w:w="1418" w:type="dxa"/>
            <w:noWrap/>
            <w:vAlign w:val="center"/>
            <w:hideMark/>
          </w:tcPr>
          <w:p w:rsidR="00C371BE" w:rsidRPr="00525301" w:rsidRDefault="00C371BE" w:rsidP="00525301">
            <w:pPr>
              <w:ind w:right="-109"/>
              <w:jc w:val="center"/>
              <w:rPr>
                <w:b/>
              </w:rPr>
            </w:pPr>
            <w:r w:rsidRPr="00525301">
              <w:rPr>
                <w:b/>
              </w:rPr>
              <w:t>Mühendis</w:t>
            </w:r>
          </w:p>
        </w:tc>
        <w:tc>
          <w:tcPr>
            <w:tcW w:w="1134" w:type="dxa"/>
            <w:noWrap/>
            <w:vAlign w:val="center"/>
            <w:hideMark/>
          </w:tcPr>
          <w:p w:rsidR="00C371BE" w:rsidRPr="00525301" w:rsidRDefault="00C371BE" w:rsidP="00525301">
            <w:pPr>
              <w:ind w:right="-109"/>
              <w:jc w:val="center"/>
              <w:rPr>
                <w:b/>
              </w:rPr>
            </w:pPr>
            <w:r w:rsidRPr="00525301">
              <w:rPr>
                <w:b/>
              </w:rPr>
              <w:t>Tekniker</w:t>
            </w:r>
          </w:p>
        </w:tc>
        <w:tc>
          <w:tcPr>
            <w:tcW w:w="985" w:type="dxa"/>
            <w:noWrap/>
            <w:vAlign w:val="center"/>
            <w:hideMark/>
          </w:tcPr>
          <w:p w:rsidR="00C371BE" w:rsidRPr="00525301" w:rsidRDefault="00C371BE" w:rsidP="00525301">
            <w:pPr>
              <w:ind w:left="-109" w:right="-25"/>
              <w:jc w:val="center"/>
              <w:rPr>
                <w:b/>
              </w:rPr>
            </w:pPr>
            <w:r w:rsidRPr="00525301">
              <w:rPr>
                <w:b/>
              </w:rPr>
              <w:t>Toplam</w:t>
            </w:r>
          </w:p>
        </w:tc>
      </w:tr>
      <w:tr w:rsidR="00FF5437" w:rsidRPr="00525301" w:rsidTr="00A11633">
        <w:trPr>
          <w:trHeight w:val="109"/>
        </w:trPr>
        <w:tc>
          <w:tcPr>
            <w:tcW w:w="1555" w:type="dxa"/>
            <w:noWrap/>
            <w:vAlign w:val="center"/>
          </w:tcPr>
          <w:p w:rsidR="00FF5437" w:rsidRPr="00525301" w:rsidRDefault="00FF5437" w:rsidP="00525301">
            <w:pPr>
              <w:ind w:right="-109"/>
            </w:pPr>
            <w:r w:rsidRPr="00525301">
              <w:t xml:space="preserve">Süleymanpaşa </w:t>
            </w:r>
          </w:p>
        </w:tc>
        <w:tc>
          <w:tcPr>
            <w:tcW w:w="4819" w:type="dxa"/>
            <w:noWrap/>
            <w:vAlign w:val="center"/>
          </w:tcPr>
          <w:p w:rsidR="00FF5437" w:rsidRPr="00525301" w:rsidRDefault="00FF5437" w:rsidP="00525301">
            <w:pPr>
              <w:ind w:right="-109"/>
            </w:pPr>
            <w:r w:rsidRPr="00525301">
              <w:t>Süleymanpaşa Ziraat Odası Başkanlığı</w:t>
            </w:r>
          </w:p>
        </w:tc>
        <w:tc>
          <w:tcPr>
            <w:tcW w:w="1418" w:type="dxa"/>
            <w:noWrap/>
            <w:vAlign w:val="center"/>
          </w:tcPr>
          <w:p w:rsidR="00FF5437" w:rsidRPr="00525301" w:rsidRDefault="00856C0E" w:rsidP="00525301">
            <w:pPr>
              <w:ind w:right="-109"/>
              <w:jc w:val="center"/>
            </w:pPr>
            <w:r w:rsidRPr="00525301">
              <w:t>5</w:t>
            </w:r>
          </w:p>
        </w:tc>
        <w:tc>
          <w:tcPr>
            <w:tcW w:w="1134" w:type="dxa"/>
            <w:noWrap/>
            <w:vAlign w:val="center"/>
          </w:tcPr>
          <w:p w:rsidR="00FF5437" w:rsidRPr="00525301" w:rsidRDefault="00FF5437" w:rsidP="00525301">
            <w:pPr>
              <w:ind w:right="-109"/>
              <w:jc w:val="center"/>
            </w:pPr>
          </w:p>
        </w:tc>
        <w:tc>
          <w:tcPr>
            <w:tcW w:w="985" w:type="dxa"/>
            <w:noWrap/>
            <w:vAlign w:val="center"/>
          </w:tcPr>
          <w:p w:rsidR="00FF5437" w:rsidRPr="00525301" w:rsidRDefault="00856C0E" w:rsidP="00FF5437">
            <w:pPr>
              <w:jc w:val="center"/>
            </w:pPr>
            <w:r w:rsidRPr="00525301">
              <w:t>5</w:t>
            </w:r>
          </w:p>
        </w:tc>
      </w:tr>
      <w:tr w:rsidR="00FF5437" w:rsidRPr="00525301" w:rsidTr="00A11633">
        <w:trPr>
          <w:trHeight w:val="114"/>
        </w:trPr>
        <w:tc>
          <w:tcPr>
            <w:tcW w:w="1555" w:type="dxa"/>
            <w:noWrap/>
            <w:vAlign w:val="center"/>
          </w:tcPr>
          <w:p w:rsidR="00FF5437" w:rsidRPr="00525301" w:rsidRDefault="00FF5437" w:rsidP="00525301">
            <w:pPr>
              <w:ind w:right="-109"/>
            </w:pPr>
            <w:r w:rsidRPr="00525301">
              <w:t xml:space="preserve">Süleymanpaşa </w:t>
            </w:r>
          </w:p>
        </w:tc>
        <w:tc>
          <w:tcPr>
            <w:tcW w:w="4819" w:type="dxa"/>
            <w:noWrap/>
            <w:vAlign w:val="center"/>
          </w:tcPr>
          <w:p w:rsidR="00FF5437" w:rsidRPr="00525301" w:rsidRDefault="00FF5437" w:rsidP="00525301">
            <w:pPr>
              <w:ind w:right="-109"/>
            </w:pPr>
            <w:r w:rsidRPr="00525301">
              <w:t>Süleymanpaşa İlçesi Kolza Üreticileri Birliği</w:t>
            </w:r>
          </w:p>
        </w:tc>
        <w:tc>
          <w:tcPr>
            <w:tcW w:w="1418" w:type="dxa"/>
            <w:noWrap/>
            <w:vAlign w:val="center"/>
          </w:tcPr>
          <w:p w:rsidR="00FF5437" w:rsidRPr="00525301" w:rsidRDefault="00856C0E" w:rsidP="00525301">
            <w:pPr>
              <w:ind w:right="-109"/>
              <w:jc w:val="center"/>
            </w:pPr>
            <w:r w:rsidRPr="00525301">
              <w:t>1</w:t>
            </w:r>
          </w:p>
        </w:tc>
        <w:tc>
          <w:tcPr>
            <w:tcW w:w="1134" w:type="dxa"/>
            <w:noWrap/>
            <w:vAlign w:val="center"/>
          </w:tcPr>
          <w:p w:rsidR="00FF5437" w:rsidRPr="00525301" w:rsidRDefault="00FF5437" w:rsidP="00525301">
            <w:pPr>
              <w:ind w:right="-109"/>
              <w:jc w:val="center"/>
            </w:pPr>
          </w:p>
        </w:tc>
        <w:tc>
          <w:tcPr>
            <w:tcW w:w="985" w:type="dxa"/>
            <w:noWrap/>
            <w:vAlign w:val="center"/>
          </w:tcPr>
          <w:p w:rsidR="00FF5437" w:rsidRPr="00525301" w:rsidRDefault="00856C0E" w:rsidP="00FF5437">
            <w:pPr>
              <w:jc w:val="center"/>
            </w:pPr>
            <w:r w:rsidRPr="00525301">
              <w:t>1</w:t>
            </w:r>
          </w:p>
        </w:tc>
      </w:tr>
      <w:tr w:rsidR="00FF5437" w:rsidRPr="00525301" w:rsidTr="00A11633">
        <w:trPr>
          <w:trHeight w:val="53"/>
        </w:trPr>
        <w:tc>
          <w:tcPr>
            <w:tcW w:w="1555" w:type="dxa"/>
            <w:noWrap/>
            <w:vAlign w:val="center"/>
            <w:hideMark/>
          </w:tcPr>
          <w:p w:rsidR="00FF5437" w:rsidRPr="00525301" w:rsidRDefault="00FF5437" w:rsidP="00525301">
            <w:pPr>
              <w:ind w:right="-109"/>
            </w:pPr>
            <w:r w:rsidRPr="00525301">
              <w:t xml:space="preserve">Tekirdağ </w:t>
            </w:r>
          </w:p>
        </w:tc>
        <w:tc>
          <w:tcPr>
            <w:tcW w:w="4819" w:type="dxa"/>
            <w:noWrap/>
            <w:vAlign w:val="center"/>
            <w:hideMark/>
          </w:tcPr>
          <w:p w:rsidR="00FF5437" w:rsidRPr="00525301" w:rsidRDefault="00FF5437" w:rsidP="00525301">
            <w:pPr>
              <w:ind w:right="-109"/>
            </w:pPr>
            <w:r w:rsidRPr="00525301">
              <w:t>Tekirdağ İli Damızlık Sığır Yetiştiricileri Birliği</w:t>
            </w:r>
          </w:p>
        </w:tc>
        <w:tc>
          <w:tcPr>
            <w:tcW w:w="1418" w:type="dxa"/>
            <w:noWrap/>
            <w:vAlign w:val="center"/>
          </w:tcPr>
          <w:p w:rsidR="00FF5437" w:rsidRPr="00525301" w:rsidRDefault="00856C0E" w:rsidP="00525301">
            <w:pPr>
              <w:ind w:right="-109"/>
              <w:jc w:val="center"/>
            </w:pPr>
            <w:r w:rsidRPr="00525301">
              <w:t>1</w:t>
            </w:r>
          </w:p>
        </w:tc>
        <w:tc>
          <w:tcPr>
            <w:tcW w:w="1134" w:type="dxa"/>
            <w:noWrap/>
            <w:vAlign w:val="center"/>
          </w:tcPr>
          <w:p w:rsidR="00FF5437" w:rsidRPr="00525301" w:rsidRDefault="00FF5437" w:rsidP="00525301">
            <w:pPr>
              <w:ind w:right="-109"/>
              <w:jc w:val="center"/>
            </w:pPr>
          </w:p>
        </w:tc>
        <w:tc>
          <w:tcPr>
            <w:tcW w:w="985" w:type="dxa"/>
            <w:noWrap/>
            <w:vAlign w:val="center"/>
          </w:tcPr>
          <w:p w:rsidR="00FF5437" w:rsidRPr="00525301" w:rsidRDefault="00856C0E" w:rsidP="00FF5437">
            <w:pPr>
              <w:jc w:val="center"/>
            </w:pPr>
            <w:r w:rsidRPr="00525301">
              <w:t>1</w:t>
            </w:r>
          </w:p>
        </w:tc>
      </w:tr>
      <w:tr w:rsidR="00FF5437" w:rsidRPr="00525301" w:rsidTr="00A11633">
        <w:trPr>
          <w:trHeight w:val="111"/>
        </w:trPr>
        <w:tc>
          <w:tcPr>
            <w:tcW w:w="1555" w:type="dxa"/>
            <w:noWrap/>
            <w:vAlign w:val="center"/>
          </w:tcPr>
          <w:p w:rsidR="00FF5437" w:rsidRPr="00525301" w:rsidRDefault="00FF5437" w:rsidP="00525301">
            <w:pPr>
              <w:ind w:right="-109"/>
            </w:pPr>
            <w:r w:rsidRPr="00525301">
              <w:t xml:space="preserve">Çorlu </w:t>
            </w:r>
          </w:p>
        </w:tc>
        <w:tc>
          <w:tcPr>
            <w:tcW w:w="4819" w:type="dxa"/>
            <w:noWrap/>
            <w:vAlign w:val="center"/>
          </w:tcPr>
          <w:p w:rsidR="00FF5437" w:rsidRPr="00525301" w:rsidRDefault="00FF5437" w:rsidP="00525301">
            <w:pPr>
              <w:ind w:right="-109"/>
            </w:pPr>
            <w:r w:rsidRPr="00525301">
              <w:t>Çorlu Ziraat Odası Başkanlığı</w:t>
            </w:r>
          </w:p>
        </w:tc>
        <w:tc>
          <w:tcPr>
            <w:tcW w:w="1418" w:type="dxa"/>
            <w:noWrap/>
            <w:vAlign w:val="center"/>
          </w:tcPr>
          <w:p w:rsidR="00FF5437" w:rsidRPr="00525301" w:rsidRDefault="00856C0E" w:rsidP="00525301">
            <w:pPr>
              <w:ind w:right="-109"/>
              <w:jc w:val="center"/>
            </w:pPr>
            <w:r w:rsidRPr="00525301">
              <w:t>2</w:t>
            </w:r>
          </w:p>
        </w:tc>
        <w:tc>
          <w:tcPr>
            <w:tcW w:w="1134" w:type="dxa"/>
            <w:noWrap/>
            <w:vAlign w:val="center"/>
          </w:tcPr>
          <w:p w:rsidR="00FF5437" w:rsidRPr="00525301" w:rsidRDefault="00FF5437" w:rsidP="00525301">
            <w:pPr>
              <w:ind w:right="-109"/>
              <w:jc w:val="center"/>
            </w:pPr>
          </w:p>
        </w:tc>
        <w:tc>
          <w:tcPr>
            <w:tcW w:w="985" w:type="dxa"/>
            <w:noWrap/>
            <w:vAlign w:val="center"/>
          </w:tcPr>
          <w:p w:rsidR="00FF5437" w:rsidRPr="00525301" w:rsidRDefault="00856C0E" w:rsidP="00FF5437">
            <w:pPr>
              <w:jc w:val="center"/>
            </w:pPr>
            <w:r w:rsidRPr="00525301">
              <w:t>2</w:t>
            </w:r>
          </w:p>
        </w:tc>
      </w:tr>
      <w:tr w:rsidR="00FF5437" w:rsidRPr="00525301" w:rsidTr="00A11633">
        <w:trPr>
          <w:trHeight w:val="53"/>
        </w:trPr>
        <w:tc>
          <w:tcPr>
            <w:tcW w:w="1555" w:type="dxa"/>
            <w:noWrap/>
            <w:vAlign w:val="center"/>
          </w:tcPr>
          <w:p w:rsidR="00FF5437" w:rsidRPr="00525301" w:rsidRDefault="00FF5437" w:rsidP="00525301">
            <w:pPr>
              <w:ind w:right="-109"/>
            </w:pPr>
            <w:r w:rsidRPr="00525301">
              <w:t xml:space="preserve">Malkara </w:t>
            </w:r>
          </w:p>
        </w:tc>
        <w:tc>
          <w:tcPr>
            <w:tcW w:w="4819" w:type="dxa"/>
            <w:noWrap/>
            <w:vAlign w:val="center"/>
          </w:tcPr>
          <w:p w:rsidR="00FF5437" w:rsidRPr="00525301" w:rsidRDefault="00FF5437" w:rsidP="00525301">
            <w:pPr>
              <w:ind w:right="-109"/>
            </w:pPr>
            <w:r w:rsidRPr="00525301">
              <w:t>Malkara Süt Üreticileri Birliği</w:t>
            </w:r>
          </w:p>
        </w:tc>
        <w:tc>
          <w:tcPr>
            <w:tcW w:w="1418" w:type="dxa"/>
            <w:noWrap/>
            <w:vAlign w:val="center"/>
          </w:tcPr>
          <w:p w:rsidR="00FF5437" w:rsidRPr="00525301" w:rsidRDefault="00856C0E" w:rsidP="00525301">
            <w:pPr>
              <w:ind w:right="-109"/>
              <w:jc w:val="center"/>
            </w:pPr>
            <w:r w:rsidRPr="00525301">
              <w:t>1</w:t>
            </w:r>
          </w:p>
        </w:tc>
        <w:tc>
          <w:tcPr>
            <w:tcW w:w="1134" w:type="dxa"/>
            <w:noWrap/>
            <w:vAlign w:val="center"/>
          </w:tcPr>
          <w:p w:rsidR="00FF5437" w:rsidRPr="00525301" w:rsidRDefault="00856C0E" w:rsidP="00525301">
            <w:pPr>
              <w:ind w:right="-109"/>
              <w:jc w:val="center"/>
            </w:pPr>
            <w:r w:rsidRPr="00525301">
              <w:t>1</w:t>
            </w:r>
          </w:p>
        </w:tc>
        <w:tc>
          <w:tcPr>
            <w:tcW w:w="985" w:type="dxa"/>
            <w:noWrap/>
            <w:vAlign w:val="center"/>
          </w:tcPr>
          <w:p w:rsidR="00FF5437" w:rsidRPr="00525301" w:rsidRDefault="00856C0E" w:rsidP="00FF5437">
            <w:pPr>
              <w:jc w:val="center"/>
            </w:pPr>
            <w:r w:rsidRPr="00525301">
              <w:t>2</w:t>
            </w:r>
          </w:p>
        </w:tc>
      </w:tr>
      <w:tr w:rsidR="00FF5437" w:rsidRPr="00525301" w:rsidTr="00A11633">
        <w:trPr>
          <w:trHeight w:val="53"/>
        </w:trPr>
        <w:tc>
          <w:tcPr>
            <w:tcW w:w="1555" w:type="dxa"/>
            <w:noWrap/>
            <w:vAlign w:val="center"/>
            <w:hideMark/>
          </w:tcPr>
          <w:p w:rsidR="00FF5437" w:rsidRPr="00525301" w:rsidRDefault="00FF5437" w:rsidP="00525301">
            <w:pPr>
              <w:ind w:right="-109"/>
            </w:pPr>
            <w:r w:rsidRPr="00525301">
              <w:t xml:space="preserve">Malkara </w:t>
            </w:r>
          </w:p>
        </w:tc>
        <w:tc>
          <w:tcPr>
            <w:tcW w:w="4819" w:type="dxa"/>
            <w:noWrap/>
            <w:vAlign w:val="center"/>
            <w:hideMark/>
          </w:tcPr>
          <w:p w:rsidR="00FF5437" w:rsidRPr="00525301" w:rsidRDefault="00FF5437" w:rsidP="00525301">
            <w:pPr>
              <w:ind w:right="-109"/>
            </w:pPr>
            <w:r w:rsidRPr="00525301">
              <w:t>Malkara Ziraat Odası Başkanlığı</w:t>
            </w:r>
          </w:p>
        </w:tc>
        <w:tc>
          <w:tcPr>
            <w:tcW w:w="1418" w:type="dxa"/>
            <w:noWrap/>
            <w:vAlign w:val="center"/>
          </w:tcPr>
          <w:p w:rsidR="00FF5437" w:rsidRPr="00525301" w:rsidRDefault="00856C0E" w:rsidP="00525301">
            <w:pPr>
              <w:ind w:right="-109"/>
              <w:jc w:val="center"/>
            </w:pPr>
            <w:r w:rsidRPr="00525301">
              <w:t>4</w:t>
            </w:r>
          </w:p>
        </w:tc>
        <w:tc>
          <w:tcPr>
            <w:tcW w:w="1134" w:type="dxa"/>
            <w:noWrap/>
            <w:vAlign w:val="center"/>
          </w:tcPr>
          <w:p w:rsidR="00FF5437" w:rsidRPr="00525301" w:rsidRDefault="00FF5437" w:rsidP="00525301">
            <w:pPr>
              <w:ind w:right="-109"/>
              <w:jc w:val="center"/>
            </w:pPr>
          </w:p>
        </w:tc>
        <w:tc>
          <w:tcPr>
            <w:tcW w:w="985" w:type="dxa"/>
            <w:noWrap/>
            <w:vAlign w:val="center"/>
          </w:tcPr>
          <w:p w:rsidR="00FF5437" w:rsidRPr="00525301" w:rsidRDefault="00856C0E" w:rsidP="00FF5437">
            <w:pPr>
              <w:jc w:val="center"/>
            </w:pPr>
            <w:r w:rsidRPr="00525301">
              <w:t>4</w:t>
            </w:r>
          </w:p>
        </w:tc>
      </w:tr>
      <w:tr w:rsidR="00FF5437" w:rsidRPr="00525301" w:rsidTr="00A11633">
        <w:trPr>
          <w:trHeight w:val="53"/>
        </w:trPr>
        <w:tc>
          <w:tcPr>
            <w:tcW w:w="1555" w:type="dxa"/>
            <w:noWrap/>
            <w:vAlign w:val="center"/>
          </w:tcPr>
          <w:p w:rsidR="00FF5437" w:rsidRPr="00525301" w:rsidRDefault="00FF5437" w:rsidP="00525301">
            <w:pPr>
              <w:ind w:right="-109"/>
            </w:pPr>
          </w:p>
        </w:tc>
        <w:tc>
          <w:tcPr>
            <w:tcW w:w="4819" w:type="dxa"/>
            <w:noWrap/>
            <w:vAlign w:val="center"/>
          </w:tcPr>
          <w:p w:rsidR="00FF5437" w:rsidRPr="00525301" w:rsidRDefault="00FF5437" w:rsidP="00525301">
            <w:pPr>
              <w:ind w:right="-109"/>
            </w:pPr>
            <w:r w:rsidRPr="00525301">
              <w:t>Serbest Tarım Danışman</w:t>
            </w:r>
            <w:r w:rsidR="006A09F5" w:rsidRPr="00525301">
              <w:t>lar</w:t>
            </w:r>
            <w:r w:rsidRPr="00525301">
              <w:t xml:space="preserve">ı </w:t>
            </w:r>
          </w:p>
        </w:tc>
        <w:tc>
          <w:tcPr>
            <w:tcW w:w="1418" w:type="dxa"/>
            <w:noWrap/>
            <w:vAlign w:val="center"/>
          </w:tcPr>
          <w:p w:rsidR="00FF5437" w:rsidRPr="00525301" w:rsidRDefault="00856C0E" w:rsidP="00525301">
            <w:pPr>
              <w:ind w:right="-109"/>
              <w:jc w:val="center"/>
            </w:pPr>
            <w:r w:rsidRPr="00525301">
              <w:t>1</w:t>
            </w:r>
          </w:p>
        </w:tc>
        <w:tc>
          <w:tcPr>
            <w:tcW w:w="1134" w:type="dxa"/>
            <w:noWrap/>
            <w:vAlign w:val="center"/>
          </w:tcPr>
          <w:p w:rsidR="00FF5437" w:rsidRPr="00525301" w:rsidRDefault="006A09F5" w:rsidP="00525301">
            <w:pPr>
              <w:ind w:right="-109"/>
              <w:jc w:val="center"/>
            </w:pPr>
            <w:r w:rsidRPr="00525301">
              <w:t>1</w:t>
            </w:r>
          </w:p>
        </w:tc>
        <w:tc>
          <w:tcPr>
            <w:tcW w:w="985" w:type="dxa"/>
            <w:noWrap/>
            <w:vAlign w:val="center"/>
          </w:tcPr>
          <w:p w:rsidR="00FF5437" w:rsidRPr="00525301" w:rsidRDefault="006A09F5" w:rsidP="00FF5437">
            <w:pPr>
              <w:jc w:val="center"/>
            </w:pPr>
            <w:r w:rsidRPr="00525301">
              <w:t>2</w:t>
            </w:r>
          </w:p>
        </w:tc>
      </w:tr>
      <w:tr w:rsidR="00C371BE" w:rsidRPr="00525301" w:rsidTr="00A11633">
        <w:trPr>
          <w:trHeight w:val="53"/>
        </w:trPr>
        <w:tc>
          <w:tcPr>
            <w:tcW w:w="6374" w:type="dxa"/>
            <w:gridSpan w:val="2"/>
            <w:noWrap/>
            <w:vAlign w:val="center"/>
            <w:hideMark/>
          </w:tcPr>
          <w:p w:rsidR="00C371BE" w:rsidRPr="00525301" w:rsidRDefault="00C371BE" w:rsidP="00525301">
            <w:pPr>
              <w:ind w:right="-109"/>
              <w:rPr>
                <w:b/>
              </w:rPr>
            </w:pPr>
            <w:r w:rsidRPr="00525301">
              <w:rPr>
                <w:b/>
              </w:rPr>
              <w:t>Toplam</w:t>
            </w:r>
          </w:p>
        </w:tc>
        <w:tc>
          <w:tcPr>
            <w:tcW w:w="1418" w:type="dxa"/>
            <w:noWrap/>
            <w:vAlign w:val="center"/>
          </w:tcPr>
          <w:p w:rsidR="00C371BE" w:rsidRPr="00525301" w:rsidRDefault="00856C0E" w:rsidP="00525301">
            <w:pPr>
              <w:ind w:right="-109"/>
              <w:jc w:val="center"/>
              <w:rPr>
                <w:b/>
              </w:rPr>
            </w:pPr>
            <w:r w:rsidRPr="00525301">
              <w:rPr>
                <w:b/>
              </w:rPr>
              <w:t>15</w:t>
            </w:r>
          </w:p>
        </w:tc>
        <w:tc>
          <w:tcPr>
            <w:tcW w:w="1134" w:type="dxa"/>
            <w:noWrap/>
            <w:vAlign w:val="center"/>
          </w:tcPr>
          <w:p w:rsidR="00C371BE" w:rsidRPr="00525301" w:rsidRDefault="00856C0E" w:rsidP="00525301">
            <w:pPr>
              <w:ind w:right="-109"/>
              <w:jc w:val="center"/>
              <w:rPr>
                <w:b/>
              </w:rPr>
            </w:pPr>
            <w:r w:rsidRPr="00525301">
              <w:rPr>
                <w:b/>
              </w:rPr>
              <w:t>2</w:t>
            </w:r>
          </w:p>
        </w:tc>
        <w:tc>
          <w:tcPr>
            <w:tcW w:w="985" w:type="dxa"/>
            <w:noWrap/>
            <w:vAlign w:val="center"/>
          </w:tcPr>
          <w:p w:rsidR="00C371BE" w:rsidRPr="00525301" w:rsidRDefault="00856C0E" w:rsidP="007A11E2">
            <w:pPr>
              <w:jc w:val="center"/>
              <w:rPr>
                <w:b/>
              </w:rPr>
            </w:pPr>
            <w:r w:rsidRPr="00525301">
              <w:rPr>
                <w:b/>
              </w:rPr>
              <w:t>17</w:t>
            </w:r>
          </w:p>
        </w:tc>
      </w:tr>
    </w:tbl>
    <w:p w:rsidR="00525301" w:rsidRDefault="00525301" w:rsidP="00C371BE">
      <w:pPr>
        <w:rPr>
          <w:lang w:eastAsia="tr-TR"/>
        </w:rPr>
      </w:pPr>
    </w:p>
    <w:p w:rsidR="00F308C8" w:rsidRDefault="00F308C8" w:rsidP="00C371BE">
      <w:pPr>
        <w:rPr>
          <w:lang w:eastAsia="tr-TR"/>
        </w:rPr>
      </w:pPr>
    </w:p>
    <w:p w:rsidR="00F308C8" w:rsidRDefault="00F308C8" w:rsidP="00C371BE">
      <w:pPr>
        <w:rPr>
          <w:lang w:eastAsia="tr-TR"/>
        </w:rPr>
      </w:pPr>
    </w:p>
    <w:p w:rsidR="00F308C8" w:rsidRDefault="00F308C8" w:rsidP="00C371BE">
      <w:pPr>
        <w:rPr>
          <w:lang w:eastAsia="tr-TR"/>
        </w:rPr>
      </w:pPr>
    </w:p>
    <w:p w:rsidR="00F308C8" w:rsidRDefault="00F308C8" w:rsidP="00C371BE">
      <w:pPr>
        <w:rPr>
          <w:lang w:eastAsia="tr-TR"/>
        </w:rPr>
      </w:pPr>
    </w:p>
    <w:p w:rsidR="00C371BE" w:rsidRPr="00B16C65" w:rsidRDefault="00A90C4D" w:rsidP="00C371BE">
      <w:pPr>
        <w:rPr>
          <w:lang w:eastAsia="tr-TR"/>
        </w:rPr>
      </w:pPr>
      <w:r>
        <w:rPr>
          <w:lang w:eastAsia="tr-TR"/>
        </w:rPr>
        <w:t xml:space="preserve">Tablo </w:t>
      </w:r>
      <w:r w:rsidR="00C85A99">
        <w:rPr>
          <w:lang w:eastAsia="tr-TR"/>
        </w:rPr>
        <w:t>11.</w:t>
      </w:r>
      <w:r>
        <w:rPr>
          <w:lang w:eastAsia="tr-TR"/>
        </w:rPr>
        <w:t xml:space="preserve"> </w:t>
      </w:r>
      <w:r w:rsidR="00C371BE" w:rsidRPr="00B16C65">
        <w:rPr>
          <w:lang w:eastAsia="tr-TR"/>
        </w:rPr>
        <w:t>Tarımsal Danışmanlık Hizmeti Alan İşletmel</w:t>
      </w:r>
      <w:r>
        <w:rPr>
          <w:lang w:eastAsia="tr-TR"/>
        </w:rPr>
        <w:t xml:space="preserve">er </w:t>
      </w:r>
    </w:p>
    <w:tbl>
      <w:tblPr>
        <w:tblStyle w:val="TabloKlavuzu"/>
        <w:tblW w:w="5000" w:type="pct"/>
        <w:tblLayout w:type="fixed"/>
        <w:tblLook w:val="04A0" w:firstRow="1" w:lastRow="0" w:firstColumn="1" w:lastColumn="0" w:noHBand="0" w:noVBand="1"/>
      </w:tblPr>
      <w:tblGrid>
        <w:gridCol w:w="4531"/>
        <w:gridCol w:w="2694"/>
        <w:gridCol w:w="2686"/>
      </w:tblGrid>
      <w:tr w:rsidR="00C371BE" w:rsidRPr="00525301" w:rsidTr="002F6DED">
        <w:trPr>
          <w:trHeight w:val="397"/>
        </w:trPr>
        <w:tc>
          <w:tcPr>
            <w:tcW w:w="2286" w:type="pct"/>
            <w:noWrap/>
            <w:vAlign w:val="center"/>
            <w:hideMark/>
          </w:tcPr>
          <w:p w:rsidR="00C371BE" w:rsidRPr="00525301" w:rsidRDefault="00C371BE" w:rsidP="002E534A">
            <w:pPr>
              <w:rPr>
                <w:b/>
                <w:sz w:val="22"/>
                <w:szCs w:val="22"/>
              </w:rPr>
            </w:pPr>
            <w:r w:rsidRPr="00525301">
              <w:rPr>
                <w:b/>
                <w:sz w:val="22"/>
                <w:szCs w:val="22"/>
              </w:rPr>
              <w:t>Danışmanlık Hizmeti Veren Kuruluş</w:t>
            </w:r>
          </w:p>
        </w:tc>
        <w:tc>
          <w:tcPr>
            <w:tcW w:w="1359" w:type="pct"/>
            <w:noWrap/>
            <w:hideMark/>
          </w:tcPr>
          <w:p w:rsidR="00C371BE" w:rsidRPr="00525301" w:rsidRDefault="00C371BE" w:rsidP="007A11E2">
            <w:pPr>
              <w:jc w:val="center"/>
              <w:rPr>
                <w:b/>
                <w:sz w:val="22"/>
                <w:szCs w:val="22"/>
              </w:rPr>
            </w:pPr>
            <w:r w:rsidRPr="00525301">
              <w:rPr>
                <w:b/>
                <w:sz w:val="22"/>
                <w:szCs w:val="22"/>
              </w:rPr>
              <w:t>Danışmanlık Alan İşletme Sayısı</w:t>
            </w:r>
          </w:p>
        </w:tc>
        <w:tc>
          <w:tcPr>
            <w:tcW w:w="1355" w:type="pct"/>
            <w:noWrap/>
            <w:hideMark/>
          </w:tcPr>
          <w:p w:rsidR="00C371BE" w:rsidRPr="00CA3D9D" w:rsidRDefault="00C371BE" w:rsidP="00282468">
            <w:pPr>
              <w:jc w:val="center"/>
              <w:rPr>
                <w:b/>
                <w:sz w:val="22"/>
                <w:szCs w:val="22"/>
              </w:rPr>
            </w:pPr>
            <w:r w:rsidRPr="00CA3D9D">
              <w:rPr>
                <w:b/>
                <w:sz w:val="22"/>
                <w:szCs w:val="22"/>
              </w:rPr>
              <w:t>Ödenen Destekleme Tutarı Topl</w:t>
            </w:r>
            <w:r w:rsidR="00282468" w:rsidRPr="00CA3D9D">
              <w:rPr>
                <w:b/>
                <w:sz w:val="22"/>
                <w:szCs w:val="22"/>
              </w:rPr>
              <w:t>am</w:t>
            </w:r>
            <w:r w:rsidRPr="00CA3D9D">
              <w:rPr>
                <w:b/>
                <w:sz w:val="22"/>
                <w:szCs w:val="22"/>
              </w:rPr>
              <w:t xml:space="preserve"> </w:t>
            </w:r>
            <w:r w:rsidR="00282468" w:rsidRPr="00CA3D9D">
              <w:rPr>
                <w:b/>
                <w:sz w:val="22"/>
                <w:szCs w:val="22"/>
              </w:rPr>
              <w:t>(TL</w:t>
            </w:r>
            <w:r w:rsidRPr="00CA3D9D">
              <w:rPr>
                <w:b/>
                <w:sz w:val="22"/>
                <w:szCs w:val="22"/>
              </w:rPr>
              <w:t>)</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Süleymanpaşa Ziraat Odası Başkanlığı</w:t>
            </w:r>
          </w:p>
        </w:tc>
        <w:tc>
          <w:tcPr>
            <w:tcW w:w="1359" w:type="pct"/>
            <w:noWrap/>
            <w:vAlign w:val="center"/>
          </w:tcPr>
          <w:p w:rsidR="00DD33DE" w:rsidRPr="00525301" w:rsidRDefault="00DD33DE" w:rsidP="00525301">
            <w:pPr>
              <w:ind w:right="883"/>
              <w:jc w:val="right"/>
              <w:rPr>
                <w:sz w:val="22"/>
                <w:szCs w:val="22"/>
              </w:rPr>
            </w:pPr>
            <w:r w:rsidRPr="00525301">
              <w:rPr>
                <w:sz w:val="22"/>
                <w:szCs w:val="22"/>
              </w:rPr>
              <w:t>350</w:t>
            </w:r>
          </w:p>
        </w:tc>
        <w:tc>
          <w:tcPr>
            <w:tcW w:w="1355" w:type="pct"/>
            <w:noWrap/>
            <w:vAlign w:val="center"/>
          </w:tcPr>
          <w:p w:rsidR="00DD33DE" w:rsidRPr="00CA3D9D" w:rsidRDefault="00DD33DE" w:rsidP="00DD33DE">
            <w:pPr>
              <w:ind w:right="617"/>
              <w:jc w:val="right"/>
              <w:rPr>
                <w:sz w:val="22"/>
                <w:szCs w:val="22"/>
              </w:rPr>
            </w:pPr>
            <w:r w:rsidRPr="00CA3D9D">
              <w:rPr>
                <w:sz w:val="22"/>
                <w:szCs w:val="22"/>
              </w:rPr>
              <w:t>230.000</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Süleymanpaşa İlçesi Kolza Üreticileri Birliği</w:t>
            </w:r>
          </w:p>
        </w:tc>
        <w:tc>
          <w:tcPr>
            <w:tcW w:w="1359" w:type="pct"/>
            <w:noWrap/>
            <w:vAlign w:val="center"/>
          </w:tcPr>
          <w:p w:rsidR="00DD33DE" w:rsidRPr="00525301" w:rsidRDefault="00DD33DE" w:rsidP="00525301">
            <w:pPr>
              <w:ind w:right="883"/>
              <w:jc w:val="right"/>
              <w:rPr>
                <w:sz w:val="22"/>
                <w:szCs w:val="22"/>
              </w:rPr>
            </w:pPr>
            <w:r w:rsidRPr="00525301">
              <w:rPr>
                <w:sz w:val="22"/>
                <w:szCs w:val="22"/>
              </w:rPr>
              <w:t>70</w:t>
            </w:r>
          </w:p>
        </w:tc>
        <w:tc>
          <w:tcPr>
            <w:tcW w:w="1355" w:type="pct"/>
            <w:noWrap/>
            <w:vAlign w:val="center"/>
          </w:tcPr>
          <w:p w:rsidR="00DD33DE" w:rsidRPr="00CA3D9D" w:rsidRDefault="00DD33DE" w:rsidP="00DD33DE">
            <w:pPr>
              <w:ind w:right="617"/>
              <w:jc w:val="right"/>
              <w:rPr>
                <w:sz w:val="22"/>
                <w:szCs w:val="22"/>
              </w:rPr>
            </w:pPr>
            <w:r w:rsidRPr="00CA3D9D">
              <w:rPr>
                <w:sz w:val="22"/>
                <w:szCs w:val="22"/>
              </w:rPr>
              <w:t>0</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Tekirdağ İli Damızlık Sığır Yetiştiricileri Birliği</w:t>
            </w:r>
          </w:p>
        </w:tc>
        <w:tc>
          <w:tcPr>
            <w:tcW w:w="1359" w:type="pct"/>
            <w:noWrap/>
            <w:vAlign w:val="center"/>
          </w:tcPr>
          <w:p w:rsidR="00DD33DE" w:rsidRPr="00525301" w:rsidRDefault="00DD33DE" w:rsidP="00525301">
            <w:pPr>
              <w:ind w:right="883"/>
              <w:jc w:val="right"/>
              <w:rPr>
                <w:sz w:val="22"/>
                <w:szCs w:val="22"/>
              </w:rPr>
            </w:pPr>
            <w:r w:rsidRPr="00525301">
              <w:rPr>
                <w:sz w:val="22"/>
                <w:szCs w:val="22"/>
              </w:rPr>
              <w:t>50</w:t>
            </w:r>
          </w:p>
        </w:tc>
        <w:tc>
          <w:tcPr>
            <w:tcW w:w="1355" w:type="pct"/>
            <w:noWrap/>
            <w:vAlign w:val="center"/>
          </w:tcPr>
          <w:p w:rsidR="00DD33DE" w:rsidRPr="00CA3D9D" w:rsidRDefault="00DD33DE" w:rsidP="00DD33DE">
            <w:pPr>
              <w:ind w:right="617"/>
              <w:jc w:val="right"/>
              <w:rPr>
                <w:sz w:val="22"/>
                <w:szCs w:val="22"/>
              </w:rPr>
            </w:pPr>
            <w:r w:rsidRPr="00CA3D9D">
              <w:rPr>
                <w:sz w:val="22"/>
                <w:szCs w:val="22"/>
              </w:rPr>
              <w:t>46.000</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Çorlu Ziraat Odası Başkanlığı</w:t>
            </w:r>
          </w:p>
        </w:tc>
        <w:tc>
          <w:tcPr>
            <w:tcW w:w="1359" w:type="pct"/>
            <w:noWrap/>
            <w:vAlign w:val="center"/>
          </w:tcPr>
          <w:p w:rsidR="00DD33DE" w:rsidRPr="00525301" w:rsidRDefault="00DD33DE" w:rsidP="00525301">
            <w:pPr>
              <w:ind w:right="883"/>
              <w:jc w:val="right"/>
              <w:rPr>
                <w:sz w:val="22"/>
                <w:szCs w:val="22"/>
              </w:rPr>
            </w:pPr>
            <w:r w:rsidRPr="00525301">
              <w:rPr>
                <w:sz w:val="22"/>
                <w:szCs w:val="22"/>
              </w:rPr>
              <w:t>1</w:t>
            </w:r>
            <w:r w:rsidR="001E4F1D" w:rsidRPr="00525301">
              <w:rPr>
                <w:sz w:val="22"/>
                <w:szCs w:val="22"/>
              </w:rPr>
              <w:t>39</w:t>
            </w:r>
          </w:p>
        </w:tc>
        <w:tc>
          <w:tcPr>
            <w:tcW w:w="1355" w:type="pct"/>
            <w:noWrap/>
            <w:vAlign w:val="center"/>
          </w:tcPr>
          <w:p w:rsidR="00DD33DE" w:rsidRPr="00CA3D9D" w:rsidRDefault="00DD33DE" w:rsidP="00DD33DE">
            <w:pPr>
              <w:ind w:right="617"/>
              <w:jc w:val="right"/>
              <w:rPr>
                <w:sz w:val="22"/>
                <w:szCs w:val="22"/>
              </w:rPr>
            </w:pPr>
            <w:r w:rsidRPr="00CA3D9D">
              <w:rPr>
                <w:sz w:val="22"/>
                <w:szCs w:val="22"/>
              </w:rPr>
              <w:t>92.000</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Malkara Süt Üreticileri Birliği</w:t>
            </w:r>
          </w:p>
        </w:tc>
        <w:tc>
          <w:tcPr>
            <w:tcW w:w="1359" w:type="pct"/>
            <w:noWrap/>
            <w:vAlign w:val="center"/>
          </w:tcPr>
          <w:p w:rsidR="00DD33DE" w:rsidRPr="00525301" w:rsidRDefault="00DD33DE" w:rsidP="00525301">
            <w:pPr>
              <w:ind w:right="883"/>
              <w:jc w:val="right"/>
              <w:rPr>
                <w:sz w:val="22"/>
                <w:szCs w:val="22"/>
              </w:rPr>
            </w:pPr>
            <w:r w:rsidRPr="00525301">
              <w:rPr>
                <w:sz w:val="22"/>
                <w:szCs w:val="22"/>
              </w:rPr>
              <w:t>110</w:t>
            </w:r>
          </w:p>
        </w:tc>
        <w:tc>
          <w:tcPr>
            <w:tcW w:w="1355" w:type="pct"/>
            <w:noWrap/>
            <w:vAlign w:val="center"/>
          </w:tcPr>
          <w:p w:rsidR="00DD33DE" w:rsidRPr="00CA3D9D" w:rsidRDefault="00DD33DE" w:rsidP="00DD33DE">
            <w:pPr>
              <w:ind w:right="617"/>
              <w:jc w:val="right"/>
              <w:rPr>
                <w:sz w:val="22"/>
                <w:szCs w:val="22"/>
              </w:rPr>
            </w:pPr>
            <w:r w:rsidRPr="00CA3D9D">
              <w:rPr>
                <w:sz w:val="22"/>
                <w:szCs w:val="22"/>
              </w:rPr>
              <w:t>92.000</w:t>
            </w:r>
          </w:p>
        </w:tc>
      </w:tr>
      <w:tr w:rsidR="00DD33DE" w:rsidRPr="00525301" w:rsidTr="00A11633">
        <w:trPr>
          <w:trHeight w:val="53"/>
        </w:trPr>
        <w:tc>
          <w:tcPr>
            <w:tcW w:w="2286" w:type="pct"/>
            <w:noWrap/>
            <w:vAlign w:val="center"/>
          </w:tcPr>
          <w:p w:rsidR="00DD33DE" w:rsidRPr="00525301" w:rsidRDefault="00DD33DE" w:rsidP="00DD33DE">
            <w:pPr>
              <w:rPr>
                <w:sz w:val="22"/>
                <w:szCs w:val="22"/>
              </w:rPr>
            </w:pPr>
            <w:r w:rsidRPr="00525301">
              <w:rPr>
                <w:sz w:val="22"/>
                <w:szCs w:val="22"/>
              </w:rPr>
              <w:t>Malkara Ziraat Odası Başkanlığı</w:t>
            </w:r>
          </w:p>
        </w:tc>
        <w:tc>
          <w:tcPr>
            <w:tcW w:w="1359" w:type="pct"/>
            <w:noWrap/>
            <w:vAlign w:val="center"/>
          </w:tcPr>
          <w:p w:rsidR="00DD33DE" w:rsidRPr="00525301" w:rsidRDefault="00DD33DE" w:rsidP="00525301">
            <w:pPr>
              <w:ind w:right="883"/>
              <w:jc w:val="right"/>
              <w:rPr>
                <w:sz w:val="22"/>
                <w:szCs w:val="22"/>
              </w:rPr>
            </w:pPr>
            <w:r w:rsidRPr="00525301">
              <w:rPr>
                <w:sz w:val="22"/>
                <w:szCs w:val="22"/>
              </w:rPr>
              <w:t>2</w:t>
            </w:r>
            <w:r w:rsidR="001E4F1D" w:rsidRPr="00525301">
              <w:rPr>
                <w:sz w:val="22"/>
                <w:szCs w:val="22"/>
              </w:rPr>
              <w:t>1</w:t>
            </w:r>
            <w:r w:rsidRPr="00525301">
              <w:rPr>
                <w:sz w:val="22"/>
                <w:szCs w:val="22"/>
              </w:rPr>
              <w:t>0</w:t>
            </w:r>
          </w:p>
        </w:tc>
        <w:tc>
          <w:tcPr>
            <w:tcW w:w="1355" w:type="pct"/>
            <w:noWrap/>
            <w:vAlign w:val="center"/>
          </w:tcPr>
          <w:p w:rsidR="00DD33DE" w:rsidRPr="00CA3D9D" w:rsidRDefault="00DD33DE" w:rsidP="00DD33DE">
            <w:pPr>
              <w:ind w:right="617"/>
              <w:jc w:val="right"/>
              <w:rPr>
                <w:sz w:val="22"/>
                <w:szCs w:val="22"/>
              </w:rPr>
            </w:pPr>
            <w:r w:rsidRPr="00CA3D9D">
              <w:rPr>
                <w:sz w:val="22"/>
                <w:szCs w:val="22"/>
              </w:rPr>
              <w:t>170.000</w:t>
            </w:r>
          </w:p>
        </w:tc>
      </w:tr>
      <w:tr w:rsidR="00DD33DE" w:rsidRPr="00525301" w:rsidTr="00A11633">
        <w:trPr>
          <w:trHeight w:val="53"/>
        </w:trPr>
        <w:tc>
          <w:tcPr>
            <w:tcW w:w="2286" w:type="pct"/>
            <w:noWrap/>
            <w:vAlign w:val="center"/>
          </w:tcPr>
          <w:p w:rsidR="00DD33DE" w:rsidRPr="00525301" w:rsidRDefault="00DD33DE" w:rsidP="006A09F5">
            <w:pPr>
              <w:rPr>
                <w:sz w:val="22"/>
                <w:szCs w:val="22"/>
              </w:rPr>
            </w:pPr>
            <w:r w:rsidRPr="00525301">
              <w:rPr>
                <w:sz w:val="22"/>
                <w:szCs w:val="22"/>
              </w:rPr>
              <w:t>Serbest Tarım Danışman</w:t>
            </w:r>
            <w:r w:rsidR="006A09F5" w:rsidRPr="00525301">
              <w:rPr>
                <w:sz w:val="22"/>
                <w:szCs w:val="22"/>
              </w:rPr>
              <w:t>lar</w:t>
            </w:r>
            <w:r w:rsidRPr="00525301">
              <w:rPr>
                <w:sz w:val="22"/>
                <w:szCs w:val="22"/>
              </w:rPr>
              <w:t xml:space="preserve">ı </w:t>
            </w:r>
          </w:p>
        </w:tc>
        <w:tc>
          <w:tcPr>
            <w:tcW w:w="1359" w:type="pct"/>
            <w:noWrap/>
            <w:vAlign w:val="center"/>
          </w:tcPr>
          <w:p w:rsidR="00DD33DE" w:rsidRPr="00525301" w:rsidRDefault="006A09F5" w:rsidP="00525301">
            <w:pPr>
              <w:ind w:right="883"/>
              <w:jc w:val="right"/>
              <w:rPr>
                <w:sz w:val="22"/>
                <w:szCs w:val="22"/>
              </w:rPr>
            </w:pPr>
            <w:r w:rsidRPr="00525301">
              <w:rPr>
                <w:sz w:val="22"/>
                <w:szCs w:val="22"/>
              </w:rPr>
              <w:t>14</w:t>
            </w:r>
            <w:r w:rsidR="00DD33DE" w:rsidRPr="00525301">
              <w:rPr>
                <w:sz w:val="22"/>
                <w:szCs w:val="22"/>
              </w:rPr>
              <w:t>0</w:t>
            </w:r>
          </w:p>
        </w:tc>
        <w:tc>
          <w:tcPr>
            <w:tcW w:w="1355" w:type="pct"/>
            <w:noWrap/>
            <w:vAlign w:val="center"/>
          </w:tcPr>
          <w:p w:rsidR="00DD33DE" w:rsidRPr="00CA3D9D" w:rsidRDefault="006A09F5" w:rsidP="00DD33DE">
            <w:pPr>
              <w:ind w:right="617"/>
              <w:jc w:val="right"/>
              <w:rPr>
                <w:sz w:val="22"/>
                <w:szCs w:val="22"/>
              </w:rPr>
            </w:pPr>
            <w:r w:rsidRPr="00CA3D9D">
              <w:rPr>
                <w:sz w:val="22"/>
                <w:szCs w:val="22"/>
              </w:rPr>
              <w:t>92</w:t>
            </w:r>
            <w:r w:rsidR="00DD33DE" w:rsidRPr="00CA3D9D">
              <w:rPr>
                <w:sz w:val="22"/>
                <w:szCs w:val="22"/>
              </w:rPr>
              <w:t>.000</w:t>
            </w:r>
          </w:p>
        </w:tc>
      </w:tr>
      <w:tr w:rsidR="00DD33DE" w:rsidRPr="00525301" w:rsidTr="00A11633">
        <w:trPr>
          <w:trHeight w:val="53"/>
        </w:trPr>
        <w:tc>
          <w:tcPr>
            <w:tcW w:w="2286" w:type="pct"/>
            <w:noWrap/>
            <w:vAlign w:val="center"/>
            <w:hideMark/>
          </w:tcPr>
          <w:p w:rsidR="00DD33DE" w:rsidRPr="00525301" w:rsidRDefault="00DD33DE" w:rsidP="00DD33DE">
            <w:pPr>
              <w:jc w:val="right"/>
              <w:rPr>
                <w:b/>
                <w:sz w:val="22"/>
                <w:szCs w:val="22"/>
              </w:rPr>
            </w:pPr>
            <w:r w:rsidRPr="00525301">
              <w:rPr>
                <w:b/>
                <w:sz w:val="22"/>
                <w:szCs w:val="22"/>
              </w:rPr>
              <w:t>Toplam</w:t>
            </w:r>
          </w:p>
        </w:tc>
        <w:tc>
          <w:tcPr>
            <w:tcW w:w="1359" w:type="pct"/>
            <w:noWrap/>
            <w:vAlign w:val="center"/>
          </w:tcPr>
          <w:p w:rsidR="00DD33DE" w:rsidRPr="00525301" w:rsidRDefault="00DD33DE" w:rsidP="00525301">
            <w:pPr>
              <w:ind w:right="883"/>
              <w:jc w:val="right"/>
              <w:rPr>
                <w:b/>
                <w:sz w:val="22"/>
                <w:szCs w:val="22"/>
              </w:rPr>
            </w:pPr>
            <w:r w:rsidRPr="00525301">
              <w:rPr>
                <w:b/>
                <w:sz w:val="22"/>
                <w:szCs w:val="22"/>
              </w:rPr>
              <w:t>1.</w:t>
            </w:r>
            <w:r w:rsidR="001E4F1D" w:rsidRPr="00525301">
              <w:rPr>
                <w:b/>
                <w:sz w:val="22"/>
                <w:szCs w:val="22"/>
              </w:rPr>
              <w:t>069</w:t>
            </w:r>
          </w:p>
        </w:tc>
        <w:tc>
          <w:tcPr>
            <w:tcW w:w="1355" w:type="pct"/>
            <w:noWrap/>
            <w:vAlign w:val="center"/>
          </w:tcPr>
          <w:p w:rsidR="00DD33DE" w:rsidRPr="00CA3D9D" w:rsidRDefault="00DD33DE" w:rsidP="00DD33DE">
            <w:pPr>
              <w:ind w:right="617"/>
              <w:jc w:val="right"/>
              <w:rPr>
                <w:b/>
                <w:sz w:val="22"/>
                <w:szCs w:val="22"/>
              </w:rPr>
            </w:pPr>
            <w:r w:rsidRPr="00CA3D9D">
              <w:rPr>
                <w:b/>
                <w:sz w:val="22"/>
                <w:szCs w:val="22"/>
              </w:rPr>
              <w:t>722.000</w:t>
            </w:r>
          </w:p>
        </w:tc>
      </w:tr>
    </w:tbl>
    <w:p w:rsidR="006A09F5" w:rsidRPr="006A09F5" w:rsidRDefault="006A09F5" w:rsidP="006A09F5">
      <w:pPr>
        <w:rPr>
          <w:lang w:val="en-US" w:eastAsia="tr-TR"/>
        </w:rPr>
      </w:pPr>
    </w:p>
    <w:p w:rsidR="00EB5C3C" w:rsidRPr="00B34363" w:rsidRDefault="00BD1376" w:rsidP="00BD1376">
      <w:pPr>
        <w:pStyle w:val="Balk2"/>
        <w:rPr>
          <w:sz w:val="24"/>
          <w:szCs w:val="24"/>
          <w:lang w:eastAsia="tr-TR"/>
        </w:rPr>
      </w:pPr>
      <w:bookmarkStart w:id="39" w:name="_Toc83973442"/>
      <w:r w:rsidRPr="00B34363">
        <w:rPr>
          <w:sz w:val="24"/>
          <w:szCs w:val="24"/>
          <w:lang w:eastAsia="tr-TR"/>
        </w:rPr>
        <w:t>ÇİFTLİK MUHASEBE VERİ AĞI (ÇMVA) SİSTEMİ PROJESİ</w:t>
      </w:r>
      <w:bookmarkEnd w:id="39"/>
    </w:p>
    <w:p w:rsidR="00BD1376" w:rsidRPr="00BD1376" w:rsidRDefault="00BD1376" w:rsidP="00BD1376">
      <w:pPr>
        <w:rPr>
          <w:lang w:val="en-US" w:eastAsia="tr-TR"/>
        </w:rPr>
      </w:pPr>
    </w:p>
    <w:p w:rsidR="00EB5C3C" w:rsidRPr="00EB5C3C" w:rsidRDefault="00EB5C3C" w:rsidP="00EB5C3C">
      <w:pPr>
        <w:ind w:firstLine="709"/>
        <w:jc w:val="both"/>
        <w:rPr>
          <w:rFonts w:eastAsia="Calibri"/>
          <w:lang w:eastAsia="tr-TR"/>
        </w:rPr>
      </w:pPr>
      <w:r w:rsidRPr="00EB5C3C">
        <w:rPr>
          <w:rFonts w:eastAsia="Calibri"/>
          <w:lang w:eastAsia="tr-TR"/>
        </w:rPr>
        <w:t xml:space="preserve">Avrupa Birliği’ne uyum sürecinde Bakanlığımızın sorumluluğunda olan 11. Fasıl (Tarım ve Kırsal Kalkınma) kapsamında yer alan konulardan birisi de </w:t>
      </w:r>
      <w:r w:rsidR="00824F49">
        <w:rPr>
          <w:rFonts w:eastAsia="Calibri"/>
          <w:lang w:eastAsia="tr-TR"/>
        </w:rPr>
        <w:t>ÇMVA (Çiftlik Muhasebe Veri Ağı</w:t>
      </w:r>
      <w:r w:rsidRPr="00EB5C3C">
        <w:rPr>
          <w:rFonts w:eastAsia="Calibri"/>
          <w:lang w:eastAsia="tr-TR"/>
        </w:rPr>
        <w:t>) sistemidir.</w:t>
      </w:r>
    </w:p>
    <w:p w:rsidR="00EB5C3C" w:rsidRPr="00EB5C3C" w:rsidRDefault="00EB5C3C" w:rsidP="00EB5C3C">
      <w:pPr>
        <w:ind w:firstLine="709"/>
        <w:jc w:val="both"/>
        <w:rPr>
          <w:rFonts w:eastAsia="Calibri"/>
          <w:lang w:eastAsia="tr-TR"/>
        </w:rPr>
      </w:pPr>
      <w:r w:rsidRPr="00EB5C3C">
        <w:rPr>
          <w:rFonts w:eastAsia="Calibri"/>
          <w:lang w:eastAsia="tr-TR"/>
        </w:rPr>
        <w:t>Bu kapsamda Bakanlığımız tarafından 2020 yılı için bölge ve il temsil düzeyinde yeni örneklem planları hazırlanmış ve müdürlüğümüze gönderilmiştir. Bu örneklem planları kullanılarak 2020 yılında 70 işletmeden veri toplanmıştır.</w:t>
      </w:r>
    </w:p>
    <w:p w:rsidR="00EB5C3C" w:rsidRPr="00EB5C3C" w:rsidRDefault="00EB5C3C" w:rsidP="00EB5C3C">
      <w:pPr>
        <w:ind w:firstLine="709"/>
        <w:jc w:val="both"/>
        <w:rPr>
          <w:rFonts w:eastAsia="Calibri"/>
          <w:lang w:eastAsia="tr-TR"/>
        </w:rPr>
      </w:pPr>
      <w:r w:rsidRPr="00EB5C3C">
        <w:rPr>
          <w:rFonts w:eastAsia="Calibri"/>
          <w:lang w:eastAsia="tr-TR"/>
        </w:rPr>
        <w:t>Çiftlik Muhasebe Veri Ağı Projesi kapsamında, veri toplanan Çerkezköy İlçesinden 1, Çorlu İlçesinden 2, Ergene İlçesinden 3, Hayrabolu İlçesinden 19, Kapaklı İlçesinden 2 Malkara İlçesinden 14,  Muratlı İlçesinden 11, Saray İlçesinden 4, Süleymanpaşa (Merkez) İlçesinden 10 ve Şarköy İlçesinden 4 olmak üzere topla</w:t>
      </w:r>
      <w:r w:rsidR="00824F49">
        <w:rPr>
          <w:rFonts w:eastAsia="Calibri"/>
          <w:lang w:eastAsia="tr-TR"/>
        </w:rPr>
        <w:t>m 70 işletmenin örneklem planı T</w:t>
      </w:r>
      <w:r w:rsidRPr="00EB5C3C">
        <w:rPr>
          <w:rFonts w:eastAsia="Calibri"/>
          <w:lang w:eastAsia="tr-TR"/>
        </w:rPr>
        <w:t>ablo 1</w:t>
      </w:r>
      <w:r w:rsidR="00824F49">
        <w:rPr>
          <w:rFonts w:eastAsia="Calibri"/>
          <w:lang w:eastAsia="tr-TR"/>
        </w:rPr>
        <w:t>2</w:t>
      </w:r>
      <w:r w:rsidRPr="00EB5C3C">
        <w:rPr>
          <w:rFonts w:eastAsia="Calibri"/>
          <w:lang w:eastAsia="tr-TR"/>
        </w:rPr>
        <w:t xml:space="preserve">’de verilmiştir. </w:t>
      </w:r>
    </w:p>
    <w:p w:rsidR="00EB5C3C" w:rsidRPr="00EB5C3C" w:rsidRDefault="00EB5C3C" w:rsidP="00EB5C3C">
      <w:pPr>
        <w:rPr>
          <w:rFonts w:eastAsia="Calibri"/>
          <w:lang w:eastAsia="tr-TR"/>
        </w:rPr>
      </w:pPr>
    </w:p>
    <w:p w:rsidR="00EB5C3C" w:rsidRPr="00EB5C3C" w:rsidRDefault="00EB5C3C" w:rsidP="00EB5C3C">
      <w:pPr>
        <w:rPr>
          <w:lang w:eastAsia="tr-TR"/>
        </w:rPr>
      </w:pPr>
      <w:r w:rsidRPr="00EB5C3C">
        <w:rPr>
          <w:lang w:eastAsia="tr-TR"/>
        </w:rPr>
        <w:t xml:space="preserve">Tablo </w:t>
      </w:r>
      <w:r w:rsidR="00C85A99">
        <w:rPr>
          <w:lang w:eastAsia="tr-TR"/>
        </w:rPr>
        <w:t>12</w:t>
      </w:r>
      <w:r w:rsidRPr="00EB5C3C">
        <w:rPr>
          <w:lang w:eastAsia="tr-TR"/>
        </w:rPr>
        <w:t>. ÇMVA Kapsamındaki İşletmelerin Örnekleme Planı</w:t>
      </w:r>
    </w:p>
    <w:tbl>
      <w:tblPr>
        <w:tblStyle w:val="TabloKlavuzu"/>
        <w:tblW w:w="5000" w:type="pct"/>
        <w:tblLook w:val="04A0" w:firstRow="1" w:lastRow="0" w:firstColumn="1" w:lastColumn="0" w:noHBand="0" w:noVBand="1"/>
      </w:tblPr>
      <w:tblGrid>
        <w:gridCol w:w="1980"/>
        <w:gridCol w:w="1701"/>
        <w:gridCol w:w="1701"/>
        <w:gridCol w:w="1904"/>
        <w:gridCol w:w="1315"/>
        <w:gridCol w:w="1310"/>
      </w:tblGrid>
      <w:tr w:rsidR="00EB5C3C" w:rsidRPr="00824F49" w:rsidTr="0030661A">
        <w:trPr>
          <w:trHeight w:val="53"/>
        </w:trPr>
        <w:tc>
          <w:tcPr>
            <w:tcW w:w="1980" w:type="dxa"/>
            <w:vMerge w:val="restart"/>
            <w:hideMark/>
          </w:tcPr>
          <w:p w:rsidR="00EB5C3C" w:rsidRPr="00824F49" w:rsidRDefault="00EB5C3C" w:rsidP="00EB5C3C">
            <w:pPr>
              <w:jc w:val="center"/>
              <w:rPr>
                <w:b/>
                <w:sz w:val="22"/>
                <w:szCs w:val="22"/>
                <w:lang w:eastAsia="en-US"/>
              </w:rPr>
            </w:pPr>
            <w:r w:rsidRPr="00824F49">
              <w:rPr>
                <w:b/>
                <w:sz w:val="22"/>
                <w:szCs w:val="22"/>
                <w:lang w:eastAsia="en-US"/>
              </w:rPr>
              <w:t xml:space="preserve">İşletme </w:t>
            </w:r>
          </w:p>
          <w:p w:rsidR="00EB5C3C" w:rsidRPr="00824F49" w:rsidRDefault="00EB5C3C" w:rsidP="00EB5C3C">
            <w:pPr>
              <w:jc w:val="center"/>
              <w:rPr>
                <w:b/>
                <w:sz w:val="22"/>
                <w:szCs w:val="22"/>
                <w:lang w:eastAsia="en-US"/>
              </w:rPr>
            </w:pPr>
            <w:r w:rsidRPr="00824F49">
              <w:rPr>
                <w:b/>
                <w:sz w:val="22"/>
                <w:szCs w:val="22"/>
                <w:lang w:eastAsia="en-US"/>
              </w:rPr>
              <w:t>Tipi</w:t>
            </w:r>
          </w:p>
        </w:tc>
        <w:tc>
          <w:tcPr>
            <w:tcW w:w="6621" w:type="dxa"/>
            <w:gridSpan w:val="4"/>
            <w:hideMark/>
          </w:tcPr>
          <w:p w:rsidR="00EB5C3C" w:rsidRPr="00824F49" w:rsidRDefault="00EB5C3C" w:rsidP="00EB5C3C">
            <w:pPr>
              <w:ind w:right="-41"/>
              <w:jc w:val="center"/>
              <w:rPr>
                <w:b/>
                <w:sz w:val="22"/>
                <w:szCs w:val="22"/>
                <w:lang w:eastAsia="en-US"/>
              </w:rPr>
            </w:pPr>
            <w:r w:rsidRPr="00824F49">
              <w:rPr>
                <w:b/>
                <w:sz w:val="22"/>
                <w:szCs w:val="22"/>
                <w:lang w:eastAsia="en-US"/>
              </w:rPr>
              <w:t xml:space="preserve">İşletme Büyüklüğü </w:t>
            </w:r>
          </w:p>
        </w:tc>
        <w:tc>
          <w:tcPr>
            <w:tcW w:w="1310" w:type="dxa"/>
            <w:vMerge w:val="restart"/>
            <w:hideMark/>
          </w:tcPr>
          <w:p w:rsidR="00EB5C3C" w:rsidRPr="00824F49" w:rsidRDefault="00EB5C3C" w:rsidP="00EB5C3C">
            <w:pPr>
              <w:ind w:right="-41"/>
              <w:jc w:val="center"/>
              <w:rPr>
                <w:b/>
                <w:sz w:val="22"/>
                <w:szCs w:val="22"/>
                <w:lang w:eastAsia="en-US"/>
              </w:rPr>
            </w:pPr>
            <w:r w:rsidRPr="00824F49">
              <w:rPr>
                <w:b/>
                <w:sz w:val="22"/>
                <w:szCs w:val="22"/>
                <w:lang w:eastAsia="en-US"/>
              </w:rPr>
              <w:t>Toplam</w:t>
            </w:r>
            <w:r w:rsidRPr="00824F49">
              <w:rPr>
                <w:b/>
                <w:sz w:val="22"/>
                <w:szCs w:val="22"/>
                <w:lang w:eastAsia="en-US"/>
              </w:rPr>
              <w:br/>
              <w:t xml:space="preserve"> İşletme</w:t>
            </w:r>
          </w:p>
        </w:tc>
      </w:tr>
      <w:tr w:rsidR="00EB5C3C" w:rsidRPr="00824F49" w:rsidTr="0030661A">
        <w:trPr>
          <w:trHeight w:val="53"/>
        </w:trPr>
        <w:tc>
          <w:tcPr>
            <w:tcW w:w="1980" w:type="dxa"/>
            <w:vMerge/>
            <w:hideMark/>
          </w:tcPr>
          <w:p w:rsidR="00EB5C3C" w:rsidRPr="00824F49" w:rsidRDefault="00EB5C3C" w:rsidP="00EB5C3C">
            <w:pPr>
              <w:jc w:val="center"/>
              <w:rPr>
                <w:b/>
                <w:sz w:val="22"/>
                <w:szCs w:val="22"/>
                <w:lang w:eastAsia="en-US"/>
              </w:rPr>
            </w:pPr>
          </w:p>
        </w:tc>
        <w:tc>
          <w:tcPr>
            <w:tcW w:w="1701" w:type="dxa"/>
            <w:hideMark/>
          </w:tcPr>
          <w:p w:rsidR="00EB5C3C" w:rsidRPr="00824F49" w:rsidRDefault="00EB5C3C" w:rsidP="00EB5C3C">
            <w:pPr>
              <w:ind w:right="-41"/>
              <w:jc w:val="center"/>
              <w:rPr>
                <w:b/>
                <w:sz w:val="22"/>
                <w:szCs w:val="22"/>
                <w:lang w:eastAsia="en-US"/>
              </w:rPr>
            </w:pPr>
            <w:r w:rsidRPr="00824F49">
              <w:rPr>
                <w:b/>
                <w:sz w:val="22"/>
                <w:szCs w:val="22"/>
                <w:lang w:eastAsia="en-US"/>
              </w:rPr>
              <w:t>20.000-40.000</w:t>
            </w:r>
          </w:p>
        </w:tc>
        <w:tc>
          <w:tcPr>
            <w:tcW w:w="1701" w:type="dxa"/>
            <w:hideMark/>
          </w:tcPr>
          <w:p w:rsidR="00EB5C3C" w:rsidRPr="00824F49" w:rsidRDefault="00EB5C3C" w:rsidP="00EB5C3C">
            <w:pPr>
              <w:ind w:right="-41"/>
              <w:jc w:val="center"/>
              <w:rPr>
                <w:b/>
                <w:sz w:val="22"/>
                <w:szCs w:val="22"/>
                <w:lang w:eastAsia="en-US"/>
              </w:rPr>
            </w:pPr>
            <w:r w:rsidRPr="00824F49">
              <w:rPr>
                <w:b/>
                <w:sz w:val="22"/>
                <w:szCs w:val="22"/>
                <w:lang w:eastAsia="en-US"/>
              </w:rPr>
              <w:t xml:space="preserve">40.001-100.000 </w:t>
            </w:r>
          </w:p>
        </w:tc>
        <w:tc>
          <w:tcPr>
            <w:tcW w:w="1904" w:type="dxa"/>
            <w:hideMark/>
          </w:tcPr>
          <w:p w:rsidR="00EB5C3C" w:rsidRPr="00824F49" w:rsidRDefault="00EB5C3C" w:rsidP="00EB5C3C">
            <w:pPr>
              <w:ind w:right="-41"/>
              <w:jc w:val="center"/>
              <w:rPr>
                <w:b/>
                <w:sz w:val="22"/>
                <w:szCs w:val="22"/>
                <w:lang w:eastAsia="en-US"/>
              </w:rPr>
            </w:pPr>
            <w:r w:rsidRPr="00824F49">
              <w:rPr>
                <w:b/>
                <w:sz w:val="22"/>
                <w:szCs w:val="22"/>
                <w:lang w:eastAsia="en-US"/>
              </w:rPr>
              <w:t xml:space="preserve">100.001-180.000 </w:t>
            </w:r>
          </w:p>
        </w:tc>
        <w:tc>
          <w:tcPr>
            <w:tcW w:w="1315" w:type="dxa"/>
            <w:hideMark/>
          </w:tcPr>
          <w:p w:rsidR="00EB5C3C" w:rsidRPr="00824F49" w:rsidRDefault="00EB5C3C" w:rsidP="00EB5C3C">
            <w:pPr>
              <w:ind w:right="-41"/>
              <w:jc w:val="center"/>
              <w:rPr>
                <w:b/>
                <w:sz w:val="22"/>
                <w:szCs w:val="22"/>
                <w:lang w:eastAsia="en-US"/>
              </w:rPr>
            </w:pPr>
            <w:r w:rsidRPr="00824F49">
              <w:rPr>
                <w:b/>
                <w:sz w:val="22"/>
                <w:szCs w:val="22"/>
                <w:lang w:eastAsia="en-US"/>
              </w:rPr>
              <w:t>180.000 +</w:t>
            </w:r>
          </w:p>
        </w:tc>
        <w:tc>
          <w:tcPr>
            <w:tcW w:w="1310" w:type="dxa"/>
            <w:vMerge/>
            <w:hideMark/>
          </w:tcPr>
          <w:p w:rsidR="00EB5C3C" w:rsidRPr="00824F49" w:rsidRDefault="00EB5C3C" w:rsidP="00EB5C3C">
            <w:pPr>
              <w:ind w:right="-41"/>
              <w:rPr>
                <w:sz w:val="22"/>
                <w:szCs w:val="22"/>
                <w:lang w:eastAsia="en-US"/>
              </w:rPr>
            </w:pPr>
          </w:p>
        </w:tc>
      </w:tr>
      <w:tr w:rsidR="00EB5C3C" w:rsidRPr="00824F49" w:rsidTr="0030661A">
        <w:trPr>
          <w:trHeight w:val="53"/>
        </w:trPr>
        <w:tc>
          <w:tcPr>
            <w:tcW w:w="1980" w:type="dxa"/>
            <w:hideMark/>
          </w:tcPr>
          <w:p w:rsidR="00EB5C3C" w:rsidRPr="00824F49" w:rsidRDefault="00EB5C3C" w:rsidP="00EB5C3C">
            <w:pPr>
              <w:ind w:right="-12"/>
              <w:rPr>
                <w:sz w:val="22"/>
                <w:szCs w:val="22"/>
                <w:lang w:eastAsia="en-US"/>
              </w:rPr>
            </w:pPr>
            <w:r w:rsidRPr="00824F49">
              <w:rPr>
                <w:sz w:val="22"/>
                <w:szCs w:val="22"/>
                <w:lang w:eastAsia="en-US"/>
              </w:rPr>
              <w:t xml:space="preserve">Bitkisel İşletme </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18</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24</w:t>
            </w:r>
          </w:p>
        </w:tc>
        <w:tc>
          <w:tcPr>
            <w:tcW w:w="1904" w:type="dxa"/>
            <w:vAlign w:val="center"/>
          </w:tcPr>
          <w:p w:rsidR="00EB5C3C" w:rsidRPr="00824F49" w:rsidRDefault="00EB5C3C" w:rsidP="00EB5C3C">
            <w:pPr>
              <w:jc w:val="center"/>
              <w:rPr>
                <w:sz w:val="22"/>
                <w:szCs w:val="22"/>
                <w:lang w:eastAsia="en-US"/>
              </w:rPr>
            </w:pPr>
            <w:r w:rsidRPr="00824F49">
              <w:rPr>
                <w:sz w:val="22"/>
                <w:szCs w:val="22"/>
                <w:lang w:eastAsia="en-US"/>
              </w:rPr>
              <w:t>9</w:t>
            </w:r>
          </w:p>
        </w:tc>
        <w:tc>
          <w:tcPr>
            <w:tcW w:w="1315" w:type="dxa"/>
            <w:vAlign w:val="center"/>
          </w:tcPr>
          <w:p w:rsidR="00EB5C3C" w:rsidRPr="00824F49" w:rsidRDefault="00EB5C3C" w:rsidP="00EB5C3C">
            <w:pPr>
              <w:jc w:val="center"/>
              <w:rPr>
                <w:sz w:val="22"/>
                <w:szCs w:val="22"/>
                <w:lang w:eastAsia="en-US"/>
              </w:rPr>
            </w:pPr>
            <w:r w:rsidRPr="00824F49">
              <w:rPr>
                <w:sz w:val="22"/>
                <w:szCs w:val="22"/>
                <w:lang w:eastAsia="en-US"/>
              </w:rPr>
              <w:t>6</w:t>
            </w:r>
          </w:p>
        </w:tc>
        <w:tc>
          <w:tcPr>
            <w:tcW w:w="1310" w:type="dxa"/>
            <w:vAlign w:val="center"/>
          </w:tcPr>
          <w:p w:rsidR="00EB5C3C" w:rsidRPr="0030661A" w:rsidRDefault="00EB5C3C" w:rsidP="00EB5C3C">
            <w:pPr>
              <w:jc w:val="center"/>
              <w:rPr>
                <w:b/>
                <w:sz w:val="22"/>
                <w:szCs w:val="22"/>
                <w:lang w:eastAsia="en-US"/>
              </w:rPr>
            </w:pPr>
            <w:r w:rsidRPr="0030661A">
              <w:rPr>
                <w:b/>
                <w:sz w:val="22"/>
                <w:szCs w:val="22"/>
                <w:lang w:eastAsia="en-US"/>
              </w:rPr>
              <w:t>57</w:t>
            </w:r>
          </w:p>
        </w:tc>
      </w:tr>
      <w:tr w:rsidR="00EB5C3C" w:rsidRPr="00824F49" w:rsidTr="0030661A">
        <w:trPr>
          <w:trHeight w:val="53"/>
        </w:trPr>
        <w:tc>
          <w:tcPr>
            <w:tcW w:w="1980" w:type="dxa"/>
            <w:hideMark/>
          </w:tcPr>
          <w:p w:rsidR="00EB5C3C" w:rsidRPr="00824F49" w:rsidRDefault="00EB5C3C" w:rsidP="00EB5C3C">
            <w:pPr>
              <w:ind w:right="-12"/>
              <w:rPr>
                <w:sz w:val="22"/>
                <w:szCs w:val="22"/>
                <w:lang w:eastAsia="en-US"/>
              </w:rPr>
            </w:pPr>
            <w:r w:rsidRPr="00824F49">
              <w:rPr>
                <w:sz w:val="22"/>
                <w:szCs w:val="22"/>
                <w:lang w:eastAsia="en-US"/>
              </w:rPr>
              <w:t xml:space="preserve">Karma İşletme </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0</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1</w:t>
            </w:r>
          </w:p>
        </w:tc>
        <w:tc>
          <w:tcPr>
            <w:tcW w:w="1904" w:type="dxa"/>
            <w:vAlign w:val="center"/>
          </w:tcPr>
          <w:p w:rsidR="00EB5C3C" w:rsidRPr="00824F49" w:rsidRDefault="00EB5C3C" w:rsidP="00EB5C3C">
            <w:pPr>
              <w:jc w:val="center"/>
              <w:rPr>
                <w:sz w:val="22"/>
                <w:szCs w:val="22"/>
                <w:lang w:eastAsia="en-US"/>
              </w:rPr>
            </w:pPr>
            <w:r w:rsidRPr="00824F49">
              <w:rPr>
                <w:sz w:val="22"/>
                <w:szCs w:val="22"/>
                <w:lang w:eastAsia="en-US"/>
              </w:rPr>
              <w:t>1</w:t>
            </w:r>
          </w:p>
        </w:tc>
        <w:tc>
          <w:tcPr>
            <w:tcW w:w="1315" w:type="dxa"/>
            <w:vAlign w:val="center"/>
          </w:tcPr>
          <w:p w:rsidR="00EB5C3C" w:rsidRPr="00824F49" w:rsidRDefault="00EB5C3C" w:rsidP="00EB5C3C">
            <w:pPr>
              <w:jc w:val="center"/>
              <w:rPr>
                <w:sz w:val="22"/>
                <w:szCs w:val="22"/>
                <w:lang w:eastAsia="en-US"/>
              </w:rPr>
            </w:pPr>
            <w:r w:rsidRPr="00824F49">
              <w:rPr>
                <w:sz w:val="22"/>
                <w:szCs w:val="22"/>
                <w:lang w:eastAsia="en-US"/>
              </w:rPr>
              <w:t>2</w:t>
            </w:r>
          </w:p>
        </w:tc>
        <w:tc>
          <w:tcPr>
            <w:tcW w:w="1310" w:type="dxa"/>
            <w:vAlign w:val="center"/>
          </w:tcPr>
          <w:p w:rsidR="00EB5C3C" w:rsidRPr="0030661A" w:rsidRDefault="00EB5C3C" w:rsidP="00EB5C3C">
            <w:pPr>
              <w:jc w:val="center"/>
              <w:rPr>
                <w:b/>
                <w:sz w:val="22"/>
                <w:szCs w:val="22"/>
                <w:lang w:eastAsia="en-US"/>
              </w:rPr>
            </w:pPr>
            <w:r w:rsidRPr="0030661A">
              <w:rPr>
                <w:b/>
                <w:sz w:val="22"/>
                <w:szCs w:val="22"/>
                <w:lang w:eastAsia="en-US"/>
              </w:rPr>
              <w:t>2</w:t>
            </w:r>
          </w:p>
        </w:tc>
      </w:tr>
      <w:tr w:rsidR="00EB5C3C" w:rsidRPr="00824F49" w:rsidTr="0030661A">
        <w:trPr>
          <w:trHeight w:val="53"/>
        </w:trPr>
        <w:tc>
          <w:tcPr>
            <w:tcW w:w="1980" w:type="dxa"/>
          </w:tcPr>
          <w:p w:rsidR="00EB5C3C" w:rsidRPr="00824F49" w:rsidRDefault="00EB5C3C" w:rsidP="00EB5C3C">
            <w:pPr>
              <w:ind w:right="-12"/>
              <w:rPr>
                <w:sz w:val="22"/>
                <w:szCs w:val="22"/>
                <w:lang w:eastAsia="en-US"/>
              </w:rPr>
            </w:pPr>
            <w:r w:rsidRPr="00824F49">
              <w:rPr>
                <w:sz w:val="22"/>
                <w:szCs w:val="22"/>
                <w:lang w:eastAsia="en-US"/>
              </w:rPr>
              <w:t>Hayvansal İşletme</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3</w:t>
            </w:r>
          </w:p>
        </w:tc>
        <w:tc>
          <w:tcPr>
            <w:tcW w:w="1701" w:type="dxa"/>
            <w:vAlign w:val="center"/>
          </w:tcPr>
          <w:p w:rsidR="00EB5C3C" w:rsidRPr="00824F49" w:rsidRDefault="00EB5C3C" w:rsidP="00EB5C3C">
            <w:pPr>
              <w:jc w:val="center"/>
              <w:rPr>
                <w:sz w:val="22"/>
                <w:szCs w:val="22"/>
                <w:lang w:eastAsia="en-US"/>
              </w:rPr>
            </w:pPr>
            <w:r w:rsidRPr="00824F49">
              <w:rPr>
                <w:sz w:val="22"/>
                <w:szCs w:val="22"/>
                <w:lang w:eastAsia="en-US"/>
              </w:rPr>
              <w:t>4</w:t>
            </w:r>
          </w:p>
        </w:tc>
        <w:tc>
          <w:tcPr>
            <w:tcW w:w="1904" w:type="dxa"/>
            <w:vAlign w:val="center"/>
          </w:tcPr>
          <w:p w:rsidR="00EB5C3C" w:rsidRPr="00824F49" w:rsidRDefault="00EB5C3C" w:rsidP="00EB5C3C">
            <w:pPr>
              <w:jc w:val="center"/>
              <w:rPr>
                <w:sz w:val="22"/>
                <w:szCs w:val="22"/>
                <w:lang w:eastAsia="en-US"/>
              </w:rPr>
            </w:pPr>
            <w:r w:rsidRPr="00824F49">
              <w:rPr>
                <w:sz w:val="22"/>
                <w:szCs w:val="22"/>
                <w:lang w:eastAsia="en-US"/>
              </w:rPr>
              <w:t>2</w:t>
            </w:r>
          </w:p>
        </w:tc>
        <w:tc>
          <w:tcPr>
            <w:tcW w:w="1315" w:type="dxa"/>
            <w:vAlign w:val="center"/>
          </w:tcPr>
          <w:p w:rsidR="00EB5C3C" w:rsidRPr="00824F49" w:rsidRDefault="00EB5C3C" w:rsidP="00EB5C3C">
            <w:pPr>
              <w:jc w:val="center"/>
              <w:rPr>
                <w:sz w:val="22"/>
                <w:szCs w:val="22"/>
                <w:lang w:eastAsia="en-US"/>
              </w:rPr>
            </w:pPr>
            <w:r w:rsidRPr="00824F49">
              <w:rPr>
                <w:sz w:val="22"/>
                <w:szCs w:val="22"/>
                <w:lang w:eastAsia="en-US"/>
              </w:rPr>
              <w:t>0</w:t>
            </w:r>
          </w:p>
        </w:tc>
        <w:tc>
          <w:tcPr>
            <w:tcW w:w="1310" w:type="dxa"/>
            <w:vAlign w:val="center"/>
          </w:tcPr>
          <w:p w:rsidR="00EB5C3C" w:rsidRPr="0030661A" w:rsidRDefault="00EB5C3C" w:rsidP="00EB5C3C">
            <w:pPr>
              <w:jc w:val="center"/>
              <w:rPr>
                <w:b/>
                <w:sz w:val="22"/>
                <w:szCs w:val="22"/>
                <w:lang w:eastAsia="en-US"/>
              </w:rPr>
            </w:pPr>
            <w:r w:rsidRPr="0030661A">
              <w:rPr>
                <w:b/>
                <w:sz w:val="22"/>
                <w:szCs w:val="22"/>
                <w:lang w:eastAsia="en-US"/>
              </w:rPr>
              <w:t>11</w:t>
            </w:r>
          </w:p>
        </w:tc>
      </w:tr>
      <w:tr w:rsidR="00EB5C3C" w:rsidRPr="00824F49" w:rsidTr="0030661A">
        <w:trPr>
          <w:trHeight w:val="53"/>
        </w:trPr>
        <w:tc>
          <w:tcPr>
            <w:tcW w:w="1980" w:type="dxa"/>
            <w:hideMark/>
          </w:tcPr>
          <w:p w:rsidR="00EB5C3C" w:rsidRPr="0030661A" w:rsidRDefault="00EB5C3C" w:rsidP="00EB5C3C">
            <w:pPr>
              <w:rPr>
                <w:b/>
                <w:sz w:val="22"/>
                <w:szCs w:val="22"/>
                <w:lang w:eastAsia="en-US"/>
              </w:rPr>
            </w:pPr>
            <w:r w:rsidRPr="0030661A">
              <w:rPr>
                <w:b/>
                <w:sz w:val="22"/>
                <w:szCs w:val="22"/>
                <w:lang w:eastAsia="en-US"/>
              </w:rPr>
              <w:t>Toplam</w:t>
            </w:r>
          </w:p>
        </w:tc>
        <w:tc>
          <w:tcPr>
            <w:tcW w:w="1701" w:type="dxa"/>
            <w:noWrap/>
            <w:vAlign w:val="center"/>
          </w:tcPr>
          <w:p w:rsidR="00EB5C3C" w:rsidRPr="0030661A" w:rsidRDefault="00EB5C3C" w:rsidP="00EB5C3C">
            <w:pPr>
              <w:jc w:val="center"/>
              <w:rPr>
                <w:b/>
                <w:sz w:val="22"/>
                <w:szCs w:val="22"/>
                <w:lang w:eastAsia="en-US"/>
              </w:rPr>
            </w:pPr>
            <w:r w:rsidRPr="0030661A">
              <w:rPr>
                <w:b/>
                <w:sz w:val="22"/>
                <w:szCs w:val="22"/>
                <w:lang w:eastAsia="en-US"/>
              </w:rPr>
              <w:t>21</w:t>
            </w:r>
          </w:p>
        </w:tc>
        <w:tc>
          <w:tcPr>
            <w:tcW w:w="1701" w:type="dxa"/>
            <w:noWrap/>
            <w:vAlign w:val="center"/>
          </w:tcPr>
          <w:p w:rsidR="00EB5C3C" w:rsidRPr="0030661A" w:rsidRDefault="00EB5C3C" w:rsidP="00EB5C3C">
            <w:pPr>
              <w:jc w:val="center"/>
              <w:rPr>
                <w:b/>
                <w:sz w:val="22"/>
                <w:szCs w:val="22"/>
                <w:lang w:eastAsia="en-US"/>
              </w:rPr>
            </w:pPr>
            <w:r w:rsidRPr="0030661A">
              <w:rPr>
                <w:b/>
                <w:sz w:val="22"/>
                <w:szCs w:val="22"/>
                <w:lang w:eastAsia="en-US"/>
              </w:rPr>
              <w:t>29</w:t>
            </w:r>
          </w:p>
        </w:tc>
        <w:tc>
          <w:tcPr>
            <w:tcW w:w="1904" w:type="dxa"/>
            <w:noWrap/>
            <w:vAlign w:val="center"/>
          </w:tcPr>
          <w:p w:rsidR="00EB5C3C" w:rsidRPr="0030661A" w:rsidRDefault="00EB5C3C" w:rsidP="00EB5C3C">
            <w:pPr>
              <w:jc w:val="center"/>
              <w:rPr>
                <w:b/>
                <w:sz w:val="22"/>
                <w:szCs w:val="22"/>
                <w:lang w:eastAsia="en-US"/>
              </w:rPr>
            </w:pPr>
            <w:r w:rsidRPr="0030661A">
              <w:rPr>
                <w:b/>
                <w:sz w:val="22"/>
                <w:szCs w:val="22"/>
                <w:lang w:eastAsia="en-US"/>
              </w:rPr>
              <w:t>12</w:t>
            </w:r>
          </w:p>
        </w:tc>
        <w:tc>
          <w:tcPr>
            <w:tcW w:w="1315" w:type="dxa"/>
            <w:noWrap/>
            <w:vAlign w:val="center"/>
          </w:tcPr>
          <w:p w:rsidR="00EB5C3C" w:rsidRPr="0030661A" w:rsidRDefault="00EB5C3C" w:rsidP="00EB5C3C">
            <w:pPr>
              <w:jc w:val="center"/>
              <w:rPr>
                <w:b/>
                <w:sz w:val="22"/>
                <w:szCs w:val="22"/>
                <w:lang w:eastAsia="en-US"/>
              </w:rPr>
            </w:pPr>
            <w:r w:rsidRPr="0030661A">
              <w:rPr>
                <w:b/>
                <w:sz w:val="22"/>
                <w:szCs w:val="22"/>
                <w:lang w:eastAsia="en-US"/>
              </w:rPr>
              <w:t>8</w:t>
            </w:r>
          </w:p>
        </w:tc>
        <w:tc>
          <w:tcPr>
            <w:tcW w:w="1310" w:type="dxa"/>
            <w:noWrap/>
            <w:vAlign w:val="center"/>
          </w:tcPr>
          <w:p w:rsidR="00EB5C3C" w:rsidRPr="0030661A" w:rsidRDefault="00EB5C3C" w:rsidP="00EB5C3C">
            <w:pPr>
              <w:jc w:val="center"/>
              <w:rPr>
                <w:b/>
                <w:sz w:val="22"/>
                <w:szCs w:val="22"/>
                <w:lang w:eastAsia="en-US"/>
              </w:rPr>
            </w:pPr>
            <w:r w:rsidRPr="0030661A">
              <w:rPr>
                <w:b/>
                <w:sz w:val="22"/>
                <w:szCs w:val="22"/>
                <w:lang w:eastAsia="en-US"/>
              </w:rPr>
              <w:t>70</w:t>
            </w:r>
          </w:p>
        </w:tc>
      </w:tr>
    </w:tbl>
    <w:p w:rsidR="00EB5C3C" w:rsidRPr="00EB5C3C" w:rsidRDefault="00EB5C3C" w:rsidP="00EB5C3C">
      <w:pPr>
        <w:ind w:firstLine="709"/>
        <w:jc w:val="both"/>
        <w:rPr>
          <w:lang w:eastAsia="tr-TR"/>
        </w:rPr>
      </w:pPr>
    </w:p>
    <w:p w:rsidR="00EB5C3C" w:rsidRPr="00EB5C3C" w:rsidRDefault="00EB5C3C" w:rsidP="00EB5C3C">
      <w:pPr>
        <w:ind w:firstLine="709"/>
        <w:jc w:val="both"/>
        <w:rPr>
          <w:lang w:eastAsia="tr-TR"/>
        </w:rPr>
      </w:pPr>
      <w:r w:rsidRPr="00EB5C3C">
        <w:rPr>
          <w:lang w:eastAsia="tr-TR"/>
        </w:rPr>
        <w:t>2020 yılının Ocak-Mart ayları arasında 2019 muhasebe yılına ait 81 işletmenin kapanış envanterleri işletmelere gidilerek kağıt ortamında doldurulmuş, mayıs ayının sonuna kadar toplanan veriler veri tabanına girilmiştir. 2020 yılı</w:t>
      </w:r>
      <w:r w:rsidR="00824F49">
        <w:rPr>
          <w:lang w:eastAsia="tr-TR"/>
        </w:rPr>
        <w:t xml:space="preserve">nda yeni örneklem planının </w:t>
      </w:r>
      <w:r w:rsidRPr="00EB5C3C">
        <w:rPr>
          <w:lang w:eastAsia="tr-TR"/>
        </w:rPr>
        <w:t>kullanılması sebebiyle 2019 yılındaki 81 adet kayıtlı işletme sayı</w:t>
      </w:r>
      <w:r w:rsidR="00824F49">
        <w:rPr>
          <w:lang w:eastAsia="tr-TR"/>
        </w:rPr>
        <w:t>sı 70 işletmeye düşürülmüş olup,</w:t>
      </w:r>
      <w:r w:rsidRPr="00EB5C3C">
        <w:rPr>
          <w:lang w:eastAsia="tr-TR"/>
        </w:rPr>
        <w:t xml:space="preserve"> Malkara İ</w:t>
      </w:r>
      <w:r w:rsidR="00824F49">
        <w:rPr>
          <w:lang w:eastAsia="tr-TR"/>
        </w:rPr>
        <w:t xml:space="preserve">lçesinden 3, Muratlı İlçesinden </w:t>
      </w:r>
      <w:r w:rsidRPr="00EB5C3C">
        <w:rPr>
          <w:lang w:eastAsia="tr-TR"/>
        </w:rPr>
        <w:t>1,</w:t>
      </w:r>
      <w:r w:rsidR="00824F49">
        <w:rPr>
          <w:lang w:eastAsia="tr-TR"/>
        </w:rPr>
        <w:t xml:space="preserve"> Süleymanpaşa İ</w:t>
      </w:r>
      <w:r w:rsidRPr="00EB5C3C">
        <w:rPr>
          <w:lang w:eastAsia="tr-TR"/>
        </w:rPr>
        <w:t>lçesinden 2,</w:t>
      </w:r>
      <w:r w:rsidR="00824F49">
        <w:rPr>
          <w:lang w:eastAsia="tr-TR"/>
        </w:rPr>
        <w:t xml:space="preserve"> </w:t>
      </w:r>
      <w:r w:rsidRPr="00EB5C3C">
        <w:rPr>
          <w:lang w:eastAsia="tr-TR"/>
        </w:rPr>
        <w:t>Marmaraereğlisi</w:t>
      </w:r>
      <w:r w:rsidR="00824F49">
        <w:rPr>
          <w:lang w:eastAsia="tr-TR"/>
        </w:rPr>
        <w:t xml:space="preserve"> İlçesi</w:t>
      </w:r>
      <w:r w:rsidRPr="00EB5C3C">
        <w:rPr>
          <w:lang w:eastAsia="tr-TR"/>
        </w:rPr>
        <w:t>nden</w:t>
      </w:r>
      <w:r w:rsidR="00824F49">
        <w:rPr>
          <w:lang w:eastAsia="tr-TR"/>
        </w:rPr>
        <w:t xml:space="preserve"> 1, Ergene İlçesinden </w:t>
      </w:r>
      <w:r w:rsidRPr="00EB5C3C">
        <w:rPr>
          <w:lang w:eastAsia="tr-TR"/>
        </w:rPr>
        <w:t xml:space="preserve">2 ve Şarköy İlçesinden 2 adet olmak üzere toplam 11 işletme proje kapsamından çıkartılmıştır. </w:t>
      </w:r>
    </w:p>
    <w:p w:rsidR="00EB5C3C" w:rsidRPr="00EB5C3C" w:rsidRDefault="00824F49" w:rsidP="00EB5C3C">
      <w:pPr>
        <w:ind w:firstLine="709"/>
        <w:jc w:val="both"/>
        <w:rPr>
          <w:lang w:eastAsia="tr-TR"/>
        </w:rPr>
      </w:pPr>
      <w:r>
        <w:rPr>
          <w:lang w:eastAsia="tr-TR"/>
        </w:rPr>
        <w:t>2020 yılı Temmuz-</w:t>
      </w:r>
      <w:r w:rsidR="00EB5C3C" w:rsidRPr="00EB5C3C">
        <w:rPr>
          <w:lang w:eastAsia="tr-TR"/>
        </w:rPr>
        <w:t>Ekim ayları arasında 70 işletme ziyareti yapılarak ara dönem üretim, verim ve fiyat bilgileri sahadan toplanmış veri tabanına girişleri yapılmıştır.</w:t>
      </w:r>
    </w:p>
    <w:p w:rsidR="00EB5C3C" w:rsidRPr="00EB5C3C" w:rsidRDefault="00EB5C3C" w:rsidP="00EB5C3C">
      <w:pPr>
        <w:ind w:firstLine="709"/>
        <w:jc w:val="both"/>
        <w:rPr>
          <w:lang w:eastAsia="tr-TR"/>
        </w:rPr>
      </w:pPr>
      <w:r w:rsidRPr="00EB5C3C">
        <w:rPr>
          <w:lang w:eastAsia="tr-TR"/>
        </w:rPr>
        <w:t xml:space="preserve"> 31 Aralık sene sonu itibari ile 2021 muhasebe yılına ait 70 işletmenin kapanış envanterleri Mart 2020 tarihine kadar tamamlanıp sisteme girilecektir. 2021 yılında da yine 2020 yılı örneklem planı kullanılarak 70 işletme ile çalışmalara devam edilecektir.</w:t>
      </w:r>
    </w:p>
    <w:p w:rsidR="00EB5C3C" w:rsidRDefault="00EB5C3C" w:rsidP="00EB5C3C">
      <w:pPr>
        <w:rPr>
          <w:lang w:eastAsia="tr-TR"/>
        </w:rPr>
      </w:pPr>
    </w:p>
    <w:p w:rsidR="00EB5C3C" w:rsidRPr="00B34363" w:rsidRDefault="00BD1376" w:rsidP="00BD1376">
      <w:pPr>
        <w:pStyle w:val="Balk2"/>
        <w:rPr>
          <w:sz w:val="24"/>
          <w:szCs w:val="24"/>
          <w:lang w:eastAsia="tr-TR"/>
        </w:rPr>
      </w:pPr>
      <w:bookmarkStart w:id="40" w:name="_Toc83973443"/>
      <w:r w:rsidRPr="00B34363">
        <w:rPr>
          <w:sz w:val="24"/>
          <w:szCs w:val="24"/>
          <w:lang w:eastAsia="tr-TR"/>
        </w:rPr>
        <w:t>TARIMSAL ÜRÜNLER MALİYET SİSTEMİ (TAMSİS)</w:t>
      </w:r>
      <w:bookmarkEnd w:id="40"/>
    </w:p>
    <w:p w:rsidR="00BD1376" w:rsidRPr="00BD1376" w:rsidRDefault="00BD1376" w:rsidP="00BD1376">
      <w:pPr>
        <w:rPr>
          <w:lang w:val="en-US" w:eastAsia="tr-TR"/>
        </w:rPr>
      </w:pPr>
    </w:p>
    <w:p w:rsidR="00EB5C3C" w:rsidRPr="00EB5C3C" w:rsidRDefault="00EB5C3C" w:rsidP="00EB5C3C">
      <w:pPr>
        <w:ind w:firstLine="709"/>
        <w:jc w:val="both"/>
        <w:rPr>
          <w:lang w:eastAsia="tr-TR"/>
        </w:rPr>
      </w:pPr>
      <w:r w:rsidRPr="00EB5C3C">
        <w:rPr>
          <w:lang w:eastAsia="tr-TR"/>
        </w:rPr>
        <w:t>Strateji Geliştirme Başkanlığı, Yönetim Bilgi Sistemleri ve İstatistik Daire Başkanlığı koordinatörlüğünde devam eden Tarımsal ürünler Maliyet Sistemi kapsamında, ülke genelinde tarımsal çalışmalara ilişkin bilgi, belge ve süreçlerin çalışma türlerine göre gruplandığı, izleminin sağlandığı, kurumsal yetkilendirme ve denetleme süreçlerin bütünleşmesi olarak izlendiği sistem oluşturulmuştur. Bu yönde Tarımsal Ürünler Maliyet Sistemi’nin etkin duruma gelmesi için sistemin öğelerinden olan ilçe düzeyinde ürün temelli maliyet bilgileri oluşturulup sistem üzerinden veri girişleri tamamlanmıştır.  Bu konu ile ilgili olarak tek yıllık ve çok yıllık 76 ürünün  maliyet bilgileri kiralama usulü ile Bakanlığımızın 29.07.2020 tarihinde gelen yazısına istinaden  11 ilçe düzeyinde (71 adet tek yıllık ve 5 adet çok yıllık) ürün maliyet bilgilerinin girişi 23.12.2020 tarihine kadar sisteme girilmiştir. İl düzeyinde kontrol ve düzeltme süreçlerinin ardından, Bakanlığın kontrol ve onayına sunulmuştur.</w:t>
      </w:r>
    </w:p>
    <w:p w:rsidR="00C371BE" w:rsidRPr="008570DA" w:rsidRDefault="00EB5C3C" w:rsidP="00EB5C3C">
      <w:pPr>
        <w:ind w:firstLine="709"/>
        <w:jc w:val="both"/>
        <w:rPr>
          <w:lang w:eastAsia="tr-TR"/>
        </w:rPr>
      </w:pPr>
      <w:r w:rsidRPr="00EB5C3C">
        <w:rPr>
          <w:lang w:eastAsia="tr-TR"/>
        </w:rPr>
        <w:t>Bakanlık tarafından kontrolleri yapılan ve kesinleşen ürünlerin üretim maliyetleri 2021yılının ilk aylarında resmi yazışmalarda kullanılmaya başlanacaktır</w:t>
      </w:r>
      <w:r>
        <w:rPr>
          <w:lang w:eastAsia="tr-TR"/>
        </w:rPr>
        <w:t>.</w:t>
      </w:r>
    </w:p>
    <w:p w:rsidR="00023719" w:rsidRDefault="00023719" w:rsidP="0093535E"/>
    <w:p w:rsidR="00EB5C3C" w:rsidRPr="00B34363" w:rsidRDefault="00BD1376" w:rsidP="00BD1376">
      <w:pPr>
        <w:pStyle w:val="Balk2"/>
        <w:rPr>
          <w:sz w:val="24"/>
          <w:szCs w:val="24"/>
          <w:lang w:eastAsia="zh-CN"/>
        </w:rPr>
      </w:pPr>
      <w:bookmarkStart w:id="41" w:name="_Toc83973444"/>
      <w:r w:rsidRPr="00B34363">
        <w:rPr>
          <w:sz w:val="24"/>
          <w:szCs w:val="24"/>
          <w:lang w:eastAsia="zh-CN"/>
        </w:rPr>
        <w:t>STRATEJİ GELİŞTİRME (BÜTÇE) ÇALIŞMALARI</w:t>
      </w:r>
      <w:bookmarkEnd w:id="41"/>
    </w:p>
    <w:p w:rsidR="00BD1376" w:rsidRPr="00BD1376" w:rsidRDefault="00BD1376" w:rsidP="00BD1376">
      <w:pPr>
        <w:rPr>
          <w:lang w:val="en-US" w:eastAsia="zh-CN"/>
        </w:rPr>
      </w:pPr>
    </w:p>
    <w:p w:rsidR="00B34363" w:rsidRDefault="00EB5C3C" w:rsidP="00B34363">
      <w:pPr>
        <w:pStyle w:val="Balk3"/>
      </w:pPr>
      <w:bookmarkStart w:id="42" w:name="_Toc83973445"/>
      <w:r>
        <w:t xml:space="preserve">2020 </w:t>
      </w:r>
      <w:r w:rsidRPr="00E820F7">
        <w:t>Yılı Yatırım Bütçe Dağıtımı</w:t>
      </w:r>
      <w:r w:rsidR="001E3632">
        <w:t>,</w:t>
      </w:r>
      <w:r w:rsidRPr="00E820F7">
        <w:t xml:space="preserve"> </w:t>
      </w:r>
      <w:r w:rsidR="001E3632">
        <w:t xml:space="preserve">2021 </w:t>
      </w:r>
      <w:r w:rsidR="001E3632" w:rsidRPr="00E820F7">
        <w:t>Yılı Yatırım Bütçe Teklifleri</w:t>
      </w:r>
      <w:bookmarkEnd w:id="42"/>
    </w:p>
    <w:p w:rsidR="00B34363" w:rsidRDefault="00EB5C3C" w:rsidP="00B34363">
      <w:pPr>
        <w:pStyle w:val="Balk3"/>
        <w:ind w:firstLine="708"/>
        <w:jc w:val="both"/>
        <w:rPr>
          <w:b w:val="0"/>
          <w:bCs w:val="0"/>
          <w:iCs/>
          <w:color w:val="auto"/>
          <w:lang w:eastAsia="zh-CN"/>
        </w:rPr>
      </w:pPr>
      <w:bookmarkStart w:id="43" w:name="_Toc83973446"/>
      <w:r w:rsidRPr="00B34363">
        <w:rPr>
          <w:b w:val="0"/>
          <w:bCs w:val="0"/>
          <w:color w:val="auto"/>
          <w:lang w:eastAsia="zh-CN"/>
        </w:rPr>
        <w:t>Bakanlığımız-Str</w:t>
      </w:r>
      <w:r w:rsidR="001E3632" w:rsidRPr="00B34363">
        <w:rPr>
          <w:b w:val="0"/>
          <w:bCs w:val="0"/>
          <w:color w:val="auto"/>
          <w:lang w:eastAsia="zh-CN"/>
        </w:rPr>
        <w:t>ateji Başkanlığınca İ</w:t>
      </w:r>
      <w:r w:rsidRPr="00B34363">
        <w:rPr>
          <w:b w:val="0"/>
          <w:bCs w:val="0"/>
          <w:color w:val="auto"/>
          <w:lang w:eastAsia="zh-CN"/>
        </w:rPr>
        <w:t xml:space="preserve">limize 2020 yılı bütçesi olarak, Yatırım Projeleri için </w:t>
      </w:r>
      <w:r w:rsidRPr="00B34363">
        <w:rPr>
          <w:b w:val="0"/>
          <w:color w:val="auto"/>
          <w:lang w:eastAsia="zh-CN"/>
        </w:rPr>
        <w:t>287.550</w:t>
      </w:r>
      <w:r w:rsidRPr="00B34363">
        <w:rPr>
          <w:b w:val="0"/>
          <w:bCs w:val="0"/>
          <w:iCs/>
          <w:color w:val="auto"/>
          <w:lang w:eastAsia="zh-CN"/>
        </w:rPr>
        <w:t xml:space="preserve"> TL ve Cari Harcamalar için 724.150 TL olmak üzere toplam 1.011.700 TL ödenek tahsisi yapılmıştır.</w:t>
      </w:r>
      <w:bookmarkEnd w:id="43"/>
      <w:r w:rsidRPr="00B34363">
        <w:rPr>
          <w:b w:val="0"/>
          <w:bCs w:val="0"/>
          <w:iCs/>
          <w:color w:val="auto"/>
          <w:lang w:eastAsia="zh-CN"/>
        </w:rPr>
        <w:t xml:space="preserve"> </w:t>
      </w:r>
    </w:p>
    <w:p w:rsidR="00EB5C3C" w:rsidRPr="00B34363" w:rsidRDefault="00EB5C3C" w:rsidP="00B34363">
      <w:pPr>
        <w:pStyle w:val="Balk3"/>
        <w:ind w:firstLine="708"/>
        <w:jc w:val="both"/>
        <w:rPr>
          <w:b w:val="0"/>
          <w:color w:val="auto"/>
        </w:rPr>
      </w:pPr>
      <w:bookmarkStart w:id="44" w:name="_Toc83973447"/>
      <w:r w:rsidRPr="00B34363">
        <w:rPr>
          <w:b w:val="0"/>
          <w:bCs w:val="0"/>
          <w:lang w:eastAsia="zh-CN"/>
        </w:rPr>
        <w:t xml:space="preserve">İl Müdürlüğümüz şube müdürlüklerinden gelen 2021 yılı bütçe (Yatırım Projeleri ve Cari) teklifleri, 2021 yılı Haziran ayında SGB Net sistemine veri girişleri yapılmıştır. İlçe müdürlüklerinin her biri ayrı ayrı, SGB Net sistemine 2021 yılı bütçe (Yatırım Projeleri ve Cari) teklifleri veri girişlerini yapmışlardır. 2021 yılı için Yatırım Projeleri ve Cari harcamalar için toplam </w:t>
      </w:r>
      <w:r w:rsidRPr="00B34363">
        <w:rPr>
          <w:b w:val="0"/>
          <w:bCs w:val="0"/>
          <w:i/>
          <w:iCs/>
          <w:color w:val="FF0000"/>
        </w:rPr>
        <w:t xml:space="preserve">3.456.254 </w:t>
      </w:r>
      <w:r w:rsidRPr="00B34363">
        <w:rPr>
          <w:b w:val="0"/>
          <w:bCs w:val="0"/>
          <w:lang w:eastAsia="zh-CN"/>
        </w:rPr>
        <w:t>TL tutarında ödenek talep edilmiştir.</w:t>
      </w:r>
      <w:bookmarkEnd w:id="44"/>
    </w:p>
    <w:p w:rsidR="00961112" w:rsidRDefault="00961112" w:rsidP="00BD1376">
      <w:pPr>
        <w:pStyle w:val="Balk3"/>
      </w:pPr>
    </w:p>
    <w:p w:rsidR="00B34363" w:rsidRDefault="00EB5C3C" w:rsidP="00B34363">
      <w:pPr>
        <w:pStyle w:val="Balk3"/>
      </w:pPr>
      <w:bookmarkStart w:id="45" w:name="_Toc83973448"/>
      <w:r w:rsidRPr="00E820F7">
        <w:t>İl Planlama ve Koordinasyon Çalışmaları</w:t>
      </w:r>
      <w:bookmarkEnd w:id="45"/>
    </w:p>
    <w:p w:rsidR="00EB5C3C" w:rsidRPr="00B34363" w:rsidRDefault="00EB5C3C" w:rsidP="00125CE8">
      <w:pPr>
        <w:pStyle w:val="Balk3"/>
        <w:ind w:firstLine="708"/>
        <w:jc w:val="both"/>
        <w:rPr>
          <w:b w:val="0"/>
          <w:color w:val="auto"/>
        </w:rPr>
      </w:pPr>
      <w:bookmarkStart w:id="46" w:name="_Toc83973449"/>
      <w:r w:rsidRPr="00B34363">
        <w:rPr>
          <w:b w:val="0"/>
          <w:color w:val="auto"/>
        </w:rPr>
        <w:t>İlçe ve şube müdürlüklerince yürütülmekte olan genel bütçe kaynaklı yatırım projelerine ilişkin Yatırım Projeleri İzleme Raporu ve Yatırımcı Kuruluş Raporu 3’er aylık dönemler halinde Tekirdağ Valiliği - İl Planlama ve Koordinasyon Müdürlüğüne gönderilmiştir. Ayrıca proje, izleme ve envanter bilgileri İl Koordinasyon ve İzleme Sistemi’ne girilmiştir.</w:t>
      </w:r>
      <w:bookmarkEnd w:id="46"/>
      <w:r w:rsidRPr="00B34363">
        <w:rPr>
          <w:b w:val="0"/>
          <w:color w:val="auto"/>
        </w:rPr>
        <w:t xml:space="preserve"> </w:t>
      </w:r>
    </w:p>
    <w:p w:rsidR="00EB5C3C" w:rsidRDefault="00EB5C3C" w:rsidP="00EB5C3C">
      <w:pPr>
        <w:jc w:val="center"/>
        <w:rPr>
          <w:b/>
        </w:rPr>
      </w:pPr>
    </w:p>
    <w:p w:rsidR="00AE6151" w:rsidRPr="004E5172" w:rsidRDefault="004E5172" w:rsidP="004E5172">
      <w:r w:rsidRPr="004E5172">
        <w:t>Tablo 1</w:t>
      </w:r>
      <w:r w:rsidR="00CA3D9D">
        <w:t>3</w:t>
      </w:r>
      <w:r w:rsidRPr="004E5172">
        <w:t>. Projelerin Gerçekleşme Durumu</w:t>
      </w:r>
    </w:p>
    <w:tbl>
      <w:tblPr>
        <w:tblStyle w:val="TabloKlavuzu"/>
        <w:tblW w:w="9923" w:type="dxa"/>
        <w:tblInd w:w="-5" w:type="dxa"/>
        <w:tblLook w:val="04A0" w:firstRow="1" w:lastRow="0" w:firstColumn="1" w:lastColumn="0" w:noHBand="0" w:noVBand="1"/>
      </w:tblPr>
      <w:tblGrid>
        <w:gridCol w:w="2101"/>
        <w:gridCol w:w="2435"/>
        <w:gridCol w:w="1583"/>
        <w:gridCol w:w="2009"/>
        <w:gridCol w:w="1795"/>
      </w:tblGrid>
      <w:tr w:rsidR="00CA3D9D" w:rsidRPr="00961112" w:rsidTr="00CA3D9D">
        <w:trPr>
          <w:trHeight w:val="177"/>
        </w:trPr>
        <w:tc>
          <w:tcPr>
            <w:tcW w:w="2101" w:type="dxa"/>
            <w:shd w:val="clear" w:color="auto" w:fill="E5B8B7" w:themeFill="accent2" w:themeFillTint="66"/>
            <w:vAlign w:val="center"/>
          </w:tcPr>
          <w:p w:rsidR="00CA3D9D" w:rsidRPr="00961112" w:rsidRDefault="00CA3D9D" w:rsidP="00CA3D9D">
            <w:pPr>
              <w:jc w:val="center"/>
              <w:rPr>
                <w:b/>
                <w:sz w:val="22"/>
                <w:szCs w:val="22"/>
              </w:rPr>
            </w:pPr>
            <w:r w:rsidRPr="00961112">
              <w:rPr>
                <w:b/>
                <w:sz w:val="22"/>
                <w:szCs w:val="22"/>
              </w:rPr>
              <w:t>2020 Yılı Ödeneği (TL)</w:t>
            </w:r>
          </w:p>
        </w:tc>
        <w:tc>
          <w:tcPr>
            <w:tcW w:w="2435" w:type="dxa"/>
            <w:shd w:val="clear" w:color="auto" w:fill="E5B8B7" w:themeFill="accent2" w:themeFillTint="66"/>
            <w:vAlign w:val="center"/>
          </w:tcPr>
          <w:p w:rsidR="00CA3D9D" w:rsidRPr="00961112" w:rsidRDefault="00CA3D9D" w:rsidP="00CA3D9D">
            <w:pPr>
              <w:jc w:val="center"/>
              <w:rPr>
                <w:b/>
                <w:sz w:val="22"/>
                <w:szCs w:val="22"/>
              </w:rPr>
            </w:pPr>
            <w:r>
              <w:rPr>
                <w:b/>
                <w:sz w:val="22"/>
                <w:szCs w:val="22"/>
              </w:rPr>
              <w:t xml:space="preserve">Gönderilen Ödenek </w:t>
            </w:r>
            <w:r w:rsidRPr="00961112">
              <w:rPr>
                <w:b/>
                <w:sz w:val="22"/>
                <w:szCs w:val="22"/>
              </w:rPr>
              <w:t>(TL)</w:t>
            </w:r>
          </w:p>
        </w:tc>
        <w:tc>
          <w:tcPr>
            <w:tcW w:w="1583" w:type="dxa"/>
            <w:shd w:val="clear" w:color="auto" w:fill="E5B8B7" w:themeFill="accent2" w:themeFillTint="66"/>
            <w:vAlign w:val="center"/>
          </w:tcPr>
          <w:p w:rsidR="00CA3D9D" w:rsidRPr="00961112" w:rsidRDefault="00CA3D9D" w:rsidP="00CA3D9D">
            <w:pPr>
              <w:jc w:val="center"/>
              <w:rPr>
                <w:b/>
                <w:sz w:val="22"/>
                <w:szCs w:val="22"/>
              </w:rPr>
            </w:pPr>
            <w:r w:rsidRPr="00961112">
              <w:rPr>
                <w:b/>
                <w:sz w:val="22"/>
                <w:szCs w:val="22"/>
              </w:rPr>
              <w:t>Harcama</w:t>
            </w:r>
            <w:r>
              <w:rPr>
                <w:b/>
                <w:sz w:val="22"/>
                <w:szCs w:val="22"/>
              </w:rPr>
              <w:t xml:space="preserve"> </w:t>
            </w:r>
            <w:r w:rsidRPr="00961112">
              <w:rPr>
                <w:b/>
                <w:sz w:val="22"/>
                <w:szCs w:val="22"/>
              </w:rPr>
              <w:t>(TL)</w:t>
            </w:r>
          </w:p>
        </w:tc>
        <w:tc>
          <w:tcPr>
            <w:tcW w:w="2009" w:type="dxa"/>
            <w:shd w:val="clear" w:color="auto" w:fill="E5B8B7" w:themeFill="accent2" w:themeFillTint="66"/>
            <w:vAlign w:val="center"/>
          </w:tcPr>
          <w:p w:rsidR="00CA3D9D" w:rsidRPr="00961112" w:rsidRDefault="00CA3D9D" w:rsidP="00CA3D9D">
            <w:pPr>
              <w:jc w:val="center"/>
              <w:rPr>
                <w:b/>
                <w:sz w:val="22"/>
                <w:szCs w:val="22"/>
              </w:rPr>
            </w:pPr>
            <w:r w:rsidRPr="00961112">
              <w:rPr>
                <w:b/>
                <w:sz w:val="22"/>
                <w:szCs w:val="22"/>
              </w:rPr>
              <w:t>Nakdi Gerçekleşme (%)</w:t>
            </w:r>
          </w:p>
        </w:tc>
        <w:tc>
          <w:tcPr>
            <w:tcW w:w="1795" w:type="dxa"/>
            <w:shd w:val="clear" w:color="auto" w:fill="E5B8B7" w:themeFill="accent2" w:themeFillTint="66"/>
            <w:vAlign w:val="center"/>
          </w:tcPr>
          <w:p w:rsidR="00CA3D9D" w:rsidRPr="00961112" w:rsidRDefault="00CA3D9D" w:rsidP="00CA3D9D">
            <w:pPr>
              <w:jc w:val="center"/>
              <w:rPr>
                <w:b/>
                <w:sz w:val="22"/>
                <w:szCs w:val="22"/>
              </w:rPr>
            </w:pPr>
            <w:r w:rsidRPr="00961112">
              <w:rPr>
                <w:b/>
                <w:sz w:val="22"/>
                <w:szCs w:val="22"/>
              </w:rPr>
              <w:t>Biten Proje Sayısı (adet)</w:t>
            </w:r>
          </w:p>
        </w:tc>
      </w:tr>
      <w:tr w:rsidR="00CA3D9D" w:rsidRPr="00961112" w:rsidTr="00CA3D9D">
        <w:trPr>
          <w:trHeight w:val="209"/>
        </w:trPr>
        <w:tc>
          <w:tcPr>
            <w:tcW w:w="2101" w:type="dxa"/>
            <w:vAlign w:val="center"/>
          </w:tcPr>
          <w:p w:rsidR="00CA3D9D" w:rsidRPr="00961112" w:rsidRDefault="00CA3D9D" w:rsidP="00CA3D9D">
            <w:pPr>
              <w:jc w:val="center"/>
              <w:rPr>
                <w:b/>
                <w:sz w:val="22"/>
                <w:szCs w:val="22"/>
              </w:rPr>
            </w:pPr>
            <w:r w:rsidRPr="00961112">
              <w:rPr>
                <w:b/>
                <w:sz w:val="22"/>
                <w:szCs w:val="22"/>
              </w:rPr>
              <w:t>1.426.615</w:t>
            </w:r>
          </w:p>
        </w:tc>
        <w:tc>
          <w:tcPr>
            <w:tcW w:w="2435" w:type="dxa"/>
            <w:vAlign w:val="center"/>
          </w:tcPr>
          <w:p w:rsidR="00CA3D9D" w:rsidRPr="00961112" w:rsidRDefault="00CA3D9D" w:rsidP="00CA3D9D">
            <w:pPr>
              <w:jc w:val="center"/>
              <w:rPr>
                <w:b/>
                <w:sz w:val="22"/>
                <w:szCs w:val="22"/>
              </w:rPr>
            </w:pPr>
            <w:r w:rsidRPr="00961112">
              <w:rPr>
                <w:b/>
                <w:sz w:val="22"/>
                <w:szCs w:val="22"/>
              </w:rPr>
              <w:t>1.426.615</w:t>
            </w:r>
          </w:p>
        </w:tc>
        <w:tc>
          <w:tcPr>
            <w:tcW w:w="1583" w:type="dxa"/>
            <w:vAlign w:val="center"/>
          </w:tcPr>
          <w:p w:rsidR="00CA3D9D" w:rsidRPr="00961112" w:rsidRDefault="00CA3D9D" w:rsidP="00CA3D9D">
            <w:pPr>
              <w:jc w:val="center"/>
              <w:rPr>
                <w:b/>
                <w:sz w:val="22"/>
                <w:szCs w:val="22"/>
              </w:rPr>
            </w:pPr>
            <w:r w:rsidRPr="00961112">
              <w:rPr>
                <w:b/>
                <w:sz w:val="22"/>
                <w:szCs w:val="22"/>
              </w:rPr>
              <w:t>1.253.720</w:t>
            </w:r>
          </w:p>
        </w:tc>
        <w:tc>
          <w:tcPr>
            <w:tcW w:w="2009" w:type="dxa"/>
            <w:vAlign w:val="center"/>
          </w:tcPr>
          <w:p w:rsidR="00CA3D9D" w:rsidRPr="00961112" w:rsidRDefault="00CA3D9D" w:rsidP="00CA3D9D">
            <w:pPr>
              <w:jc w:val="center"/>
              <w:rPr>
                <w:b/>
                <w:sz w:val="22"/>
                <w:szCs w:val="22"/>
              </w:rPr>
            </w:pPr>
            <w:r w:rsidRPr="00961112">
              <w:rPr>
                <w:b/>
                <w:sz w:val="22"/>
                <w:szCs w:val="22"/>
              </w:rPr>
              <w:t>88</w:t>
            </w:r>
          </w:p>
        </w:tc>
        <w:tc>
          <w:tcPr>
            <w:tcW w:w="1795" w:type="dxa"/>
            <w:vAlign w:val="center"/>
          </w:tcPr>
          <w:p w:rsidR="00CA3D9D" w:rsidRPr="00961112" w:rsidRDefault="00CA3D9D" w:rsidP="00CA3D9D">
            <w:pPr>
              <w:jc w:val="center"/>
              <w:rPr>
                <w:b/>
                <w:sz w:val="22"/>
                <w:szCs w:val="22"/>
              </w:rPr>
            </w:pPr>
            <w:r w:rsidRPr="00961112">
              <w:rPr>
                <w:b/>
                <w:sz w:val="22"/>
                <w:szCs w:val="22"/>
              </w:rPr>
              <w:t>17</w:t>
            </w:r>
          </w:p>
        </w:tc>
      </w:tr>
    </w:tbl>
    <w:p w:rsidR="00B34363" w:rsidRDefault="00B34363" w:rsidP="003B19FF">
      <w:pPr>
        <w:keepNext/>
        <w:outlineLvl w:val="1"/>
        <w:rPr>
          <w:b/>
          <w:color w:val="1D1B11" w:themeColor="background2" w:themeShade="1A"/>
          <w:sz w:val="28"/>
          <w:szCs w:val="20"/>
          <w:lang w:val="en-US"/>
        </w:rPr>
      </w:pPr>
    </w:p>
    <w:p w:rsidR="003B19FF" w:rsidRPr="00B34363" w:rsidRDefault="003B19FF" w:rsidP="003B19FF">
      <w:pPr>
        <w:keepNext/>
        <w:outlineLvl w:val="1"/>
        <w:rPr>
          <w:b/>
          <w:color w:val="1D1B11" w:themeColor="background2" w:themeShade="1A"/>
          <w:lang w:val="en-US"/>
        </w:rPr>
      </w:pPr>
      <w:bookmarkStart w:id="47" w:name="_Toc83973450"/>
      <w:r w:rsidRPr="00B34363">
        <w:rPr>
          <w:b/>
          <w:color w:val="1D1B11" w:themeColor="background2" w:themeShade="1A"/>
          <w:lang w:val="en-US"/>
        </w:rPr>
        <w:t>TABİİ AFET ÇALIŞMALARI</w:t>
      </w:r>
      <w:bookmarkEnd w:id="47"/>
    </w:p>
    <w:p w:rsidR="00B34363" w:rsidRDefault="003B19FF" w:rsidP="003B19FF">
      <w:pPr>
        <w:spacing w:line="0" w:lineRule="atLeast"/>
        <w:ind w:firstLine="708"/>
        <w:jc w:val="both"/>
        <w:rPr>
          <w:b/>
        </w:rPr>
      </w:pPr>
      <w:r w:rsidRPr="003B19FF">
        <w:rPr>
          <w:b/>
        </w:rPr>
        <w:t xml:space="preserve"> </w:t>
      </w:r>
    </w:p>
    <w:p w:rsidR="003B19FF" w:rsidRPr="003B19FF" w:rsidRDefault="003B19FF" w:rsidP="003B19FF">
      <w:pPr>
        <w:spacing w:line="0" w:lineRule="atLeast"/>
        <w:ind w:firstLine="708"/>
        <w:jc w:val="both"/>
      </w:pPr>
      <w:r w:rsidRPr="003B19FF">
        <w:t>İlimiz Ergene, Malkara, Şarköy, Saray, Hayrabolu, Şarköy, Kapaklı ve Muratlı ilçelerinde buğday, arpa, ayçiçeği, kanola, nohut, yulaf, bağ, şeftali ve armut, elma, ayva, zeytin, kiraz, ceviz yetiş</w:t>
      </w:r>
      <w:r w:rsidR="001E3632">
        <w:t>tiriciliği yapılan alanlarda  %</w:t>
      </w:r>
      <w:r w:rsidRPr="003B19FF">
        <w:t>5-100 oranlarında don, dolu, fırtına, aşırı yağış vb</w:t>
      </w:r>
      <w:r w:rsidR="001E3632">
        <w:t>.</w:t>
      </w:r>
      <w:r w:rsidRPr="003B19FF">
        <w:t xml:space="preserve"> afetler sonucu zararlar meydana gelmiştir. İlçe Tarım ve Orman Müdürlüklerinden İl Müdürlüğümüze intikal eden Afet İhbar Formları/Bilgi Notları (Ek-7), Tarım ve Orman Bakanlığı Tarım Reformu Genel Müdürlüğü-Tarım Sigortaları ve Doğal Afetler Daire Başkanlığı’na gönderilmiştir.</w:t>
      </w:r>
    </w:p>
    <w:p w:rsidR="003B19FF" w:rsidRPr="003B19FF" w:rsidRDefault="003B19FF" w:rsidP="00991B0A">
      <w:pPr>
        <w:spacing w:line="0" w:lineRule="atLeast"/>
        <w:jc w:val="both"/>
      </w:pPr>
    </w:p>
    <w:p w:rsidR="003B19FF" w:rsidRPr="00B34363" w:rsidRDefault="003B19FF" w:rsidP="003B19FF">
      <w:pPr>
        <w:keepNext/>
        <w:outlineLvl w:val="1"/>
        <w:rPr>
          <w:b/>
          <w:color w:val="1D1B11" w:themeColor="background2" w:themeShade="1A"/>
          <w:lang w:val="en-US"/>
        </w:rPr>
      </w:pPr>
      <w:bookmarkStart w:id="48" w:name="_Toc83973451"/>
      <w:r w:rsidRPr="00B34363">
        <w:rPr>
          <w:b/>
          <w:color w:val="1D1B11" w:themeColor="background2" w:themeShade="1A"/>
          <w:lang w:val="en-US"/>
        </w:rPr>
        <w:t>TARIM SİGORTALARI ÇALIŞMALARI</w:t>
      </w:r>
      <w:bookmarkEnd w:id="48"/>
    </w:p>
    <w:p w:rsidR="003B19FF" w:rsidRPr="003B19FF" w:rsidRDefault="003B19FF" w:rsidP="003B19FF">
      <w:pPr>
        <w:spacing w:before="100" w:beforeAutospacing="1" w:after="100" w:afterAutospacing="1"/>
        <w:ind w:left="20" w:right="20"/>
        <w:jc w:val="both"/>
        <w:rPr>
          <w:lang w:eastAsia="tr-TR"/>
        </w:rPr>
      </w:pPr>
      <w:r w:rsidRPr="003B19FF">
        <w:rPr>
          <w:lang w:eastAsia="tr-TR"/>
        </w:rPr>
        <w:tab/>
        <w:t>Tarım Sigortaları 2020 yılı uygulamalarının yer aldığı Tarım Sigortaları Havuzu tarafından 2020 Yılında Kapsama Alınacak Riskler, Ürünler ve Bölgeler ile Prim Desteği Oranlarına İlişkin 24/12/2019 tarih ve 1902 sayılı Cumhurbaşkanı Kararı, 25/12/2019 tarih ve 30989 sayılı Resmi Gazete'de yayımlanarak yürürlüğe girmiştir. Çiftçi Kayıt Sistemine ve Bakanlığımızın diğer kayıt sistemlerine kayıtlı çiftçilerin, mevcut arazi, sera, ürün, tesis, işletme, yetiştiricilik ve özlük bilgileri dikkate alınarak, Tarım Sigortaları Havuzu tarafından teminat altına alınmıştır.</w:t>
      </w:r>
    </w:p>
    <w:p w:rsidR="003B19FF" w:rsidRPr="00B34363" w:rsidRDefault="003B19FF" w:rsidP="003B19FF">
      <w:pPr>
        <w:keepNext/>
        <w:outlineLvl w:val="1"/>
        <w:rPr>
          <w:b/>
          <w:color w:val="1D1B11" w:themeColor="background2" w:themeShade="1A"/>
          <w:lang w:val="en-US"/>
        </w:rPr>
      </w:pPr>
      <w:bookmarkStart w:id="49" w:name="_Toc83973452"/>
      <w:r w:rsidRPr="00B34363">
        <w:rPr>
          <w:b/>
          <w:color w:val="1D1B11" w:themeColor="background2" w:themeShade="1A"/>
          <w:lang w:val="en-US"/>
        </w:rPr>
        <w:t>FENOLOJİK GÖZLEM ÇALIŞMALARI</w:t>
      </w:r>
      <w:bookmarkEnd w:id="49"/>
    </w:p>
    <w:p w:rsidR="00B34363" w:rsidRDefault="00B34363" w:rsidP="003B19FF">
      <w:pPr>
        <w:spacing w:line="0" w:lineRule="atLeast"/>
        <w:ind w:firstLine="709"/>
        <w:jc w:val="both"/>
        <w:rPr>
          <w:bCs/>
          <w:iCs/>
        </w:rPr>
      </w:pPr>
    </w:p>
    <w:p w:rsidR="003B19FF" w:rsidRPr="001E3632" w:rsidRDefault="003B19FF" w:rsidP="003B19FF">
      <w:pPr>
        <w:spacing w:line="0" w:lineRule="atLeast"/>
        <w:ind w:firstLine="709"/>
        <w:jc w:val="both"/>
      </w:pPr>
      <w:r w:rsidRPr="001E3632">
        <w:rPr>
          <w:bCs/>
          <w:iCs/>
        </w:rPr>
        <w:t xml:space="preserve">İlçe Müdürlüklerimizin fenolojik gözlemler sonucu göndermiş oldukları </w:t>
      </w:r>
      <w:r w:rsidRPr="00235972">
        <w:rPr>
          <w:bCs/>
          <w:iCs/>
        </w:rPr>
        <w:t>"Tarımsal Ürünlere Ait Üretim Bilgileri Tablosu"</w:t>
      </w:r>
      <w:r w:rsidRPr="001E3632">
        <w:t xml:space="preserve">, İl Müdürlüğümüzce değerlendirilerek </w:t>
      </w:r>
      <w:r w:rsidR="00991B0A">
        <w:t xml:space="preserve">her ay </w:t>
      </w:r>
      <w:r w:rsidRPr="001E3632">
        <w:t>Bakanlığımıza gönderilmiştir.</w:t>
      </w:r>
    </w:p>
    <w:p w:rsidR="003B19FF" w:rsidRPr="003B19FF" w:rsidRDefault="003B19FF" w:rsidP="003B19FF">
      <w:pPr>
        <w:spacing w:line="0" w:lineRule="atLeast"/>
        <w:ind w:firstLine="709"/>
        <w:jc w:val="both"/>
      </w:pPr>
    </w:p>
    <w:p w:rsidR="003B19FF" w:rsidRPr="00B34363" w:rsidRDefault="003B19FF" w:rsidP="003B19FF">
      <w:pPr>
        <w:keepNext/>
        <w:jc w:val="both"/>
        <w:outlineLvl w:val="1"/>
        <w:rPr>
          <w:b/>
          <w:color w:val="1D1B11" w:themeColor="background2" w:themeShade="1A"/>
          <w:lang w:val="en-US"/>
        </w:rPr>
      </w:pPr>
      <w:bookmarkStart w:id="50" w:name="_Toc83973453"/>
      <w:r w:rsidRPr="00B34363">
        <w:rPr>
          <w:b/>
          <w:color w:val="1D1B11" w:themeColor="background2" w:themeShade="1A"/>
          <w:lang w:val="en-US"/>
        </w:rPr>
        <w:t>KURAKLIKLA MÜCADELE STRATEJİSİ EYLEM PLANI ÇALIŞMALARI</w:t>
      </w:r>
      <w:bookmarkEnd w:id="50"/>
    </w:p>
    <w:p w:rsidR="003B19FF" w:rsidRPr="003B19FF" w:rsidRDefault="003B19FF" w:rsidP="003B19FF">
      <w:pPr>
        <w:spacing w:before="100" w:beforeAutospacing="1" w:after="100" w:afterAutospacing="1"/>
        <w:jc w:val="both"/>
        <w:rPr>
          <w:lang w:eastAsia="tr-TR"/>
        </w:rPr>
      </w:pPr>
      <w:r w:rsidRPr="003B19FF">
        <w:rPr>
          <w:lang w:eastAsia="tr-TR"/>
        </w:rPr>
        <w:tab/>
        <w:t>Bakanlığımızca 2018-2022 dönemine ait Türkiye Tarımsal Kuraklıkla Mücadele Stratejisi ve Eylem Planı çerçevesinde İl Kriz Merkezi'nin 2020-2021 tarım yılına ait toplantısı Pandemi (Covid-19) süreci göz önüne alınarak salon toplantısı şeklinde yapılmamış olup</w:t>
      </w:r>
      <w:r w:rsidR="001E3632">
        <w:rPr>
          <w:lang w:eastAsia="tr-TR"/>
        </w:rPr>
        <w:t>,</w:t>
      </w:r>
      <w:r w:rsidRPr="003B19FF">
        <w:rPr>
          <w:lang w:eastAsia="tr-TR"/>
        </w:rPr>
        <w:t xml:space="preserve"> olası Tarımsal Kuraklık ihtimalini değerlendirmek ve gerekli tedbirleri almak üzere İl Kriz Merkezi içerisinde yer alan kurum ve kuruluşların görüş ve önerileri alınarak güncellenmiş ve konuya ilişkin hazırlanan rapor Bakanlığımız Tarım Reformu Genel Müdürlüğü’ne gönderilmiş</w:t>
      </w:r>
      <w:r w:rsidR="001E3632">
        <w:rPr>
          <w:lang w:eastAsia="tr-TR"/>
        </w:rPr>
        <w:t>tir.</w:t>
      </w:r>
      <w:r w:rsidRPr="003B19FF">
        <w:rPr>
          <w:lang w:eastAsia="tr-TR"/>
        </w:rPr>
        <w:t xml:space="preserve"> </w:t>
      </w:r>
      <w:r w:rsidR="001E3632">
        <w:rPr>
          <w:lang w:eastAsia="tr-TR"/>
        </w:rPr>
        <w:t>A</w:t>
      </w:r>
      <w:r w:rsidRPr="003B19FF">
        <w:rPr>
          <w:lang w:eastAsia="tr-TR"/>
        </w:rPr>
        <w:t>lınan kararlarla ilgili olarak yıl boyunca gerekli çalışmalar yapılmıştır.</w:t>
      </w:r>
    </w:p>
    <w:p w:rsidR="004B3786" w:rsidRPr="00B34363" w:rsidRDefault="004B3786" w:rsidP="00AE6151">
      <w:pPr>
        <w:pStyle w:val="Balk2"/>
        <w:rPr>
          <w:sz w:val="24"/>
          <w:szCs w:val="24"/>
          <w:lang w:eastAsia="tr-TR"/>
        </w:rPr>
      </w:pPr>
      <w:bookmarkStart w:id="51" w:name="_Toc83973454"/>
      <w:bookmarkStart w:id="52" w:name="_Toc359487873"/>
      <w:r w:rsidRPr="00B34363">
        <w:rPr>
          <w:sz w:val="24"/>
          <w:szCs w:val="24"/>
          <w:lang w:eastAsia="tr-TR"/>
        </w:rPr>
        <w:t>TARIMSAL YAYIM HİZMETLERİ PROJESİ</w:t>
      </w:r>
      <w:bookmarkEnd w:id="51"/>
    </w:p>
    <w:p w:rsidR="004B3786" w:rsidRPr="004B3786" w:rsidRDefault="004B3786" w:rsidP="004B3786">
      <w:pPr>
        <w:rPr>
          <w:lang w:val="en-US" w:eastAsia="tr-TR"/>
        </w:rPr>
      </w:pPr>
    </w:p>
    <w:p w:rsidR="004B3786" w:rsidRPr="004B3786" w:rsidRDefault="004B3786" w:rsidP="005D3D9D">
      <w:pPr>
        <w:pStyle w:val="Balk3"/>
      </w:pPr>
      <w:bookmarkStart w:id="53" w:name="_Toc83973455"/>
      <w:r w:rsidRPr="004B3786">
        <w:t>Çiftçi Eğitim ve Yayım Faaliyetleri</w:t>
      </w:r>
      <w:bookmarkEnd w:id="53"/>
    </w:p>
    <w:p w:rsidR="004B3786" w:rsidRPr="004B3786" w:rsidRDefault="004B3786" w:rsidP="004B3786">
      <w:pPr>
        <w:ind w:firstLine="708"/>
        <w:jc w:val="both"/>
        <w:rPr>
          <w:lang w:eastAsia="tr-TR"/>
        </w:rPr>
      </w:pPr>
      <w:r w:rsidRPr="004B3786">
        <w:rPr>
          <w:lang w:eastAsia="tr-TR"/>
        </w:rPr>
        <w:t>Şube ve İlçe Müdürlüklerinin İl Müdürlüğümüze gönderdikleri 2020 Yılı Yayım Programına göre 3’er aylık dönemler halinde gerçekleşen çiftçi eğitim ve yayım faaliyetlerine ilişkin formlar, Şube Müdürlüğümüzce konularına göre birleştirilerek oluşturulan İl Yayım Gerçekleşme Raporları Bakanlığımıza gönderilmiştir. Ayrıca Tarımsal Yayım ve Danışmanlık Bilgi Sistemi’ne veri girişleri yapılmıştır.</w:t>
      </w:r>
    </w:p>
    <w:p w:rsidR="004B3786" w:rsidRPr="004B3786" w:rsidRDefault="004B3786" w:rsidP="004B3786">
      <w:pPr>
        <w:jc w:val="both"/>
        <w:rPr>
          <w:b/>
          <w:lang w:eastAsia="tr-TR"/>
        </w:rPr>
      </w:pPr>
    </w:p>
    <w:p w:rsidR="004B3786" w:rsidRPr="004B3786" w:rsidRDefault="004B3786" w:rsidP="004B3786">
      <w:pPr>
        <w:jc w:val="both"/>
        <w:rPr>
          <w:lang w:eastAsia="tr-TR"/>
        </w:rPr>
      </w:pPr>
      <w:r w:rsidRPr="004B3786">
        <w:rPr>
          <w:lang w:eastAsia="tr-TR"/>
        </w:rPr>
        <w:t>Tablo 1</w:t>
      </w:r>
      <w:r w:rsidR="00C61556">
        <w:rPr>
          <w:lang w:eastAsia="tr-TR"/>
        </w:rPr>
        <w:t>4</w:t>
      </w:r>
      <w:r w:rsidRPr="004B3786">
        <w:rPr>
          <w:lang w:eastAsia="tr-TR"/>
        </w:rPr>
        <w:t>. Düzenlenen Eğitim ve Yayım Uygulamaları, Faaliyetler</w:t>
      </w:r>
    </w:p>
    <w:tbl>
      <w:tblPr>
        <w:tblStyle w:val="TabloKlavuzu"/>
        <w:tblW w:w="5000" w:type="pct"/>
        <w:tblLayout w:type="fixed"/>
        <w:tblLook w:val="0000" w:firstRow="0" w:lastRow="0" w:firstColumn="0" w:lastColumn="0" w:noHBand="0" w:noVBand="0"/>
      </w:tblPr>
      <w:tblGrid>
        <w:gridCol w:w="1837"/>
        <w:gridCol w:w="3261"/>
        <w:gridCol w:w="2127"/>
        <w:gridCol w:w="2686"/>
      </w:tblGrid>
      <w:tr w:rsidR="004B3786" w:rsidRPr="001E3632" w:rsidTr="001E3632">
        <w:trPr>
          <w:trHeight w:val="20"/>
        </w:trPr>
        <w:tc>
          <w:tcPr>
            <w:tcW w:w="2572" w:type="pct"/>
            <w:gridSpan w:val="2"/>
            <w:vAlign w:val="center"/>
          </w:tcPr>
          <w:p w:rsidR="004B3786" w:rsidRPr="001E3632" w:rsidRDefault="004B3786" w:rsidP="004B3786">
            <w:pPr>
              <w:jc w:val="center"/>
              <w:rPr>
                <w:b/>
                <w:sz w:val="22"/>
                <w:szCs w:val="22"/>
                <w:lang w:eastAsia="en-US"/>
              </w:rPr>
            </w:pPr>
            <w:r w:rsidRPr="001E3632">
              <w:rPr>
                <w:b/>
                <w:sz w:val="22"/>
                <w:szCs w:val="22"/>
                <w:lang w:eastAsia="en-US"/>
              </w:rPr>
              <w:t>Düzenlenen Eğitim ve Yayım Uygulamaları, Faaliyetler</w:t>
            </w:r>
          </w:p>
        </w:tc>
        <w:tc>
          <w:tcPr>
            <w:tcW w:w="1073" w:type="pct"/>
            <w:vAlign w:val="center"/>
          </w:tcPr>
          <w:p w:rsidR="004B3786" w:rsidRPr="001E3632" w:rsidRDefault="001E3632" w:rsidP="001E3632">
            <w:pPr>
              <w:ind w:right="-110"/>
              <w:jc w:val="center"/>
              <w:rPr>
                <w:b/>
                <w:sz w:val="22"/>
                <w:szCs w:val="22"/>
                <w:lang w:eastAsia="en-US"/>
              </w:rPr>
            </w:pPr>
            <w:r w:rsidRPr="001E3632">
              <w:rPr>
                <w:b/>
                <w:sz w:val="22"/>
                <w:szCs w:val="22"/>
                <w:lang w:eastAsia="en-US"/>
              </w:rPr>
              <w:t xml:space="preserve">Düzenlenen Faaliyet Sayısı </w:t>
            </w:r>
            <w:r w:rsidR="004B3786" w:rsidRPr="001E3632">
              <w:rPr>
                <w:b/>
                <w:sz w:val="22"/>
                <w:szCs w:val="22"/>
                <w:lang w:eastAsia="en-US"/>
              </w:rPr>
              <w:t>(adet)</w:t>
            </w:r>
          </w:p>
        </w:tc>
        <w:tc>
          <w:tcPr>
            <w:tcW w:w="1355" w:type="pct"/>
            <w:vAlign w:val="center"/>
          </w:tcPr>
          <w:p w:rsidR="001E3632" w:rsidRDefault="001E3632" w:rsidP="001E3632">
            <w:pPr>
              <w:ind w:right="-110"/>
              <w:jc w:val="center"/>
              <w:rPr>
                <w:b/>
                <w:sz w:val="22"/>
                <w:szCs w:val="22"/>
                <w:lang w:eastAsia="en-US"/>
              </w:rPr>
            </w:pPr>
            <w:r>
              <w:rPr>
                <w:b/>
                <w:sz w:val="22"/>
                <w:szCs w:val="22"/>
                <w:lang w:eastAsia="en-US"/>
              </w:rPr>
              <w:t>Yarışmacı/Katılımcı</w:t>
            </w:r>
            <w:r w:rsidR="004B3786" w:rsidRPr="001E3632">
              <w:rPr>
                <w:b/>
                <w:sz w:val="22"/>
                <w:szCs w:val="22"/>
                <w:lang w:eastAsia="en-US"/>
              </w:rPr>
              <w:t>/</w:t>
            </w:r>
          </w:p>
          <w:p w:rsidR="004B3786" w:rsidRPr="001E3632" w:rsidRDefault="001E3632" w:rsidP="001E3632">
            <w:pPr>
              <w:ind w:right="-110"/>
              <w:jc w:val="center"/>
              <w:rPr>
                <w:b/>
                <w:sz w:val="22"/>
                <w:szCs w:val="22"/>
                <w:lang w:eastAsia="en-US"/>
              </w:rPr>
            </w:pPr>
            <w:r>
              <w:rPr>
                <w:b/>
                <w:sz w:val="22"/>
                <w:szCs w:val="22"/>
                <w:lang w:eastAsia="en-US"/>
              </w:rPr>
              <w:t>İzleyici/</w:t>
            </w:r>
            <w:r w:rsidR="004B3786" w:rsidRPr="001E3632">
              <w:rPr>
                <w:b/>
                <w:sz w:val="22"/>
                <w:szCs w:val="22"/>
                <w:lang w:eastAsia="en-US"/>
              </w:rPr>
              <w:t>Çiftçi Sayısı (kişi)</w:t>
            </w:r>
          </w:p>
        </w:tc>
      </w:tr>
      <w:tr w:rsidR="004B3786" w:rsidRPr="001E3632" w:rsidTr="001E3632">
        <w:trPr>
          <w:trHeight w:val="50"/>
        </w:trPr>
        <w:tc>
          <w:tcPr>
            <w:tcW w:w="927" w:type="pct"/>
            <w:vMerge w:val="restart"/>
            <w:vAlign w:val="center"/>
          </w:tcPr>
          <w:p w:rsidR="004B3786" w:rsidRPr="001E3632" w:rsidRDefault="004B3786" w:rsidP="004B3786">
            <w:pPr>
              <w:rPr>
                <w:sz w:val="22"/>
                <w:szCs w:val="22"/>
                <w:lang w:eastAsia="en-US"/>
              </w:rPr>
            </w:pPr>
            <w:r w:rsidRPr="001E3632">
              <w:rPr>
                <w:sz w:val="22"/>
                <w:szCs w:val="22"/>
                <w:lang w:eastAsia="en-US"/>
              </w:rPr>
              <w:t>Demonstrasyonlar</w:t>
            </w:r>
          </w:p>
        </w:tc>
        <w:tc>
          <w:tcPr>
            <w:tcW w:w="1645" w:type="pct"/>
            <w:vAlign w:val="center"/>
          </w:tcPr>
          <w:p w:rsidR="004B3786" w:rsidRPr="001E3632" w:rsidRDefault="004B3786" w:rsidP="004B3786">
            <w:pPr>
              <w:rPr>
                <w:sz w:val="22"/>
                <w:szCs w:val="22"/>
                <w:lang w:eastAsia="en-US"/>
              </w:rPr>
            </w:pPr>
            <w:r w:rsidRPr="001E3632">
              <w:rPr>
                <w:sz w:val="22"/>
                <w:szCs w:val="22"/>
                <w:lang w:eastAsia="en-US"/>
              </w:rPr>
              <w:t>Sonuç Demonstrasyonları</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12</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12</w:t>
            </w:r>
          </w:p>
        </w:tc>
      </w:tr>
      <w:tr w:rsidR="004B3786" w:rsidRPr="001E3632" w:rsidTr="001E3632">
        <w:trPr>
          <w:trHeight w:val="50"/>
        </w:trPr>
        <w:tc>
          <w:tcPr>
            <w:tcW w:w="927" w:type="pct"/>
            <w:vMerge/>
            <w:vAlign w:val="center"/>
          </w:tcPr>
          <w:p w:rsidR="004B3786" w:rsidRPr="001E3632" w:rsidRDefault="004B3786" w:rsidP="004B3786">
            <w:pPr>
              <w:rPr>
                <w:sz w:val="22"/>
                <w:szCs w:val="22"/>
                <w:lang w:eastAsia="en-US"/>
              </w:rPr>
            </w:pPr>
          </w:p>
        </w:tc>
        <w:tc>
          <w:tcPr>
            <w:tcW w:w="1645" w:type="pct"/>
            <w:vAlign w:val="center"/>
          </w:tcPr>
          <w:p w:rsidR="004B3786" w:rsidRPr="001E3632" w:rsidRDefault="004B3786" w:rsidP="004B3786">
            <w:pPr>
              <w:rPr>
                <w:sz w:val="22"/>
                <w:szCs w:val="22"/>
                <w:lang w:eastAsia="en-US"/>
              </w:rPr>
            </w:pPr>
            <w:r w:rsidRPr="001E3632">
              <w:rPr>
                <w:sz w:val="22"/>
                <w:szCs w:val="22"/>
                <w:lang w:eastAsia="en-US"/>
              </w:rPr>
              <w:t>Metot Demonstrasyonları</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 xml:space="preserve">Tarla Günleri </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 xml:space="preserve">Çiftçi Toplantıları </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353</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5194</w:t>
            </w:r>
          </w:p>
        </w:tc>
      </w:tr>
      <w:tr w:rsidR="004B3786" w:rsidRPr="001E3632" w:rsidTr="001E3632">
        <w:trPr>
          <w:trHeight w:val="50"/>
        </w:trPr>
        <w:tc>
          <w:tcPr>
            <w:tcW w:w="927" w:type="pct"/>
            <w:vMerge w:val="restart"/>
            <w:vAlign w:val="center"/>
          </w:tcPr>
          <w:p w:rsidR="004B3786" w:rsidRPr="001E3632" w:rsidRDefault="004B3786" w:rsidP="004B3786">
            <w:pPr>
              <w:rPr>
                <w:sz w:val="22"/>
                <w:szCs w:val="22"/>
                <w:lang w:eastAsia="en-US"/>
              </w:rPr>
            </w:pPr>
            <w:r w:rsidRPr="001E3632">
              <w:rPr>
                <w:sz w:val="22"/>
                <w:szCs w:val="22"/>
                <w:lang w:eastAsia="en-US"/>
              </w:rPr>
              <w:t>Çiftçi Eğitim Kursları</w:t>
            </w:r>
          </w:p>
        </w:tc>
        <w:tc>
          <w:tcPr>
            <w:tcW w:w="1645" w:type="pct"/>
            <w:vAlign w:val="center"/>
          </w:tcPr>
          <w:p w:rsidR="004B3786" w:rsidRPr="001E3632" w:rsidRDefault="004B3786" w:rsidP="004B3786">
            <w:pPr>
              <w:ind w:right="-108"/>
              <w:rPr>
                <w:sz w:val="22"/>
                <w:szCs w:val="22"/>
                <w:lang w:eastAsia="en-US"/>
              </w:rPr>
            </w:pPr>
            <w:r w:rsidRPr="001E3632">
              <w:rPr>
                <w:sz w:val="22"/>
                <w:szCs w:val="22"/>
                <w:lang w:eastAsia="en-US"/>
              </w:rPr>
              <w:t>Tarımsal Mekanizasyon Teknikleri</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283"/>
        </w:trPr>
        <w:tc>
          <w:tcPr>
            <w:tcW w:w="927" w:type="pct"/>
            <w:vMerge/>
            <w:vAlign w:val="center"/>
          </w:tcPr>
          <w:p w:rsidR="004B3786" w:rsidRPr="001E3632" w:rsidRDefault="004B3786" w:rsidP="004B3786">
            <w:pPr>
              <w:rPr>
                <w:sz w:val="22"/>
                <w:szCs w:val="22"/>
                <w:lang w:eastAsia="en-US"/>
              </w:rPr>
            </w:pPr>
          </w:p>
        </w:tc>
        <w:tc>
          <w:tcPr>
            <w:tcW w:w="1645" w:type="pct"/>
            <w:vAlign w:val="center"/>
          </w:tcPr>
          <w:p w:rsidR="004B3786" w:rsidRPr="001E3632" w:rsidRDefault="004B3786" w:rsidP="004B3786">
            <w:pPr>
              <w:ind w:right="-108"/>
              <w:rPr>
                <w:sz w:val="22"/>
                <w:szCs w:val="22"/>
                <w:lang w:eastAsia="en-US"/>
              </w:rPr>
            </w:pPr>
            <w:r w:rsidRPr="001E3632">
              <w:rPr>
                <w:sz w:val="22"/>
                <w:szCs w:val="22"/>
                <w:lang w:eastAsia="en-US"/>
              </w:rPr>
              <w:t>Tarımsal Üretim Teknikleri</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12</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417</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 xml:space="preserve">Çiftçi İnceleme Gezisi </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Teşvik Müsabakaları</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Sergiler</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1</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770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Konferans, Panel, Çalıştay</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0</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0</w:t>
            </w:r>
          </w:p>
        </w:tc>
      </w:tr>
      <w:tr w:rsidR="004B3786" w:rsidRPr="001E3632" w:rsidTr="001E3632">
        <w:trPr>
          <w:trHeight w:val="50"/>
        </w:trPr>
        <w:tc>
          <w:tcPr>
            <w:tcW w:w="2572" w:type="pct"/>
            <w:gridSpan w:val="2"/>
            <w:vAlign w:val="center"/>
          </w:tcPr>
          <w:p w:rsidR="004B3786" w:rsidRPr="001E3632" w:rsidRDefault="004B3786" w:rsidP="004B3786">
            <w:pPr>
              <w:rPr>
                <w:sz w:val="22"/>
                <w:szCs w:val="22"/>
                <w:lang w:eastAsia="en-US"/>
              </w:rPr>
            </w:pPr>
            <w:r w:rsidRPr="001E3632">
              <w:rPr>
                <w:sz w:val="22"/>
                <w:szCs w:val="22"/>
                <w:lang w:eastAsia="en-US"/>
              </w:rPr>
              <w:t>Fuar ve Diğer Benzeri Faaliyetler</w:t>
            </w:r>
          </w:p>
        </w:tc>
        <w:tc>
          <w:tcPr>
            <w:tcW w:w="1073" w:type="pct"/>
            <w:vAlign w:val="center"/>
          </w:tcPr>
          <w:p w:rsidR="004B3786" w:rsidRPr="001E3632" w:rsidRDefault="004B3786" w:rsidP="004B3786">
            <w:pPr>
              <w:ind w:right="454"/>
              <w:jc w:val="right"/>
              <w:rPr>
                <w:sz w:val="22"/>
                <w:szCs w:val="22"/>
                <w:lang w:eastAsia="en-US"/>
              </w:rPr>
            </w:pPr>
            <w:r w:rsidRPr="001E3632">
              <w:rPr>
                <w:sz w:val="22"/>
                <w:szCs w:val="22"/>
                <w:lang w:eastAsia="en-US"/>
              </w:rPr>
              <w:t>14</w:t>
            </w:r>
          </w:p>
        </w:tc>
        <w:tc>
          <w:tcPr>
            <w:tcW w:w="1355" w:type="pct"/>
            <w:vAlign w:val="center"/>
          </w:tcPr>
          <w:p w:rsidR="004B3786" w:rsidRPr="001E3632" w:rsidRDefault="004B3786" w:rsidP="004B3786">
            <w:pPr>
              <w:ind w:right="737"/>
              <w:jc w:val="right"/>
              <w:rPr>
                <w:sz w:val="22"/>
                <w:szCs w:val="22"/>
                <w:lang w:eastAsia="en-US"/>
              </w:rPr>
            </w:pPr>
            <w:r w:rsidRPr="001E3632">
              <w:rPr>
                <w:sz w:val="22"/>
                <w:szCs w:val="22"/>
                <w:lang w:eastAsia="en-US"/>
              </w:rPr>
              <w:t>94361</w:t>
            </w:r>
          </w:p>
        </w:tc>
      </w:tr>
    </w:tbl>
    <w:p w:rsidR="004B3786" w:rsidRDefault="004B3786" w:rsidP="004B3786">
      <w:pPr>
        <w:jc w:val="both"/>
        <w:rPr>
          <w:lang w:eastAsia="tr-TR"/>
        </w:rPr>
      </w:pPr>
    </w:p>
    <w:p w:rsidR="004B3786" w:rsidRPr="004B3786" w:rsidRDefault="004B3786" w:rsidP="004B3786">
      <w:pPr>
        <w:jc w:val="both"/>
        <w:rPr>
          <w:lang w:eastAsia="tr-TR"/>
        </w:rPr>
      </w:pPr>
      <w:r w:rsidRPr="004B3786">
        <w:rPr>
          <w:lang w:eastAsia="tr-TR"/>
        </w:rPr>
        <w:t>Tablo 1</w:t>
      </w:r>
      <w:r w:rsidR="00C61556">
        <w:rPr>
          <w:lang w:eastAsia="tr-TR"/>
        </w:rPr>
        <w:t>5</w:t>
      </w:r>
      <w:r w:rsidRPr="004B3786">
        <w:rPr>
          <w:lang w:eastAsia="tr-TR"/>
        </w:rPr>
        <w:t>. İlde Hazırlanan Kitle Yayım Vasıtaları (Basılı ve Görüntülü Yayınlar) Üretimi</w:t>
      </w:r>
    </w:p>
    <w:tbl>
      <w:tblPr>
        <w:tblStyle w:val="TabloKlavuzu"/>
        <w:tblW w:w="4942" w:type="pct"/>
        <w:tblInd w:w="-5" w:type="dxa"/>
        <w:tblLayout w:type="fixed"/>
        <w:tblLook w:val="04A0" w:firstRow="1" w:lastRow="0" w:firstColumn="1" w:lastColumn="0" w:noHBand="0" w:noVBand="1"/>
      </w:tblPr>
      <w:tblGrid>
        <w:gridCol w:w="993"/>
        <w:gridCol w:w="850"/>
        <w:gridCol w:w="709"/>
        <w:gridCol w:w="709"/>
        <w:gridCol w:w="850"/>
        <w:gridCol w:w="851"/>
        <w:gridCol w:w="708"/>
        <w:gridCol w:w="1857"/>
        <w:gridCol w:w="1210"/>
        <w:gridCol w:w="1059"/>
      </w:tblGrid>
      <w:tr w:rsidR="004B3786" w:rsidRPr="004B3786" w:rsidTr="006B2E27">
        <w:trPr>
          <w:trHeight w:val="20"/>
        </w:trPr>
        <w:tc>
          <w:tcPr>
            <w:tcW w:w="5670" w:type="dxa"/>
            <w:gridSpan w:val="7"/>
            <w:vAlign w:val="center"/>
            <w:hideMark/>
          </w:tcPr>
          <w:p w:rsidR="004B3786" w:rsidRPr="004B3786" w:rsidRDefault="004B3786" w:rsidP="004B3786">
            <w:pPr>
              <w:jc w:val="center"/>
              <w:rPr>
                <w:b/>
                <w:sz w:val="22"/>
                <w:szCs w:val="22"/>
                <w:lang w:eastAsia="en-US"/>
              </w:rPr>
            </w:pPr>
            <w:r w:rsidRPr="004B3786">
              <w:rPr>
                <w:b/>
                <w:sz w:val="22"/>
                <w:szCs w:val="22"/>
                <w:lang w:eastAsia="en-US"/>
              </w:rPr>
              <w:t>İlde Üretilen Basılı Yayınlar (adet)</w:t>
            </w:r>
          </w:p>
        </w:tc>
        <w:tc>
          <w:tcPr>
            <w:tcW w:w="1857" w:type="dxa"/>
            <w:vMerge w:val="restart"/>
            <w:vAlign w:val="center"/>
          </w:tcPr>
          <w:p w:rsidR="004B3786" w:rsidRPr="004B3786" w:rsidRDefault="004B3786" w:rsidP="006B2E27">
            <w:pPr>
              <w:ind w:right="-151"/>
              <w:jc w:val="center"/>
              <w:rPr>
                <w:b/>
                <w:sz w:val="20"/>
                <w:szCs w:val="20"/>
                <w:lang w:eastAsia="en-US"/>
              </w:rPr>
            </w:pPr>
            <w:r w:rsidRPr="004B3786">
              <w:rPr>
                <w:b/>
                <w:sz w:val="20"/>
                <w:szCs w:val="20"/>
                <w:lang w:eastAsia="en-US"/>
              </w:rPr>
              <w:t>Hazırlanan veya Hazırlatılan CD (Adet)</w:t>
            </w:r>
          </w:p>
        </w:tc>
        <w:tc>
          <w:tcPr>
            <w:tcW w:w="2269" w:type="dxa"/>
            <w:gridSpan w:val="2"/>
            <w:vMerge w:val="restart"/>
            <w:vAlign w:val="center"/>
          </w:tcPr>
          <w:p w:rsidR="004B3786" w:rsidRPr="004B3786" w:rsidRDefault="004B3786" w:rsidP="004B3786">
            <w:pPr>
              <w:jc w:val="center"/>
              <w:rPr>
                <w:b/>
                <w:sz w:val="20"/>
                <w:szCs w:val="20"/>
                <w:lang w:eastAsia="en-US"/>
              </w:rPr>
            </w:pPr>
            <w:r w:rsidRPr="004B3786">
              <w:rPr>
                <w:b/>
                <w:sz w:val="20"/>
                <w:szCs w:val="20"/>
                <w:lang w:eastAsia="en-US"/>
              </w:rPr>
              <w:t>Yerel veya Bölgesel Olarak Yayınlanan</w:t>
            </w:r>
          </w:p>
        </w:tc>
      </w:tr>
      <w:tr w:rsidR="004B3786" w:rsidRPr="004B3786" w:rsidTr="006B2E27">
        <w:trPr>
          <w:trHeight w:val="253"/>
        </w:trPr>
        <w:tc>
          <w:tcPr>
            <w:tcW w:w="993"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Sirküler Mektup</w:t>
            </w:r>
          </w:p>
        </w:tc>
        <w:tc>
          <w:tcPr>
            <w:tcW w:w="850"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Broşür</w:t>
            </w:r>
          </w:p>
        </w:tc>
        <w:tc>
          <w:tcPr>
            <w:tcW w:w="709"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Liflet</w:t>
            </w:r>
          </w:p>
        </w:tc>
        <w:tc>
          <w:tcPr>
            <w:tcW w:w="709"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Kitap</w:t>
            </w:r>
          </w:p>
        </w:tc>
        <w:tc>
          <w:tcPr>
            <w:tcW w:w="850"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Dergi</w:t>
            </w:r>
          </w:p>
        </w:tc>
        <w:tc>
          <w:tcPr>
            <w:tcW w:w="851"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Gazete</w:t>
            </w:r>
          </w:p>
        </w:tc>
        <w:tc>
          <w:tcPr>
            <w:tcW w:w="708" w:type="dxa"/>
            <w:vMerge w:val="restart"/>
            <w:vAlign w:val="center"/>
            <w:hideMark/>
          </w:tcPr>
          <w:p w:rsidR="004B3786" w:rsidRPr="004B3786" w:rsidRDefault="004B3786" w:rsidP="004B3786">
            <w:pPr>
              <w:ind w:left="-108" w:right="-100"/>
              <w:jc w:val="center"/>
              <w:rPr>
                <w:b/>
                <w:sz w:val="22"/>
                <w:szCs w:val="22"/>
                <w:lang w:eastAsia="en-US"/>
              </w:rPr>
            </w:pPr>
            <w:r w:rsidRPr="004B3786">
              <w:rPr>
                <w:b/>
                <w:sz w:val="22"/>
                <w:szCs w:val="22"/>
                <w:lang w:eastAsia="en-US"/>
              </w:rPr>
              <w:t>Afiş</w:t>
            </w:r>
          </w:p>
        </w:tc>
        <w:tc>
          <w:tcPr>
            <w:tcW w:w="1857" w:type="dxa"/>
            <w:vMerge/>
            <w:vAlign w:val="center"/>
          </w:tcPr>
          <w:p w:rsidR="004B3786" w:rsidRPr="004B3786" w:rsidRDefault="004B3786" w:rsidP="004B3786">
            <w:pPr>
              <w:ind w:left="-108" w:right="-100"/>
              <w:jc w:val="center"/>
              <w:rPr>
                <w:b/>
                <w:sz w:val="20"/>
                <w:szCs w:val="20"/>
                <w:lang w:eastAsia="en-US"/>
              </w:rPr>
            </w:pPr>
          </w:p>
        </w:tc>
        <w:tc>
          <w:tcPr>
            <w:tcW w:w="2269" w:type="dxa"/>
            <w:gridSpan w:val="2"/>
            <w:vMerge/>
            <w:vAlign w:val="center"/>
          </w:tcPr>
          <w:p w:rsidR="004B3786" w:rsidRPr="004B3786" w:rsidRDefault="004B3786" w:rsidP="004B3786">
            <w:pPr>
              <w:ind w:left="-108" w:right="-100"/>
              <w:jc w:val="center"/>
              <w:rPr>
                <w:b/>
                <w:sz w:val="20"/>
                <w:szCs w:val="20"/>
                <w:lang w:eastAsia="en-US"/>
              </w:rPr>
            </w:pPr>
          </w:p>
        </w:tc>
      </w:tr>
      <w:tr w:rsidR="004B3786" w:rsidRPr="004B3786" w:rsidTr="006B2E27">
        <w:trPr>
          <w:trHeight w:val="50"/>
        </w:trPr>
        <w:tc>
          <w:tcPr>
            <w:tcW w:w="993" w:type="dxa"/>
            <w:vMerge/>
            <w:vAlign w:val="center"/>
          </w:tcPr>
          <w:p w:rsidR="004B3786" w:rsidRPr="004B3786" w:rsidRDefault="004B3786" w:rsidP="004B3786">
            <w:pPr>
              <w:ind w:left="-108" w:right="-100"/>
              <w:jc w:val="center"/>
              <w:rPr>
                <w:b/>
                <w:sz w:val="22"/>
                <w:szCs w:val="22"/>
                <w:lang w:eastAsia="en-US"/>
              </w:rPr>
            </w:pPr>
          </w:p>
        </w:tc>
        <w:tc>
          <w:tcPr>
            <w:tcW w:w="850" w:type="dxa"/>
            <w:vMerge/>
            <w:vAlign w:val="center"/>
          </w:tcPr>
          <w:p w:rsidR="004B3786" w:rsidRPr="004B3786" w:rsidRDefault="004B3786" w:rsidP="004B3786">
            <w:pPr>
              <w:ind w:left="-108" w:right="-100"/>
              <w:jc w:val="center"/>
              <w:rPr>
                <w:b/>
                <w:sz w:val="22"/>
                <w:szCs w:val="22"/>
                <w:lang w:eastAsia="en-US"/>
              </w:rPr>
            </w:pPr>
          </w:p>
        </w:tc>
        <w:tc>
          <w:tcPr>
            <w:tcW w:w="709" w:type="dxa"/>
            <w:vMerge/>
            <w:vAlign w:val="center"/>
          </w:tcPr>
          <w:p w:rsidR="004B3786" w:rsidRPr="004B3786" w:rsidRDefault="004B3786" w:rsidP="004B3786">
            <w:pPr>
              <w:ind w:left="-108" w:right="-100"/>
              <w:jc w:val="center"/>
              <w:rPr>
                <w:b/>
                <w:sz w:val="22"/>
                <w:szCs w:val="22"/>
                <w:lang w:eastAsia="en-US"/>
              </w:rPr>
            </w:pPr>
          </w:p>
        </w:tc>
        <w:tc>
          <w:tcPr>
            <w:tcW w:w="709" w:type="dxa"/>
            <w:vMerge/>
            <w:vAlign w:val="center"/>
          </w:tcPr>
          <w:p w:rsidR="004B3786" w:rsidRPr="004B3786" w:rsidRDefault="004B3786" w:rsidP="004B3786">
            <w:pPr>
              <w:ind w:left="-108" w:right="-100"/>
              <w:jc w:val="center"/>
              <w:rPr>
                <w:b/>
                <w:sz w:val="22"/>
                <w:szCs w:val="22"/>
                <w:lang w:eastAsia="en-US"/>
              </w:rPr>
            </w:pPr>
          </w:p>
        </w:tc>
        <w:tc>
          <w:tcPr>
            <w:tcW w:w="850" w:type="dxa"/>
            <w:vMerge/>
            <w:vAlign w:val="center"/>
          </w:tcPr>
          <w:p w:rsidR="004B3786" w:rsidRPr="004B3786" w:rsidRDefault="004B3786" w:rsidP="004B3786">
            <w:pPr>
              <w:ind w:left="-108" w:right="-100"/>
              <w:jc w:val="center"/>
              <w:rPr>
                <w:b/>
                <w:sz w:val="22"/>
                <w:szCs w:val="22"/>
                <w:lang w:eastAsia="en-US"/>
              </w:rPr>
            </w:pPr>
          </w:p>
        </w:tc>
        <w:tc>
          <w:tcPr>
            <w:tcW w:w="851" w:type="dxa"/>
            <w:vMerge/>
            <w:vAlign w:val="center"/>
          </w:tcPr>
          <w:p w:rsidR="004B3786" w:rsidRPr="004B3786" w:rsidRDefault="004B3786" w:rsidP="004B3786">
            <w:pPr>
              <w:ind w:left="-108" w:right="-100"/>
              <w:jc w:val="center"/>
              <w:rPr>
                <w:b/>
                <w:sz w:val="22"/>
                <w:szCs w:val="22"/>
                <w:lang w:eastAsia="en-US"/>
              </w:rPr>
            </w:pPr>
          </w:p>
        </w:tc>
        <w:tc>
          <w:tcPr>
            <w:tcW w:w="708" w:type="dxa"/>
            <w:vMerge/>
            <w:vAlign w:val="center"/>
          </w:tcPr>
          <w:p w:rsidR="004B3786" w:rsidRPr="004B3786" w:rsidRDefault="004B3786" w:rsidP="004B3786">
            <w:pPr>
              <w:ind w:left="-108" w:right="-100"/>
              <w:jc w:val="center"/>
              <w:rPr>
                <w:b/>
                <w:sz w:val="22"/>
                <w:szCs w:val="22"/>
                <w:lang w:eastAsia="en-US"/>
              </w:rPr>
            </w:pPr>
          </w:p>
        </w:tc>
        <w:tc>
          <w:tcPr>
            <w:tcW w:w="1857" w:type="dxa"/>
            <w:vMerge/>
            <w:vAlign w:val="center"/>
          </w:tcPr>
          <w:p w:rsidR="004B3786" w:rsidRPr="004B3786" w:rsidRDefault="004B3786" w:rsidP="004B3786">
            <w:pPr>
              <w:ind w:left="-108" w:right="-100"/>
              <w:jc w:val="center"/>
              <w:rPr>
                <w:b/>
                <w:sz w:val="20"/>
                <w:szCs w:val="20"/>
                <w:lang w:eastAsia="en-US"/>
              </w:rPr>
            </w:pPr>
          </w:p>
        </w:tc>
        <w:tc>
          <w:tcPr>
            <w:tcW w:w="1210" w:type="dxa"/>
            <w:vAlign w:val="center"/>
          </w:tcPr>
          <w:p w:rsidR="004B3786" w:rsidRPr="004B3786" w:rsidRDefault="004B3786" w:rsidP="006B2E27">
            <w:pPr>
              <w:ind w:left="-108" w:right="-100"/>
              <w:jc w:val="center"/>
              <w:rPr>
                <w:rFonts w:eastAsiaTheme="minorEastAsia"/>
                <w:sz w:val="20"/>
                <w:szCs w:val="20"/>
              </w:rPr>
            </w:pPr>
            <w:r w:rsidRPr="004B3786">
              <w:rPr>
                <w:rFonts w:eastAsiaTheme="minorEastAsia"/>
                <w:sz w:val="20"/>
                <w:szCs w:val="20"/>
              </w:rPr>
              <w:t xml:space="preserve">Radyo Prg. </w:t>
            </w:r>
          </w:p>
        </w:tc>
        <w:tc>
          <w:tcPr>
            <w:tcW w:w="1059" w:type="dxa"/>
            <w:vAlign w:val="center"/>
          </w:tcPr>
          <w:p w:rsidR="004B3786" w:rsidRPr="004B3786" w:rsidRDefault="004B3786" w:rsidP="006B2E27">
            <w:pPr>
              <w:ind w:left="-108" w:right="-100"/>
              <w:jc w:val="center"/>
              <w:rPr>
                <w:rFonts w:eastAsiaTheme="minorEastAsia"/>
                <w:sz w:val="20"/>
                <w:szCs w:val="20"/>
              </w:rPr>
            </w:pPr>
            <w:r w:rsidRPr="004B3786">
              <w:rPr>
                <w:rFonts w:eastAsiaTheme="minorEastAsia"/>
                <w:sz w:val="20"/>
                <w:szCs w:val="20"/>
              </w:rPr>
              <w:t xml:space="preserve">TV Prg. </w:t>
            </w:r>
          </w:p>
        </w:tc>
      </w:tr>
      <w:tr w:rsidR="004B3786" w:rsidRPr="004B3786" w:rsidTr="006B2E27">
        <w:trPr>
          <w:trHeight w:val="129"/>
        </w:trPr>
        <w:tc>
          <w:tcPr>
            <w:tcW w:w="993"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365</w:t>
            </w:r>
          </w:p>
        </w:tc>
        <w:tc>
          <w:tcPr>
            <w:tcW w:w="850"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2.652</w:t>
            </w:r>
          </w:p>
        </w:tc>
        <w:tc>
          <w:tcPr>
            <w:tcW w:w="709"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2.522</w:t>
            </w:r>
          </w:p>
        </w:tc>
        <w:tc>
          <w:tcPr>
            <w:tcW w:w="709"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0</w:t>
            </w:r>
          </w:p>
        </w:tc>
        <w:tc>
          <w:tcPr>
            <w:tcW w:w="850"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12.000</w:t>
            </w:r>
          </w:p>
        </w:tc>
        <w:tc>
          <w:tcPr>
            <w:tcW w:w="851"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0</w:t>
            </w:r>
          </w:p>
        </w:tc>
        <w:tc>
          <w:tcPr>
            <w:tcW w:w="708"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4.200</w:t>
            </w:r>
          </w:p>
        </w:tc>
        <w:tc>
          <w:tcPr>
            <w:tcW w:w="1857"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0</w:t>
            </w:r>
          </w:p>
        </w:tc>
        <w:tc>
          <w:tcPr>
            <w:tcW w:w="1210"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0</w:t>
            </w:r>
          </w:p>
        </w:tc>
        <w:tc>
          <w:tcPr>
            <w:tcW w:w="1059" w:type="dxa"/>
            <w:vAlign w:val="center"/>
          </w:tcPr>
          <w:p w:rsidR="004B3786" w:rsidRPr="004B3786" w:rsidRDefault="004B3786" w:rsidP="004B3786">
            <w:pPr>
              <w:ind w:left="-108" w:right="-100"/>
              <w:jc w:val="center"/>
              <w:rPr>
                <w:sz w:val="22"/>
                <w:szCs w:val="22"/>
                <w:lang w:eastAsia="en-US"/>
              </w:rPr>
            </w:pPr>
            <w:r w:rsidRPr="004B3786">
              <w:rPr>
                <w:sz w:val="22"/>
                <w:szCs w:val="22"/>
                <w:lang w:eastAsia="en-US"/>
              </w:rPr>
              <w:t>0</w:t>
            </w:r>
          </w:p>
        </w:tc>
      </w:tr>
    </w:tbl>
    <w:p w:rsidR="00472E77" w:rsidRDefault="00472E77" w:rsidP="00AE6151">
      <w:pPr>
        <w:pStyle w:val="Balk3"/>
      </w:pPr>
    </w:p>
    <w:p w:rsidR="004B3786" w:rsidRPr="004B3786" w:rsidRDefault="004B3786" w:rsidP="00AE6151">
      <w:pPr>
        <w:pStyle w:val="Balk3"/>
      </w:pPr>
      <w:bookmarkStart w:id="54" w:name="_Toc83973456"/>
      <w:r w:rsidRPr="004B3786">
        <w:t>Yayım Programı Hazırlama</w:t>
      </w:r>
      <w:bookmarkEnd w:id="54"/>
    </w:p>
    <w:p w:rsidR="004B3786" w:rsidRPr="004B3786" w:rsidRDefault="004B3786" w:rsidP="004B3786">
      <w:pPr>
        <w:ind w:firstLine="708"/>
        <w:jc w:val="both"/>
        <w:rPr>
          <w:lang w:eastAsia="tr-TR"/>
        </w:rPr>
      </w:pPr>
      <w:r w:rsidRPr="004B3786">
        <w:rPr>
          <w:lang w:eastAsia="tr-TR"/>
        </w:rPr>
        <w:t xml:space="preserve">Şube ve İlçe Müdürlüklerinin İl Müdürlüğümüze gönderdikleri 2021 yılı yayım programları Şube Müdürlüğümüzce birleştirilerek oluşturulan 2021 </w:t>
      </w:r>
      <w:r w:rsidR="005D3D9D" w:rsidRPr="004B3786">
        <w:rPr>
          <w:lang w:eastAsia="tr-TR"/>
        </w:rPr>
        <w:t>Yılı İl Yayım Programı</w:t>
      </w:r>
      <w:r w:rsidRPr="004B3786">
        <w:rPr>
          <w:lang w:eastAsia="tr-TR"/>
        </w:rPr>
        <w:t>, Bakanlığımızca onaylanarak Tarımsal Yayım ve Danışmanlık Bilgi Sistemi’ne veri girişleri yapılmıştır.</w:t>
      </w:r>
    </w:p>
    <w:p w:rsidR="004B3786" w:rsidRPr="004B3786" w:rsidRDefault="004B3786" w:rsidP="004B3786">
      <w:pPr>
        <w:rPr>
          <w:lang w:val="en-US" w:eastAsia="tr-TR"/>
        </w:rPr>
      </w:pPr>
    </w:p>
    <w:p w:rsidR="004B3786" w:rsidRPr="004B3786" w:rsidRDefault="004B3786" w:rsidP="00AE6151">
      <w:pPr>
        <w:pStyle w:val="Balk3"/>
      </w:pPr>
      <w:bookmarkStart w:id="55" w:name="_Toc83973457"/>
      <w:r w:rsidRPr="004B3786">
        <w:t>Çiftçi Eğitim Kursları</w:t>
      </w:r>
      <w:bookmarkEnd w:id="55"/>
    </w:p>
    <w:p w:rsidR="004B3786" w:rsidRDefault="004B3786" w:rsidP="004B3786">
      <w:pPr>
        <w:ind w:firstLine="708"/>
        <w:jc w:val="both"/>
        <w:rPr>
          <w:lang w:eastAsia="tr-TR"/>
        </w:rPr>
      </w:pPr>
      <w:r w:rsidRPr="004B3786">
        <w:rPr>
          <w:lang w:eastAsia="tr-TR"/>
        </w:rPr>
        <w:t>Açılan kurslarla ilgili tablolar ve kursiyer listeleri 3’er aylık dönemler halinde Bakanlığımıza gönderilmiştir. Düzenlenen çiftçi eğitim kurslarının hiçbiri İŞKUR destekli değildir.</w:t>
      </w:r>
    </w:p>
    <w:p w:rsidR="00C61556" w:rsidRPr="004B3786" w:rsidRDefault="00C61556" w:rsidP="004B3786">
      <w:pPr>
        <w:ind w:firstLine="708"/>
        <w:jc w:val="both"/>
        <w:rPr>
          <w:lang w:eastAsia="tr-TR"/>
        </w:rPr>
      </w:pPr>
    </w:p>
    <w:p w:rsidR="004B3786" w:rsidRPr="004B3786" w:rsidRDefault="004B3786" w:rsidP="004B3786">
      <w:pPr>
        <w:jc w:val="both"/>
        <w:rPr>
          <w:lang w:eastAsia="tr-TR"/>
        </w:rPr>
      </w:pPr>
      <w:r w:rsidRPr="004B3786">
        <w:rPr>
          <w:lang w:eastAsia="tr-TR"/>
        </w:rPr>
        <w:t xml:space="preserve">Tablo </w:t>
      </w:r>
      <w:r w:rsidR="005D3D9D">
        <w:rPr>
          <w:lang w:eastAsia="tr-TR"/>
        </w:rPr>
        <w:t>1</w:t>
      </w:r>
      <w:r w:rsidR="00C61556">
        <w:rPr>
          <w:lang w:eastAsia="tr-TR"/>
        </w:rPr>
        <w:t>6</w:t>
      </w:r>
      <w:r w:rsidRPr="004B3786">
        <w:rPr>
          <w:lang w:eastAsia="tr-TR"/>
        </w:rPr>
        <w:t>. Tarımsal Nüfus Gençleşiyor Projesi Kapsamında Gerçekleştirilen Kurslar</w:t>
      </w:r>
    </w:p>
    <w:tbl>
      <w:tblPr>
        <w:tblStyle w:val="TabloKlavuzu"/>
        <w:tblW w:w="5000" w:type="pct"/>
        <w:tblInd w:w="-5" w:type="dxa"/>
        <w:tblLook w:val="04A0" w:firstRow="1" w:lastRow="0" w:firstColumn="1" w:lastColumn="0" w:noHBand="0" w:noVBand="1"/>
      </w:tblPr>
      <w:tblGrid>
        <w:gridCol w:w="3248"/>
        <w:gridCol w:w="1395"/>
        <w:gridCol w:w="1859"/>
        <w:gridCol w:w="1548"/>
        <w:gridCol w:w="1861"/>
      </w:tblGrid>
      <w:tr w:rsidR="004B3786" w:rsidRPr="004B3786" w:rsidTr="00472E77">
        <w:trPr>
          <w:trHeight w:val="20"/>
        </w:trPr>
        <w:tc>
          <w:tcPr>
            <w:tcW w:w="1638" w:type="pct"/>
            <w:vAlign w:val="center"/>
          </w:tcPr>
          <w:p w:rsidR="004B3786" w:rsidRPr="004B3786" w:rsidRDefault="004B3786" w:rsidP="004B3786">
            <w:pPr>
              <w:rPr>
                <w:b/>
                <w:sz w:val="22"/>
                <w:szCs w:val="22"/>
                <w:lang w:eastAsia="en-US"/>
              </w:rPr>
            </w:pPr>
            <w:r w:rsidRPr="004B3786">
              <w:rPr>
                <w:b/>
                <w:sz w:val="22"/>
                <w:szCs w:val="22"/>
                <w:lang w:eastAsia="en-US"/>
              </w:rPr>
              <w:t>Kursun Adı</w:t>
            </w:r>
          </w:p>
        </w:tc>
        <w:tc>
          <w:tcPr>
            <w:tcW w:w="704" w:type="pct"/>
          </w:tcPr>
          <w:p w:rsidR="004B3786" w:rsidRPr="004B3786" w:rsidRDefault="004B3786" w:rsidP="004B3786">
            <w:pPr>
              <w:ind w:left="-108" w:right="-108"/>
              <w:jc w:val="center"/>
              <w:rPr>
                <w:b/>
                <w:sz w:val="22"/>
                <w:szCs w:val="22"/>
                <w:lang w:eastAsia="en-US"/>
              </w:rPr>
            </w:pPr>
            <w:r w:rsidRPr="004B3786">
              <w:rPr>
                <w:b/>
                <w:sz w:val="22"/>
                <w:szCs w:val="22"/>
                <w:lang w:eastAsia="en-US"/>
              </w:rPr>
              <w:t>Kurs Süresi (saat)</w:t>
            </w:r>
          </w:p>
        </w:tc>
        <w:tc>
          <w:tcPr>
            <w:tcW w:w="938" w:type="pct"/>
          </w:tcPr>
          <w:p w:rsidR="004B3786" w:rsidRPr="004B3786" w:rsidRDefault="004B3786" w:rsidP="004B3786">
            <w:pPr>
              <w:ind w:left="-108" w:right="-108"/>
              <w:jc w:val="center"/>
              <w:rPr>
                <w:b/>
                <w:sz w:val="22"/>
                <w:szCs w:val="22"/>
                <w:lang w:eastAsia="en-US"/>
              </w:rPr>
            </w:pPr>
            <w:r w:rsidRPr="004B3786">
              <w:rPr>
                <w:b/>
                <w:sz w:val="22"/>
                <w:szCs w:val="22"/>
                <w:lang w:eastAsia="en-US"/>
              </w:rPr>
              <w:t>Düzenleyen İlçe Sayısı (adet)</w:t>
            </w:r>
          </w:p>
        </w:tc>
        <w:tc>
          <w:tcPr>
            <w:tcW w:w="781" w:type="pct"/>
          </w:tcPr>
          <w:p w:rsidR="004B3786" w:rsidRPr="004B3786" w:rsidRDefault="004B3786" w:rsidP="004B3786">
            <w:pPr>
              <w:ind w:left="-108" w:right="-108"/>
              <w:jc w:val="center"/>
              <w:rPr>
                <w:b/>
                <w:sz w:val="22"/>
                <w:szCs w:val="22"/>
                <w:lang w:eastAsia="en-US"/>
              </w:rPr>
            </w:pPr>
            <w:r w:rsidRPr="004B3786">
              <w:rPr>
                <w:b/>
                <w:sz w:val="22"/>
                <w:szCs w:val="22"/>
                <w:lang w:eastAsia="en-US"/>
              </w:rPr>
              <w:t>Kurs Sayısı</w:t>
            </w:r>
          </w:p>
          <w:p w:rsidR="004B3786" w:rsidRPr="004B3786" w:rsidRDefault="004B3786" w:rsidP="004B3786">
            <w:pPr>
              <w:ind w:left="-108" w:right="-108"/>
              <w:jc w:val="center"/>
              <w:rPr>
                <w:b/>
                <w:sz w:val="22"/>
                <w:szCs w:val="22"/>
                <w:lang w:eastAsia="en-US"/>
              </w:rPr>
            </w:pPr>
            <w:r w:rsidRPr="004B3786">
              <w:rPr>
                <w:b/>
                <w:sz w:val="22"/>
                <w:szCs w:val="22"/>
                <w:lang w:eastAsia="en-US"/>
              </w:rPr>
              <w:t>(adet)</w:t>
            </w:r>
          </w:p>
        </w:tc>
        <w:tc>
          <w:tcPr>
            <w:tcW w:w="940" w:type="pct"/>
          </w:tcPr>
          <w:p w:rsidR="004B3786" w:rsidRPr="004B3786" w:rsidRDefault="004B3786" w:rsidP="004B3786">
            <w:pPr>
              <w:ind w:left="-108" w:right="-108"/>
              <w:jc w:val="center"/>
              <w:rPr>
                <w:b/>
                <w:sz w:val="22"/>
                <w:szCs w:val="22"/>
                <w:lang w:eastAsia="en-US"/>
              </w:rPr>
            </w:pPr>
            <w:r w:rsidRPr="004B3786">
              <w:rPr>
                <w:b/>
                <w:sz w:val="22"/>
                <w:szCs w:val="22"/>
                <w:lang w:eastAsia="en-US"/>
              </w:rPr>
              <w:t>Kursiyer Sayısı</w:t>
            </w:r>
          </w:p>
          <w:p w:rsidR="004B3786" w:rsidRPr="004B3786" w:rsidRDefault="004B3786" w:rsidP="004B3786">
            <w:pPr>
              <w:ind w:left="-108" w:right="-108"/>
              <w:jc w:val="center"/>
              <w:rPr>
                <w:b/>
                <w:sz w:val="22"/>
                <w:szCs w:val="22"/>
                <w:lang w:eastAsia="en-US"/>
              </w:rPr>
            </w:pPr>
            <w:r w:rsidRPr="004B3786">
              <w:rPr>
                <w:b/>
                <w:sz w:val="22"/>
                <w:szCs w:val="22"/>
                <w:lang w:eastAsia="en-US"/>
              </w:rPr>
              <w:t>(adet)</w:t>
            </w:r>
          </w:p>
        </w:tc>
      </w:tr>
      <w:tr w:rsidR="004B3786" w:rsidRPr="004B3786" w:rsidTr="00472E77">
        <w:trPr>
          <w:trHeight w:val="50"/>
        </w:trPr>
        <w:tc>
          <w:tcPr>
            <w:tcW w:w="1638" w:type="pct"/>
          </w:tcPr>
          <w:p w:rsidR="004B3786" w:rsidRPr="004B3786" w:rsidRDefault="004B3786" w:rsidP="004B3786">
            <w:pPr>
              <w:jc w:val="both"/>
              <w:rPr>
                <w:sz w:val="22"/>
                <w:szCs w:val="22"/>
                <w:lang w:eastAsia="en-US"/>
              </w:rPr>
            </w:pPr>
            <w:r w:rsidRPr="004B3786">
              <w:rPr>
                <w:sz w:val="22"/>
                <w:szCs w:val="22"/>
                <w:lang w:eastAsia="en-US"/>
              </w:rPr>
              <w:t>Arıcılık</w:t>
            </w:r>
          </w:p>
        </w:tc>
        <w:tc>
          <w:tcPr>
            <w:tcW w:w="704" w:type="pct"/>
          </w:tcPr>
          <w:p w:rsidR="004B3786" w:rsidRPr="004B3786" w:rsidRDefault="004B3786" w:rsidP="004B3786">
            <w:pPr>
              <w:jc w:val="center"/>
              <w:rPr>
                <w:sz w:val="22"/>
                <w:szCs w:val="22"/>
                <w:lang w:eastAsia="en-US"/>
              </w:rPr>
            </w:pPr>
            <w:r w:rsidRPr="004B3786">
              <w:rPr>
                <w:sz w:val="22"/>
                <w:szCs w:val="22"/>
                <w:lang w:eastAsia="en-US"/>
              </w:rPr>
              <w:t>72</w:t>
            </w:r>
          </w:p>
        </w:tc>
        <w:tc>
          <w:tcPr>
            <w:tcW w:w="938" w:type="pct"/>
          </w:tcPr>
          <w:p w:rsidR="004B3786" w:rsidRPr="004B3786" w:rsidRDefault="004B3786" w:rsidP="004B3786">
            <w:pPr>
              <w:jc w:val="center"/>
              <w:rPr>
                <w:sz w:val="22"/>
                <w:szCs w:val="22"/>
                <w:lang w:eastAsia="en-US"/>
              </w:rPr>
            </w:pPr>
            <w:r w:rsidRPr="004B3786">
              <w:rPr>
                <w:sz w:val="22"/>
                <w:szCs w:val="22"/>
                <w:lang w:eastAsia="en-US"/>
              </w:rPr>
              <w:t>3</w:t>
            </w:r>
          </w:p>
        </w:tc>
        <w:tc>
          <w:tcPr>
            <w:tcW w:w="781" w:type="pct"/>
          </w:tcPr>
          <w:p w:rsidR="004B3786" w:rsidRPr="004B3786" w:rsidRDefault="004B3786" w:rsidP="004B3786">
            <w:pPr>
              <w:jc w:val="center"/>
              <w:rPr>
                <w:sz w:val="22"/>
                <w:szCs w:val="22"/>
                <w:lang w:eastAsia="en-US"/>
              </w:rPr>
            </w:pPr>
            <w:r w:rsidRPr="004B3786">
              <w:rPr>
                <w:sz w:val="22"/>
                <w:szCs w:val="22"/>
                <w:lang w:eastAsia="en-US"/>
              </w:rPr>
              <w:t>5</w:t>
            </w:r>
          </w:p>
        </w:tc>
        <w:tc>
          <w:tcPr>
            <w:tcW w:w="940" w:type="pct"/>
          </w:tcPr>
          <w:p w:rsidR="004B3786" w:rsidRPr="004B3786" w:rsidRDefault="004B3786" w:rsidP="004B3786">
            <w:pPr>
              <w:jc w:val="center"/>
              <w:rPr>
                <w:sz w:val="22"/>
                <w:szCs w:val="22"/>
                <w:lang w:eastAsia="en-US"/>
              </w:rPr>
            </w:pPr>
            <w:r w:rsidRPr="004B3786">
              <w:rPr>
                <w:sz w:val="22"/>
                <w:szCs w:val="22"/>
                <w:lang w:eastAsia="en-US"/>
              </w:rPr>
              <w:t>14</w:t>
            </w:r>
          </w:p>
        </w:tc>
      </w:tr>
      <w:tr w:rsidR="004B3786" w:rsidRPr="004B3786" w:rsidTr="00472E77">
        <w:trPr>
          <w:trHeight w:val="50"/>
        </w:trPr>
        <w:tc>
          <w:tcPr>
            <w:tcW w:w="1638" w:type="pct"/>
          </w:tcPr>
          <w:p w:rsidR="004B3786" w:rsidRPr="004B3786" w:rsidRDefault="004B3786" w:rsidP="004B3786">
            <w:pPr>
              <w:jc w:val="both"/>
              <w:rPr>
                <w:sz w:val="22"/>
                <w:szCs w:val="22"/>
                <w:lang w:eastAsia="en-US"/>
              </w:rPr>
            </w:pPr>
            <w:r w:rsidRPr="004B3786">
              <w:rPr>
                <w:sz w:val="22"/>
                <w:szCs w:val="22"/>
                <w:lang w:eastAsia="en-US"/>
              </w:rPr>
              <w:t>Meyve Ağaçlarında Budama</w:t>
            </w:r>
          </w:p>
        </w:tc>
        <w:tc>
          <w:tcPr>
            <w:tcW w:w="704" w:type="pct"/>
          </w:tcPr>
          <w:p w:rsidR="004B3786" w:rsidRPr="004B3786" w:rsidRDefault="004B3786" w:rsidP="004B3786">
            <w:pPr>
              <w:jc w:val="center"/>
              <w:rPr>
                <w:sz w:val="22"/>
                <w:szCs w:val="22"/>
                <w:lang w:eastAsia="en-US"/>
              </w:rPr>
            </w:pPr>
            <w:r w:rsidRPr="004B3786">
              <w:rPr>
                <w:sz w:val="22"/>
                <w:szCs w:val="22"/>
                <w:lang w:eastAsia="en-US"/>
              </w:rPr>
              <w:t>48</w:t>
            </w:r>
          </w:p>
        </w:tc>
        <w:tc>
          <w:tcPr>
            <w:tcW w:w="938" w:type="pct"/>
          </w:tcPr>
          <w:p w:rsidR="004B3786" w:rsidRPr="004B3786" w:rsidRDefault="004B3786" w:rsidP="004B3786">
            <w:pPr>
              <w:jc w:val="center"/>
              <w:rPr>
                <w:sz w:val="22"/>
                <w:szCs w:val="22"/>
                <w:lang w:eastAsia="en-US"/>
              </w:rPr>
            </w:pPr>
            <w:r w:rsidRPr="004B3786">
              <w:rPr>
                <w:sz w:val="22"/>
                <w:szCs w:val="22"/>
                <w:lang w:eastAsia="en-US"/>
              </w:rPr>
              <w:t>2</w:t>
            </w:r>
          </w:p>
        </w:tc>
        <w:tc>
          <w:tcPr>
            <w:tcW w:w="781" w:type="pct"/>
          </w:tcPr>
          <w:p w:rsidR="004B3786" w:rsidRPr="004B3786" w:rsidRDefault="004B3786" w:rsidP="004B3786">
            <w:pPr>
              <w:jc w:val="center"/>
              <w:rPr>
                <w:sz w:val="22"/>
                <w:szCs w:val="22"/>
                <w:lang w:eastAsia="en-US"/>
              </w:rPr>
            </w:pPr>
            <w:r w:rsidRPr="004B3786">
              <w:rPr>
                <w:sz w:val="22"/>
                <w:szCs w:val="22"/>
                <w:lang w:eastAsia="en-US"/>
              </w:rPr>
              <w:t>2</w:t>
            </w:r>
          </w:p>
        </w:tc>
        <w:tc>
          <w:tcPr>
            <w:tcW w:w="940" w:type="pct"/>
          </w:tcPr>
          <w:p w:rsidR="004B3786" w:rsidRPr="004B3786" w:rsidRDefault="004B3786" w:rsidP="004B3786">
            <w:pPr>
              <w:jc w:val="center"/>
              <w:rPr>
                <w:sz w:val="22"/>
                <w:szCs w:val="22"/>
                <w:lang w:eastAsia="en-US"/>
              </w:rPr>
            </w:pPr>
            <w:r w:rsidRPr="004B3786">
              <w:rPr>
                <w:sz w:val="22"/>
                <w:szCs w:val="22"/>
                <w:lang w:eastAsia="en-US"/>
              </w:rPr>
              <w:t>92</w:t>
            </w:r>
          </w:p>
        </w:tc>
      </w:tr>
      <w:tr w:rsidR="004B3786" w:rsidRPr="004B3786" w:rsidTr="00472E77">
        <w:trPr>
          <w:trHeight w:val="50"/>
        </w:trPr>
        <w:tc>
          <w:tcPr>
            <w:tcW w:w="1638" w:type="pct"/>
          </w:tcPr>
          <w:p w:rsidR="004B3786" w:rsidRPr="004B3786" w:rsidRDefault="004B3786" w:rsidP="004B3786">
            <w:pPr>
              <w:jc w:val="both"/>
              <w:rPr>
                <w:sz w:val="22"/>
                <w:szCs w:val="22"/>
                <w:lang w:eastAsia="en-US"/>
              </w:rPr>
            </w:pPr>
            <w:r w:rsidRPr="004B3786">
              <w:rPr>
                <w:sz w:val="22"/>
                <w:szCs w:val="22"/>
                <w:lang w:eastAsia="en-US"/>
              </w:rPr>
              <w:t>Mantar Yetiştiriciliği</w:t>
            </w:r>
          </w:p>
        </w:tc>
        <w:tc>
          <w:tcPr>
            <w:tcW w:w="704" w:type="pct"/>
            <w:vAlign w:val="center"/>
          </w:tcPr>
          <w:p w:rsidR="004B3786" w:rsidRPr="004B3786" w:rsidRDefault="004B3786" w:rsidP="004B3786">
            <w:pPr>
              <w:jc w:val="center"/>
              <w:rPr>
                <w:sz w:val="22"/>
                <w:szCs w:val="22"/>
                <w:lang w:eastAsia="en-US"/>
              </w:rPr>
            </w:pPr>
            <w:r w:rsidRPr="004B3786">
              <w:rPr>
                <w:sz w:val="22"/>
                <w:szCs w:val="22"/>
                <w:lang w:eastAsia="en-US"/>
              </w:rPr>
              <w:t>88</w:t>
            </w:r>
          </w:p>
        </w:tc>
        <w:tc>
          <w:tcPr>
            <w:tcW w:w="938" w:type="pct"/>
            <w:vAlign w:val="center"/>
          </w:tcPr>
          <w:p w:rsidR="004B3786" w:rsidRPr="004B3786" w:rsidRDefault="004B3786" w:rsidP="004B3786">
            <w:pPr>
              <w:jc w:val="center"/>
              <w:rPr>
                <w:sz w:val="22"/>
                <w:szCs w:val="22"/>
                <w:lang w:eastAsia="en-US"/>
              </w:rPr>
            </w:pPr>
            <w:r w:rsidRPr="004B3786">
              <w:rPr>
                <w:sz w:val="22"/>
                <w:szCs w:val="22"/>
                <w:lang w:eastAsia="en-US"/>
              </w:rPr>
              <w:t>1</w:t>
            </w:r>
          </w:p>
        </w:tc>
        <w:tc>
          <w:tcPr>
            <w:tcW w:w="781" w:type="pct"/>
            <w:vAlign w:val="center"/>
          </w:tcPr>
          <w:p w:rsidR="004B3786" w:rsidRPr="004B3786" w:rsidRDefault="004B3786" w:rsidP="004B3786">
            <w:pPr>
              <w:jc w:val="center"/>
              <w:rPr>
                <w:sz w:val="22"/>
                <w:szCs w:val="22"/>
                <w:lang w:eastAsia="en-US"/>
              </w:rPr>
            </w:pPr>
            <w:r w:rsidRPr="004B3786">
              <w:rPr>
                <w:sz w:val="22"/>
                <w:szCs w:val="22"/>
                <w:lang w:eastAsia="en-US"/>
              </w:rPr>
              <w:t>1</w:t>
            </w:r>
          </w:p>
        </w:tc>
        <w:tc>
          <w:tcPr>
            <w:tcW w:w="940" w:type="pct"/>
            <w:vAlign w:val="center"/>
          </w:tcPr>
          <w:p w:rsidR="004B3786" w:rsidRPr="004B3786" w:rsidRDefault="004B3786" w:rsidP="004B3786">
            <w:pPr>
              <w:jc w:val="center"/>
              <w:rPr>
                <w:sz w:val="22"/>
                <w:szCs w:val="22"/>
                <w:lang w:eastAsia="en-US"/>
              </w:rPr>
            </w:pPr>
            <w:r w:rsidRPr="004B3786">
              <w:rPr>
                <w:sz w:val="22"/>
                <w:szCs w:val="22"/>
                <w:lang w:eastAsia="en-US"/>
              </w:rPr>
              <w:t>16</w:t>
            </w:r>
          </w:p>
        </w:tc>
      </w:tr>
      <w:tr w:rsidR="004B3786" w:rsidRPr="004B3786" w:rsidTr="00472E77">
        <w:trPr>
          <w:trHeight w:val="53"/>
        </w:trPr>
        <w:tc>
          <w:tcPr>
            <w:tcW w:w="2342" w:type="pct"/>
            <w:gridSpan w:val="2"/>
            <w:noWrap/>
          </w:tcPr>
          <w:p w:rsidR="004B3786" w:rsidRPr="004B3786" w:rsidRDefault="004B3786" w:rsidP="004B3786">
            <w:pPr>
              <w:jc w:val="center"/>
              <w:rPr>
                <w:b/>
                <w:sz w:val="22"/>
                <w:szCs w:val="22"/>
                <w:lang w:eastAsia="en-US"/>
              </w:rPr>
            </w:pPr>
            <w:r w:rsidRPr="004B3786">
              <w:rPr>
                <w:b/>
                <w:sz w:val="22"/>
                <w:szCs w:val="22"/>
                <w:lang w:eastAsia="en-US"/>
              </w:rPr>
              <w:t>Toplam</w:t>
            </w:r>
          </w:p>
        </w:tc>
        <w:tc>
          <w:tcPr>
            <w:tcW w:w="938" w:type="pct"/>
          </w:tcPr>
          <w:p w:rsidR="004B3786" w:rsidRPr="004B3786" w:rsidRDefault="004B3786" w:rsidP="004B3786">
            <w:pPr>
              <w:jc w:val="center"/>
              <w:rPr>
                <w:b/>
                <w:sz w:val="22"/>
                <w:szCs w:val="22"/>
                <w:lang w:eastAsia="en-US"/>
              </w:rPr>
            </w:pPr>
            <w:r w:rsidRPr="004B3786">
              <w:rPr>
                <w:b/>
                <w:sz w:val="22"/>
                <w:szCs w:val="22"/>
                <w:lang w:eastAsia="en-US"/>
              </w:rPr>
              <w:t>6</w:t>
            </w:r>
          </w:p>
        </w:tc>
        <w:tc>
          <w:tcPr>
            <w:tcW w:w="781" w:type="pct"/>
          </w:tcPr>
          <w:p w:rsidR="004B3786" w:rsidRPr="004B3786" w:rsidRDefault="004B3786" w:rsidP="004B3786">
            <w:pPr>
              <w:jc w:val="center"/>
              <w:rPr>
                <w:b/>
                <w:sz w:val="22"/>
                <w:szCs w:val="22"/>
                <w:lang w:eastAsia="en-US"/>
              </w:rPr>
            </w:pPr>
            <w:r w:rsidRPr="004B3786">
              <w:rPr>
                <w:b/>
                <w:sz w:val="22"/>
                <w:szCs w:val="22"/>
                <w:lang w:eastAsia="en-US"/>
              </w:rPr>
              <w:t>8</w:t>
            </w:r>
          </w:p>
        </w:tc>
        <w:tc>
          <w:tcPr>
            <w:tcW w:w="940" w:type="pct"/>
          </w:tcPr>
          <w:p w:rsidR="004B3786" w:rsidRPr="004B3786" w:rsidRDefault="004B3786" w:rsidP="004B3786">
            <w:pPr>
              <w:jc w:val="center"/>
              <w:rPr>
                <w:b/>
                <w:sz w:val="22"/>
                <w:szCs w:val="22"/>
                <w:lang w:eastAsia="en-US"/>
              </w:rPr>
            </w:pPr>
            <w:r w:rsidRPr="004B3786">
              <w:rPr>
                <w:b/>
                <w:sz w:val="22"/>
                <w:szCs w:val="22"/>
                <w:lang w:eastAsia="en-US"/>
              </w:rPr>
              <w:t>49</w:t>
            </w:r>
          </w:p>
        </w:tc>
      </w:tr>
    </w:tbl>
    <w:p w:rsidR="00C61556" w:rsidRDefault="00C61556" w:rsidP="004B3786">
      <w:pPr>
        <w:jc w:val="both"/>
        <w:rPr>
          <w:lang w:eastAsia="tr-TR"/>
        </w:rPr>
      </w:pPr>
    </w:p>
    <w:p w:rsidR="00C61556" w:rsidRDefault="00C61556" w:rsidP="004B3786">
      <w:pPr>
        <w:jc w:val="both"/>
        <w:rPr>
          <w:lang w:eastAsia="tr-TR"/>
        </w:rPr>
      </w:pPr>
    </w:p>
    <w:p w:rsidR="00C61556" w:rsidRDefault="00C61556" w:rsidP="004B3786">
      <w:pPr>
        <w:jc w:val="both"/>
        <w:rPr>
          <w:lang w:eastAsia="tr-TR"/>
        </w:rPr>
      </w:pPr>
    </w:p>
    <w:p w:rsidR="004B3786" w:rsidRPr="004B3786" w:rsidRDefault="004B3786" w:rsidP="004B3786">
      <w:pPr>
        <w:jc w:val="both"/>
        <w:rPr>
          <w:lang w:eastAsia="tr-TR"/>
        </w:rPr>
      </w:pPr>
      <w:r w:rsidRPr="004B3786">
        <w:rPr>
          <w:lang w:eastAsia="tr-TR"/>
        </w:rPr>
        <w:tab/>
      </w:r>
    </w:p>
    <w:p w:rsidR="004B3786" w:rsidRPr="004B3786" w:rsidRDefault="004B3786" w:rsidP="004B3786">
      <w:pPr>
        <w:jc w:val="both"/>
        <w:rPr>
          <w:lang w:eastAsia="tr-TR"/>
        </w:rPr>
      </w:pPr>
      <w:r w:rsidRPr="004B3786">
        <w:rPr>
          <w:lang w:eastAsia="tr-TR"/>
        </w:rPr>
        <w:t>Tablo 1</w:t>
      </w:r>
      <w:r w:rsidR="00C61556">
        <w:rPr>
          <w:lang w:eastAsia="tr-TR"/>
        </w:rPr>
        <w:t>7</w:t>
      </w:r>
      <w:r w:rsidRPr="004B3786">
        <w:rPr>
          <w:lang w:eastAsia="tr-TR"/>
        </w:rPr>
        <w:t>. Sürü Yönetimi Elemanı Benim Projesi Kapsamında Gerçekleştirilen Kurslar</w:t>
      </w:r>
    </w:p>
    <w:tbl>
      <w:tblPr>
        <w:tblStyle w:val="TabloKlavuzu"/>
        <w:tblW w:w="5000" w:type="pct"/>
        <w:tblInd w:w="-5" w:type="dxa"/>
        <w:tblLook w:val="04A0" w:firstRow="1" w:lastRow="0" w:firstColumn="1" w:lastColumn="0" w:noHBand="0" w:noVBand="1"/>
      </w:tblPr>
      <w:tblGrid>
        <w:gridCol w:w="2779"/>
        <w:gridCol w:w="1705"/>
        <w:gridCol w:w="1859"/>
        <w:gridCol w:w="1501"/>
        <w:gridCol w:w="2067"/>
      </w:tblGrid>
      <w:tr w:rsidR="004B3786" w:rsidRPr="004B3786" w:rsidTr="00472E77">
        <w:trPr>
          <w:trHeight w:val="349"/>
        </w:trPr>
        <w:tc>
          <w:tcPr>
            <w:tcW w:w="1402" w:type="pct"/>
            <w:vAlign w:val="center"/>
          </w:tcPr>
          <w:p w:rsidR="004B3786" w:rsidRPr="004B3786" w:rsidRDefault="004B3786" w:rsidP="004B3786">
            <w:pPr>
              <w:rPr>
                <w:b/>
                <w:sz w:val="22"/>
                <w:szCs w:val="22"/>
                <w:lang w:eastAsia="en-US"/>
              </w:rPr>
            </w:pPr>
            <w:r w:rsidRPr="004B3786">
              <w:rPr>
                <w:b/>
                <w:sz w:val="22"/>
                <w:szCs w:val="22"/>
                <w:lang w:eastAsia="en-US"/>
              </w:rPr>
              <w:t>Kursun Adı</w:t>
            </w:r>
          </w:p>
        </w:tc>
        <w:tc>
          <w:tcPr>
            <w:tcW w:w="860" w:type="pct"/>
          </w:tcPr>
          <w:p w:rsidR="004B3786" w:rsidRPr="004B3786" w:rsidRDefault="004B3786" w:rsidP="004B3786">
            <w:pPr>
              <w:jc w:val="center"/>
              <w:rPr>
                <w:b/>
                <w:sz w:val="22"/>
                <w:szCs w:val="22"/>
                <w:lang w:eastAsia="en-US"/>
              </w:rPr>
            </w:pPr>
            <w:r w:rsidRPr="004B3786">
              <w:rPr>
                <w:b/>
                <w:sz w:val="22"/>
                <w:szCs w:val="22"/>
                <w:lang w:eastAsia="en-US"/>
              </w:rPr>
              <w:t>Kurs Süresi</w:t>
            </w:r>
          </w:p>
          <w:p w:rsidR="004B3786" w:rsidRPr="004B3786" w:rsidRDefault="004B3786" w:rsidP="004B3786">
            <w:pPr>
              <w:jc w:val="center"/>
              <w:rPr>
                <w:b/>
                <w:sz w:val="22"/>
                <w:szCs w:val="22"/>
                <w:lang w:eastAsia="en-US"/>
              </w:rPr>
            </w:pPr>
            <w:r w:rsidRPr="004B3786">
              <w:rPr>
                <w:b/>
                <w:sz w:val="22"/>
                <w:szCs w:val="22"/>
                <w:lang w:eastAsia="en-US"/>
              </w:rPr>
              <w:t>(saat)</w:t>
            </w:r>
          </w:p>
        </w:tc>
        <w:tc>
          <w:tcPr>
            <w:tcW w:w="938" w:type="pct"/>
          </w:tcPr>
          <w:p w:rsidR="004B3786" w:rsidRPr="004B3786" w:rsidRDefault="004B3786" w:rsidP="004B3786">
            <w:pPr>
              <w:jc w:val="center"/>
              <w:rPr>
                <w:b/>
                <w:sz w:val="22"/>
                <w:szCs w:val="22"/>
                <w:lang w:eastAsia="en-US"/>
              </w:rPr>
            </w:pPr>
            <w:r w:rsidRPr="004B3786">
              <w:rPr>
                <w:b/>
                <w:sz w:val="22"/>
                <w:szCs w:val="22"/>
                <w:lang w:eastAsia="en-US"/>
              </w:rPr>
              <w:t>Düzenleyen İlçe Sayısı (adet)</w:t>
            </w:r>
          </w:p>
        </w:tc>
        <w:tc>
          <w:tcPr>
            <w:tcW w:w="757" w:type="pct"/>
          </w:tcPr>
          <w:p w:rsidR="004B3786" w:rsidRPr="004B3786" w:rsidRDefault="004B3786" w:rsidP="004B3786">
            <w:pPr>
              <w:jc w:val="center"/>
              <w:rPr>
                <w:b/>
                <w:sz w:val="22"/>
                <w:szCs w:val="22"/>
                <w:lang w:eastAsia="en-US"/>
              </w:rPr>
            </w:pPr>
            <w:r w:rsidRPr="004B3786">
              <w:rPr>
                <w:b/>
                <w:sz w:val="22"/>
                <w:szCs w:val="22"/>
                <w:lang w:eastAsia="en-US"/>
              </w:rPr>
              <w:t>Kurs Sayısı</w:t>
            </w:r>
          </w:p>
          <w:p w:rsidR="004B3786" w:rsidRPr="004B3786" w:rsidRDefault="004B3786" w:rsidP="004B3786">
            <w:pPr>
              <w:jc w:val="center"/>
              <w:rPr>
                <w:b/>
                <w:sz w:val="22"/>
                <w:szCs w:val="22"/>
                <w:lang w:eastAsia="en-US"/>
              </w:rPr>
            </w:pPr>
            <w:r w:rsidRPr="004B3786">
              <w:rPr>
                <w:b/>
                <w:sz w:val="22"/>
                <w:szCs w:val="22"/>
                <w:lang w:eastAsia="en-US"/>
              </w:rPr>
              <w:t>(adet)</w:t>
            </w:r>
          </w:p>
        </w:tc>
        <w:tc>
          <w:tcPr>
            <w:tcW w:w="1043" w:type="pct"/>
          </w:tcPr>
          <w:p w:rsidR="004B3786" w:rsidRPr="004B3786" w:rsidRDefault="004B3786" w:rsidP="004B3786">
            <w:pPr>
              <w:jc w:val="center"/>
              <w:rPr>
                <w:b/>
                <w:sz w:val="22"/>
                <w:szCs w:val="22"/>
                <w:lang w:eastAsia="en-US"/>
              </w:rPr>
            </w:pPr>
            <w:r w:rsidRPr="004B3786">
              <w:rPr>
                <w:b/>
                <w:sz w:val="22"/>
                <w:szCs w:val="22"/>
                <w:lang w:eastAsia="en-US"/>
              </w:rPr>
              <w:t>Kursiyer Sayısı</w:t>
            </w:r>
          </w:p>
          <w:p w:rsidR="004B3786" w:rsidRPr="004B3786" w:rsidRDefault="004B3786" w:rsidP="004B3786">
            <w:pPr>
              <w:jc w:val="center"/>
              <w:rPr>
                <w:b/>
                <w:sz w:val="22"/>
                <w:szCs w:val="22"/>
                <w:lang w:eastAsia="en-US"/>
              </w:rPr>
            </w:pPr>
            <w:r w:rsidRPr="004B3786">
              <w:rPr>
                <w:b/>
                <w:sz w:val="22"/>
                <w:szCs w:val="22"/>
                <w:lang w:eastAsia="en-US"/>
              </w:rPr>
              <w:t>(adet)</w:t>
            </w:r>
          </w:p>
        </w:tc>
      </w:tr>
      <w:tr w:rsidR="004B3786" w:rsidRPr="004B3786" w:rsidTr="00472E77">
        <w:trPr>
          <w:trHeight w:val="116"/>
        </w:trPr>
        <w:tc>
          <w:tcPr>
            <w:tcW w:w="1402" w:type="pct"/>
          </w:tcPr>
          <w:p w:rsidR="004B3786" w:rsidRPr="004B3786" w:rsidRDefault="004B3786" w:rsidP="004B3786">
            <w:pPr>
              <w:jc w:val="both"/>
              <w:rPr>
                <w:sz w:val="22"/>
                <w:szCs w:val="22"/>
                <w:lang w:eastAsia="en-US"/>
              </w:rPr>
            </w:pPr>
            <w:r w:rsidRPr="004B3786">
              <w:rPr>
                <w:sz w:val="22"/>
                <w:szCs w:val="22"/>
                <w:lang w:eastAsia="en-US"/>
              </w:rPr>
              <w:t>Sürü Yönetimi Elemanı</w:t>
            </w:r>
          </w:p>
        </w:tc>
        <w:tc>
          <w:tcPr>
            <w:tcW w:w="860" w:type="pct"/>
          </w:tcPr>
          <w:p w:rsidR="004B3786" w:rsidRPr="004B3786" w:rsidRDefault="004B3786" w:rsidP="004B3786">
            <w:pPr>
              <w:jc w:val="center"/>
              <w:rPr>
                <w:sz w:val="22"/>
                <w:szCs w:val="22"/>
                <w:lang w:eastAsia="en-US"/>
              </w:rPr>
            </w:pPr>
            <w:r w:rsidRPr="004B3786">
              <w:rPr>
                <w:sz w:val="22"/>
                <w:szCs w:val="22"/>
                <w:lang w:eastAsia="en-US"/>
              </w:rPr>
              <w:t>104</w:t>
            </w:r>
          </w:p>
        </w:tc>
        <w:tc>
          <w:tcPr>
            <w:tcW w:w="938" w:type="pct"/>
          </w:tcPr>
          <w:p w:rsidR="004B3786" w:rsidRPr="004B3786" w:rsidRDefault="004B3786" w:rsidP="004B3786">
            <w:pPr>
              <w:jc w:val="center"/>
              <w:rPr>
                <w:sz w:val="22"/>
                <w:szCs w:val="22"/>
                <w:lang w:eastAsia="en-US"/>
              </w:rPr>
            </w:pPr>
            <w:r w:rsidRPr="004B3786">
              <w:rPr>
                <w:sz w:val="22"/>
                <w:szCs w:val="22"/>
                <w:lang w:eastAsia="en-US"/>
              </w:rPr>
              <w:t>3</w:t>
            </w:r>
          </w:p>
        </w:tc>
        <w:tc>
          <w:tcPr>
            <w:tcW w:w="757" w:type="pct"/>
          </w:tcPr>
          <w:p w:rsidR="004B3786" w:rsidRPr="004B3786" w:rsidRDefault="004B3786" w:rsidP="004B3786">
            <w:pPr>
              <w:jc w:val="center"/>
              <w:rPr>
                <w:sz w:val="22"/>
                <w:szCs w:val="22"/>
                <w:lang w:eastAsia="en-US"/>
              </w:rPr>
            </w:pPr>
            <w:r w:rsidRPr="004B3786">
              <w:rPr>
                <w:sz w:val="22"/>
                <w:szCs w:val="22"/>
                <w:lang w:eastAsia="en-US"/>
              </w:rPr>
              <w:t>4</w:t>
            </w:r>
          </w:p>
        </w:tc>
        <w:tc>
          <w:tcPr>
            <w:tcW w:w="1043" w:type="pct"/>
          </w:tcPr>
          <w:p w:rsidR="004B3786" w:rsidRPr="004B3786" w:rsidRDefault="004B3786" w:rsidP="004B3786">
            <w:pPr>
              <w:jc w:val="center"/>
              <w:rPr>
                <w:sz w:val="22"/>
                <w:szCs w:val="22"/>
                <w:lang w:eastAsia="en-US"/>
              </w:rPr>
            </w:pPr>
            <w:r w:rsidRPr="004B3786">
              <w:rPr>
                <w:sz w:val="22"/>
                <w:szCs w:val="22"/>
                <w:lang w:eastAsia="en-US"/>
              </w:rPr>
              <w:t>168</w:t>
            </w:r>
          </w:p>
        </w:tc>
      </w:tr>
    </w:tbl>
    <w:p w:rsidR="004B3786" w:rsidRPr="004B3786" w:rsidRDefault="004B3786" w:rsidP="004B3786">
      <w:pPr>
        <w:jc w:val="both"/>
        <w:rPr>
          <w:lang w:eastAsia="tr-TR"/>
        </w:rPr>
      </w:pPr>
      <w:r w:rsidRPr="004B3786">
        <w:rPr>
          <w:lang w:eastAsia="tr-TR"/>
        </w:rPr>
        <w:tab/>
      </w:r>
    </w:p>
    <w:p w:rsidR="004B3786" w:rsidRPr="00472E77" w:rsidRDefault="004B3786" w:rsidP="00AE6151">
      <w:pPr>
        <w:pStyle w:val="Balk2"/>
        <w:rPr>
          <w:sz w:val="24"/>
          <w:szCs w:val="24"/>
          <w:lang w:eastAsia="tr-TR"/>
        </w:rPr>
      </w:pPr>
      <w:bookmarkStart w:id="56" w:name="_Toc83973458"/>
      <w:r w:rsidRPr="00472E77">
        <w:rPr>
          <w:sz w:val="24"/>
          <w:szCs w:val="24"/>
          <w:lang w:eastAsia="tr-TR"/>
        </w:rPr>
        <w:t>ÇOCUK İŞÇİLİĞİ İLE MÜCADELE ULUSAL PROGRAMI, EYLEM PLANI</w:t>
      </w:r>
      <w:bookmarkEnd w:id="56"/>
    </w:p>
    <w:p w:rsidR="005D3D9D" w:rsidRPr="005D3D9D" w:rsidRDefault="005D3D9D" w:rsidP="005D3D9D">
      <w:pPr>
        <w:rPr>
          <w:lang w:val="en-US" w:eastAsia="tr-TR"/>
        </w:rPr>
      </w:pPr>
    </w:p>
    <w:p w:rsidR="004B3786" w:rsidRPr="004B3786" w:rsidRDefault="004365C1" w:rsidP="004365C1">
      <w:pPr>
        <w:jc w:val="both"/>
        <w:rPr>
          <w:lang w:val="en-US" w:eastAsia="tr-TR"/>
        </w:rPr>
      </w:pPr>
      <w:r>
        <w:rPr>
          <w:lang w:val="en-US" w:eastAsia="tr-TR"/>
        </w:rPr>
        <w:tab/>
      </w:r>
      <w:r w:rsidR="004B3786" w:rsidRPr="004B3786">
        <w:rPr>
          <w:lang w:val="en-US" w:eastAsia="tr-TR"/>
        </w:rPr>
        <w:t>İlimizde mevsimlik tarım göçü veren mahalleler bulunmamaktadır ve tarımda 18 yaş altı çocuk işçi çalıştırılmamaktadır. Bu nedenle, çocuk işçiliğinin önlenmesi temel hedefiyle ilgili olarak; “Politika 6- Yoksulluğu Giderici Önlemler” konulu stratejilere ilişkin gerek çocuk işçiliği ile mücadele, gerekse mevsimlik tarım işçisi kadınlara yönelik olarak herhangi bir çalışma yapılmamıştır. Konuyla ilgili olarak 6’şar aylık dönemler halinde Bakanlığımıza bilgi verilmiştir.</w:t>
      </w:r>
    </w:p>
    <w:p w:rsidR="004B3786" w:rsidRPr="004B3786" w:rsidRDefault="004B3786" w:rsidP="004B3786">
      <w:pPr>
        <w:rPr>
          <w:lang w:val="en-US" w:eastAsia="tr-TR"/>
        </w:rPr>
      </w:pPr>
    </w:p>
    <w:p w:rsidR="004B3786" w:rsidRPr="00472E77" w:rsidRDefault="004B3786" w:rsidP="00AE6151">
      <w:pPr>
        <w:pStyle w:val="Balk2"/>
        <w:rPr>
          <w:sz w:val="24"/>
          <w:szCs w:val="24"/>
          <w:lang w:eastAsia="tr-TR"/>
        </w:rPr>
      </w:pPr>
      <w:bookmarkStart w:id="57" w:name="_Toc83973459"/>
      <w:r w:rsidRPr="00472E77">
        <w:rPr>
          <w:sz w:val="24"/>
          <w:szCs w:val="24"/>
          <w:lang w:eastAsia="tr-TR"/>
        </w:rPr>
        <w:t>TARIMSAL YENİLİK VE BİLGİ SİSTEMİ</w:t>
      </w:r>
      <w:bookmarkEnd w:id="57"/>
    </w:p>
    <w:p w:rsidR="004B3786" w:rsidRPr="004B3786" w:rsidRDefault="004B3786" w:rsidP="004B3786">
      <w:pPr>
        <w:rPr>
          <w:lang w:val="en-US" w:eastAsia="tr-TR"/>
        </w:rPr>
      </w:pPr>
    </w:p>
    <w:p w:rsidR="004B3786" w:rsidRPr="004B3786" w:rsidRDefault="004B3786" w:rsidP="00AE6151">
      <w:pPr>
        <w:pStyle w:val="Balk3"/>
      </w:pPr>
      <w:bookmarkStart w:id="58" w:name="_Toc83973460"/>
      <w:r w:rsidRPr="004B3786">
        <w:t>Elektronik Ortamda Tarımsal Yenilik ve Bilgi Paylaşımı</w:t>
      </w:r>
      <w:bookmarkEnd w:id="58"/>
    </w:p>
    <w:p w:rsidR="004B3786" w:rsidRPr="004B3786" w:rsidRDefault="004B3786" w:rsidP="005D3D9D">
      <w:pPr>
        <w:ind w:firstLine="708"/>
        <w:jc w:val="both"/>
        <w:rPr>
          <w:lang w:eastAsia="tr-TR"/>
        </w:rPr>
      </w:pPr>
      <w:r w:rsidRPr="004B3786">
        <w:rPr>
          <w:lang w:eastAsia="tr-TR"/>
        </w:rPr>
        <w:t>Bakanlığımız tarafından</w:t>
      </w:r>
      <w:r w:rsidR="005D3D9D">
        <w:rPr>
          <w:lang w:eastAsia="tr-TR"/>
        </w:rPr>
        <w:t>,</w:t>
      </w:r>
      <w:r w:rsidRPr="004B3786">
        <w:rPr>
          <w:lang w:eastAsia="tr-TR"/>
        </w:rPr>
        <w:t xml:space="preserve"> İl Müdürlüğümüzde elektronik ortamda tarımsal yenilik ve bilgi paylaşımını gerçekleştirmek üzere görevli olan koordinatörün e-posta adresine gönderilen tarımsal araştırma kuruluşları tarafından geliştirilen tarımsal yeniliklerle ilgili gönderiler, en geç 10 gün içinde İl Müdürü ve İl Müdürü Yardımcılarının, elektronik ortamda tarımsal yenilik ve bilgi paylaşımını gerçekleştirmek üzere görevlendirilen koordinatörün ve tarım danışmanlarının e-p</w:t>
      </w:r>
      <w:r w:rsidR="005D3D9D">
        <w:rPr>
          <w:lang w:eastAsia="tr-TR"/>
        </w:rPr>
        <w:t>osta adresine gönderilmektedir.</w:t>
      </w:r>
    </w:p>
    <w:p w:rsidR="00D74741" w:rsidRDefault="004B3786" w:rsidP="00472E77">
      <w:pPr>
        <w:ind w:firstLine="708"/>
        <w:jc w:val="both"/>
        <w:rPr>
          <w:lang w:eastAsia="tr-TR"/>
        </w:rPr>
      </w:pPr>
      <w:r w:rsidRPr="004B3786">
        <w:rPr>
          <w:lang w:eastAsia="tr-TR"/>
        </w:rPr>
        <w:t>Tarımsal yeniliklerle ilgili gönderiler, Şube ve İlçe Müdürlüklerinin elektronik ortamda tarımsal yenilik ve bilgi paylaşımını gerçekleştirmek üzere görevli olan koordinatörün e-posta adresine düştükten sonra, en geç 10 gün içerisinde çalıştığı Müdürlüğündeki müdür başta olmak üzere tüm yayımcı teknik personellerin “…@tarimorman.gov.tr” uzantılı kurumsal e-posta adresine iletilme</w:t>
      </w:r>
      <w:r w:rsidR="00472E77">
        <w:rPr>
          <w:lang w:eastAsia="tr-TR"/>
        </w:rPr>
        <w:t>ktedir.</w:t>
      </w:r>
    </w:p>
    <w:p w:rsidR="00472E77" w:rsidRDefault="00472E77" w:rsidP="00472E77">
      <w:pPr>
        <w:ind w:firstLine="708"/>
        <w:jc w:val="both"/>
        <w:rPr>
          <w:lang w:eastAsia="tr-TR"/>
        </w:rPr>
      </w:pPr>
    </w:p>
    <w:p w:rsidR="004B3786" w:rsidRPr="004B3786" w:rsidRDefault="004B3786" w:rsidP="00AE6151">
      <w:pPr>
        <w:pStyle w:val="Balk3"/>
      </w:pPr>
      <w:bookmarkStart w:id="59" w:name="_Toc83973461"/>
      <w:r w:rsidRPr="004B3786">
        <w:t>Tarımsal Yenilik ve Yayım Projeleri Başvurusu</w:t>
      </w:r>
      <w:bookmarkEnd w:id="59"/>
    </w:p>
    <w:p w:rsidR="004B3786" w:rsidRPr="004B3786" w:rsidRDefault="004B3786" w:rsidP="004B3786">
      <w:pPr>
        <w:jc w:val="both"/>
        <w:rPr>
          <w:lang w:eastAsia="tr-TR"/>
        </w:rPr>
      </w:pPr>
      <w:r w:rsidRPr="004B3786">
        <w:rPr>
          <w:lang w:eastAsia="tr-TR"/>
        </w:rPr>
        <w:tab/>
      </w:r>
      <w:r w:rsidR="005D3D9D">
        <w:t>2020-</w:t>
      </w:r>
      <w:r w:rsidRPr="004B3786">
        <w:t>2021 yılı üretim döneminde İl Müdürlüğümüzce yürütülecek olan demonstrasyonlara ilişkin Çerkezköy, Muratlı ve Saray İlçe Tarım ve Orman Müdürlüklerinin hazırladıkları İl Yayım Projesi başvuruları Bakanlığımız onayına sunulmuş olup, Saray İlçe Tarım ve Orman Müdürlüğü</w:t>
      </w:r>
      <w:r w:rsidR="005D3D9D">
        <w:t>’</w:t>
      </w:r>
      <w:r w:rsidRPr="004B3786">
        <w:t>nün hazırladığı “Nohut Çeşit Demonstrasyonu” Projesi konulu İl Yayım Projesi başvurusu Bakanlığımız onayından geçmiştir.</w:t>
      </w:r>
    </w:p>
    <w:p w:rsidR="004B3786" w:rsidRPr="004B3786" w:rsidRDefault="004B3786" w:rsidP="004B3786">
      <w:pPr>
        <w:jc w:val="both"/>
        <w:rPr>
          <w:lang w:eastAsia="tr-TR"/>
        </w:rPr>
      </w:pPr>
    </w:p>
    <w:p w:rsidR="004B3786" w:rsidRPr="00472E77" w:rsidRDefault="004B3786" w:rsidP="00AE6151">
      <w:pPr>
        <w:pStyle w:val="Balk2"/>
        <w:rPr>
          <w:sz w:val="24"/>
          <w:szCs w:val="24"/>
          <w:lang w:eastAsia="tr-TR"/>
        </w:rPr>
      </w:pPr>
      <w:bookmarkStart w:id="60" w:name="_Toc83973462"/>
      <w:r w:rsidRPr="00472E77">
        <w:rPr>
          <w:sz w:val="24"/>
          <w:szCs w:val="24"/>
          <w:lang w:eastAsia="tr-TR"/>
        </w:rPr>
        <w:t>TARIMSAL YENİLİKLERİN YAYGINLAŞTIRILMASI</w:t>
      </w:r>
      <w:bookmarkEnd w:id="60"/>
    </w:p>
    <w:p w:rsidR="004B3786" w:rsidRPr="004B3786" w:rsidRDefault="004B3786" w:rsidP="004B3786">
      <w:pPr>
        <w:rPr>
          <w:lang w:val="en-US" w:eastAsia="tr-TR"/>
        </w:rPr>
      </w:pPr>
    </w:p>
    <w:p w:rsidR="00D74741" w:rsidRPr="004B3786" w:rsidRDefault="00D74741" w:rsidP="00D74741">
      <w:pPr>
        <w:ind w:firstLine="708"/>
        <w:jc w:val="both"/>
        <w:rPr>
          <w:lang w:eastAsia="tr-TR"/>
        </w:rPr>
      </w:pPr>
      <w:r w:rsidRPr="004B3786">
        <w:rPr>
          <w:lang w:eastAsia="tr-TR"/>
        </w:rPr>
        <w:t xml:space="preserve">“Yerli ve Milli Tohumlarımızın Ulaşmadığı Çiftçi Kalmasın” sloganıyla yola çıkılan, Bakanlığımız Tarımsal Araştırmalar ve Politikalar Genel Müdürlüğü (Enstitü Müdürlükleri) ile Tohum Sanayicileri ve Üreticileri Alt Birliği (Özel Tohum Firmaları) arasında 12.12.2019 tarihinde imzalanan “Yerli Çeşitlerin Uygun Olduğu Bölgeleri Belirlemek ve Tanıtmak Amacıyla Demonstrasyon Çalışmalarına İlişkin İş Birliği Protokolü” gereğince; TSÜAB'a üye özel sektör tarafından ülkemizde ıslah edilerek tescil ettirilmiş ve milli çeşit listesinde yer alan çeşitlerin çiftçi şartlarında demonstrasyon çalışmaları ile bölgeye uygunluğunu göstererek, yerli ve milli tohumların kullanımını artırmak amacıyla İl Müdürlüğümüze gönderilen tohumluklarla </w:t>
      </w:r>
      <w:r>
        <w:rPr>
          <w:lang w:eastAsia="tr-TR"/>
        </w:rPr>
        <w:t>aşağı</w:t>
      </w:r>
      <w:r w:rsidRPr="004B3786">
        <w:rPr>
          <w:lang w:eastAsia="tr-TR"/>
        </w:rPr>
        <w:t>daki tabloda bildirilen ilçelerimizde buğday demonstrasyonları kurulmuştur. Demonstrasyonlara ilişkin Ürün Gelişim İzleme Formları aylık olarak Bakanlığımıza ve 3 aylık dönemler halinde de koordinatör Edirne Trakya Tarımsal Araştırma Enstitüsü Müdürlüğüne gönderilmiştir.</w:t>
      </w:r>
    </w:p>
    <w:p w:rsidR="00D74741" w:rsidRPr="004B3786" w:rsidRDefault="00D74741" w:rsidP="00D74741">
      <w:pPr>
        <w:ind w:firstLine="708"/>
        <w:jc w:val="both"/>
        <w:rPr>
          <w:lang w:eastAsia="tr-TR"/>
        </w:rPr>
      </w:pPr>
      <w:r w:rsidRPr="004B3786">
        <w:rPr>
          <w:lang w:eastAsia="tr-TR"/>
        </w:rPr>
        <w:t>Siyez Buğdayı Tohumluk Üretimi Projesi Demonstrasyonlarına ilişkin düzenlenen “Tarımsal Yayım Hizmetleri Projesi Ödenekleri ve Harcama Durumu Tablosu” ile “Yenilik Yayım ve Tarımsal Yayım Projeleri Program ve Gerçekleşme Formu” 3’er aylık dönemler halinde Bakanlığımıza gönderilmiştir.</w:t>
      </w:r>
    </w:p>
    <w:p w:rsidR="00D74741" w:rsidRPr="004B3786" w:rsidRDefault="00D74741" w:rsidP="00D74741">
      <w:pPr>
        <w:ind w:firstLine="708"/>
        <w:jc w:val="both"/>
        <w:rPr>
          <w:lang w:eastAsia="tr-TR"/>
        </w:rPr>
      </w:pPr>
      <w:r w:rsidRPr="004B3786">
        <w:rPr>
          <w:lang w:eastAsia="tr-TR"/>
        </w:rPr>
        <w:t>Demonstrasyon kurulumundan hasadına kadar bitkilerin gelişim evreleri İl Müdürlüğümüz ve ilgili İlçe Tarım ve Orman Müdürlüklerinin görevli teknik personellerince ve demonstratör çiftçiler ile birlikte düzenli olarak izlenmektedir. Bitkilerin gelişimleri ve yapılan işlemler demonstrasyon izleme formlarına işlenmiştir.</w:t>
      </w:r>
    </w:p>
    <w:p w:rsidR="00D74741" w:rsidRPr="00D74741" w:rsidRDefault="00D74741" w:rsidP="00D74741">
      <w:pPr>
        <w:rPr>
          <w:lang w:eastAsia="tr-TR"/>
        </w:rPr>
      </w:pPr>
    </w:p>
    <w:p w:rsidR="004B3786" w:rsidRPr="004B3786" w:rsidRDefault="004B3786" w:rsidP="004B3786">
      <w:pPr>
        <w:jc w:val="both"/>
        <w:rPr>
          <w:b/>
          <w:lang w:eastAsia="tr-TR"/>
        </w:rPr>
      </w:pPr>
      <w:r w:rsidRPr="004B3786">
        <w:rPr>
          <w:lang w:eastAsia="tr-TR"/>
        </w:rPr>
        <w:t xml:space="preserve">Tablo </w:t>
      </w:r>
      <w:r w:rsidR="00C61556">
        <w:rPr>
          <w:lang w:eastAsia="tr-TR"/>
        </w:rPr>
        <w:t>18</w:t>
      </w:r>
      <w:r w:rsidRPr="004B3786">
        <w:rPr>
          <w:lang w:eastAsia="tr-TR"/>
        </w:rPr>
        <w:t xml:space="preserve">. </w:t>
      </w:r>
      <w:r w:rsidRPr="004B3786">
        <w:t xml:space="preserve">2019-2020 Üretim Döneminde Kurulan </w:t>
      </w:r>
      <w:r w:rsidRPr="004B3786">
        <w:rPr>
          <w:lang w:eastAsia="tr-TR"/>
        </w:rPr>
        <w:t>Demonstrasyonlar</w:t>
      </w:r>
    </w:p>
    <w:tbl>
      <w:tblPr>
        <w:tblStyle w:val="TabloKlavuzu21"/>
        <w:tblW w:w="5000" w:type="pct"/>
        <w:tblLook w:val="04A0" w:firstRow="1" w:lastRow="0" w:firstColumn="1" w:lastColumn="0" w:noHBand="0" w:noVBand="1"/>
      </w:tblPr>
      <w:tblGrid>
        <w:gridCol w:w="2545"/>
        <w:gridCol w:w="1699"/>
        <w:gridCol w:w="1050"/>
        <w:gridCol w:w="1166"/>
        <w:gridCol w:w="1157"/>
        <w:gridCol w:w="1173"/>
        <w:gridCol w:w="1121"/>
      </w:tblGrid>
      <w:tr w:rsidR="001651C9" w:rsidRPr="001651C9" w:rsidTr="00912B4F">
        <w:trPr>
          <w:trHeight w:val="20"/>
        </w:trPr>
        <w:tc>
          <w:tcPr>
            <w:tcW w:w="1285" w:type="pct"/>
            <w:tcBorders>
              <w:bottom w:val="single" w:sz="4" w:space="0" w:color="auto"/>
            </w:tcBorders>
            <w:shd w:val="clear" w:color="auto" w:fill="auto"/>
            <w:vAlign w:val="center"/>
          </w:tcPr>
          <w:p w:rsidR="004B3786" w:rsidRPr="001651C9" w:rsidRDefault="004B3786" w:rsidP="0038064E">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Kurulan Demonstrasyon</w:t>
            </w:r>
            <w:r w:rsidR="0038064E" w:rsidRPr="001651C9">
              <w:rPr>
                <w:rFonts w:ascii="Times New Roman" w:hAnsi="Times New Roman"/>
                <w:b/>
                <w:bCs/>
                <w:sz w:val="20"/>
                <w:szCs w:val="20"/>
                <w:lang w:eastAsia="zh-CN"/>
              </w:rPr>
              <w:t>lar</w:t>
            </w:r>
          </w:p>
        </w:tc>
        <w:tc>
          <w:tcPr>
            <w:tcW w:w="858" w:type="pct"/>
            <w:tcBorders>
              <w:bottom w:val="single" w:sz="4" w:space="0" w:color="auto"/>
            </w:tcBorders>
            <w:shd w:val="clear" w:color="auto" w:fill="auto"/>
            <w:vAlign w:val="center"/>
          </w:tcPr>
          <w:p w:rsidR="004B3786" w:rsidRPr="001651C9" w:rsidRDefault="00D74741" w:rsidP="004B3786">
            <w:pPr>
              <w:suppressAutoHyphens/>
              <w:jc w:val="center"/>
              <w:rPr>
                <w:rFonts w:ascii="Times New Roman" w:hAnsi="Times New Roman"/>
                <w:b/>
                <w:bCs/>
                <w:sz w:val="20"/>
                <w:szCs w:val="20"/>
                <w:lang w:eastAsia="zh-CN"/>
              </w:rPr>
            </w:pPr>
            <w:r>
              <w:rPr>
                <w:rFonts w:ascii="Times New Roman" w:hAnsi="Times New Roman"/>
                <w:b/>
                <w:bCs/>
                <w:sz w:val="20"/>
                <w:szCs w:val="20"/>
                <w:lang w:eastAsia="zh-CN"/>
              </w:rPr>
              <w:t>Demonstrasyon</w:t>
            </w:r>
            <w:r w:rsidR="004B3786" w:rsidRPr="001651C9">
              <w:rPr>
                <w:rFonts w:ascii="Times New Roman" w:hAnsi="Times New Roman"/>
                <w:b/>
                <w:bCs/>
                <w:sz w:val="20"/>
                <w:szCs w:val="20"/>
                <w:lang w:eastAsia="zh-CN"/>
              </w:rPr>
              <w:t xml:space="preserve"> Kurulan İlçeler</w:t>
            </w:r>
          </w:p>
        </w:tc>
        <w:tc>
          <w:tcPr>
            <w:tcW w:w="526" w:type="pct"/>
            <w:tcBorders>
              <w:bottom w:val="single" w:sz="4" w:space="0" w:color="auto"/>
            </w:tcBorders>
            <w:shd w:val="clear" w:color="auto" w:fill="auto"/>
            <w:vAlign w:val="center"/>
          </w:tcPr>
          <w:p w:rsidR="004B3786" w:rsidRPr="001651C9" w:rsidRDefault="004B3786" w:rsidP="004B3786">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Lokasyon Sayısı</w:t>
            </w:r>
          </w:p>
          <w:p w:rsidR="004B3786" w:rsidRPr="001651C9" w:rsidRDefault="004B3786" w:rsidP="004B3786">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(adet)</w:t>
            </w:r>
          </w:p>
        </w:tc>
        <w:tc>
          <w:tcPr>
            <w:tcW w:w="589" w:type="pct"/>
            <w:tcBorders>
              <w:bottom w:val="single" w:sz="4" w:space="0" w:color="auto"/>
            </w:tcBorders>
            <w:shd w:val="clear" w:color="auto" w:fill="auto"/>
            <w:vAlign w:val="center"/>
          </w:tcPr>
          <w:p w:rsidR="004B3786" w:rsidRPr="001651C9" w:rsidRDefault="004B3786" w:rsidP="004B3786">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Çeşit Sayısı</w:t>
            </w:r>
          </w:p>
          <w:p w:rsidR="004B3786" w:rsidRPr="001651C9" w:rsidRDefault="004B3786" w:rsidP="004B3786">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(adet)</w:t>
            </w:r>
          </w:p>
        </w:tc>
        <w:tc>
          <w:tcPr>
            <w:tcW w:w="584" w:type="pct"/>
            <w:tcBorders>
              <w:bottom w:val="single" w:sz="4" w:space="0" w:color="auto"/>
            </w:tcBorders>
            <w:shd w:val="clear" w:color="auto" w:fill="auto"/>
            <w:vAlign w:val="center"/>
          </w:tcPr>
          <w:p w:rsidR="004B3786" w:rsidRPr="001651C9" w:rsidRDefault="004B3786" w:rsidP="001651C9">
            <w:pPr>
              <w:suppressAutoHyphens/>
              <w:ind w:left="-49" w:right="-145"/>
              <w:jc w:val="center"/>
              <w:rPr>
                <w:rFonts w:ascii="Times New Roman" w:hAnsi="Times New Roman"/>
                <w:b/>
                <w:bCs/>
                <w:sz w:val="20"/>
                <w:szCs w:val="20"/>
                <w:lang w:eastAsia="zh-CN"/>
              </w:rPr>
            </w:pPr>
            <w:r w:rsidRPr="001651C9">
              <w:rPr>
                <w:rFonts w:ascii="Times New Roman" w:hAnsi="Times New Roman"/>
                <w:b/>
                <w:bCs/>
                <w:sz w:val="20"/>
                <w:szCs w:val="20"/>
                <w:lang w:eastAsia="zh-CN"/>
              </w:rPr>
              <w:t>Toplam Ek</w:t>
            </w:r>
            <w:r w:rsidR="001651C9">
              <w:rPr>
                <w:rFonts w:ascii="Times New Roman" w:hAnsi="Times New Roman"/>
                <w:b/>
                <w:bCs/>
                <w:sz w:val="20"/>
                <w:szCs w:val="20"/>
                <w:lang w:eastAsia="zh-CN"/>
              </w:rPr>
              <w:t xml:space="preserve">im </w:t>
            </w:r>
            <w:r w:rsidRPr="001651C9">
              <w:rPr>
                <w:rFonts w:ascii="Times New Roman" w:hAnsi="Times New Roman"/>
                <w:b/>
                <w:bCs/>
                <w:sz w:val="20"/>
                <w:szCs w:val="20"/>
                <w:lang w:eastAsia="zh-CN"/>
              </w:rPr>
              <w:t>Al</w:t>
            </w:r>
            <w:r w:rsidR="001651C9">
              <w:rPr>
                <w:rFonts w:ascii="Times New Roman" w:hAnsi="Times New Roman"/>
                <w:b/>
                <w:bCs/>
                <w:sz w:val="20"/>
                <w:szCs w:val="20"/>
                <w:lang w:eastAsia="zh-CN"/>
              </w:rPr>
              <w:t>anı</w:t>
            </w:r>
            <w:r w:rsidRPr="001651C9">
              <w:rPr>
                <w:rFonts w:ascii="Times New Roman" w:hAnsi="Times New Roman"/>
                <w:b/>
                <w:bCs/>
                <w:sz w:val="20"/>
                <w:szCs w:val="20"/>
                <w:lang w:eastAsia="zh-CN"/>
              </w:rPr>
              <w:t xml:space="preserve"> </w:t>
            </w:r>
          </w:p>
          <w:p w:rsidR="004B3786" w:rsidRPr="001651C9" w:rsidRDefault="004B3786" w:rsidP="001651C9">
            <w:pPr>
              <w:suppressAutoHyphens/>
              <w:ind w:left="-49" w:right="-145"/>
              <w:jc w:val="center"/>
              <w:rPr>
                <w:rFonts w:ascii="Times New Roman" w:hAnsi="Times New Roman"/>
                <w:b/>
                <w:bCs/>
                <w:sz w:val="20"/>
                <w:szCs w:val="20"/>
                <w:lang w:eastAsia="zh-CN"/>
              </w:rPr>
            </w:pPr>
            <w:r w:rsidRPr="001651C9">
              <w:rPr>
                <w:rFonts w:ascii="Times New Roman" w:hAnsi="Times New Roman"/>
                <w:b/>
                <w:bCs/>
                <w:sz w:val="20"/>
                <w:szCs w:val="20"/>
                <w:lang w:eastAsia="zh-CN"/>
              </w:rPr>
              <w:t>(dekar)</w:t>
            </w:r>
          </w:p>
        </w:tc>
        <w:tc>
          <w:tcPr>
            <w:tcW w:w="592" w:type="pct"/>
            <w:tcBorders>
              <w:bottom w:val="single" w:sz="4" w:space="0" w:color="auto"/>
            </w:tcBorders>
            <w:shd w:val="clear" w:color="auto" w:fill="auto"/>
            <w:vAlign w:val="center"/>
          </w:tcPr>
          <w:p w:rsidR="004B3786" w:rsidRPr="001651C9" w:rsidRDefault="004B3786" w:rsidP="004B3786">
            <w:pPr>
              <w:suppressAutoHyphens/>
              <w:jc w:val="center"/>
              <w:rPr>
                <w:rFonts w:ascii="Times New Roman" w:hAnsi="Times New Roman"/>
                <w:b/>
                <w:bCs/>
                <w:sz w:val="20"/>
                <w:szCs w:val="20"/>
                <w:lang w:eastAsia="zh-CN"/>
              </w:rPr>
            </w:pPr>
            <w:r w:rsidRPr="001651C9">
              <w:rPr>
                <w:rFonts w:ascii="Times New Roman" w:hAnsi="Times New Roman"/>
                <w:b/>
                <w:bCs/>
                <w:sz w:val="20"/>
                <w:szCs w:val="20"/>
                <w:lang w:eastAsia="zh-CN"/>
              </w:rPr>
              <w:t>Kurulduğu Tarih</w:t>
            </w:r>
          </w:p>
          <w:p w:rsidR="004B3786" w:rsidRPr="001651C9" w:rsidRDefault="00912B4F" w:rsidP="006A09F5">
            <w:pPr>
              <w:suppressAutoHyphens/>
              <w:jc w:val="center"/>
              <w:rPr>
                <w:rFonts w:ascii="Times New Roman" w:hAnsi="Times New Roman"/>
                <w:b/>
                <w:bCs/>
                <w:sz w:val="20"/>
                <w:szCs w:val="20"/>
                <w:lang w:eastAsia="zh-CN"/>
              </w:rPr>
            </w:pPr>
            <w:r>
              <w:rPr>
                <w:rFonts w:ascii="Times New Roman" w:hAnsi="Times New Roman"/>
                <w:b/>
                <w:bCs/>
                <w:sz w:val="20"/>
                <w:szCs w:val="20"/>
                <w:lang w:eastAsia="zh-CN"/>
              </w:rPr>
              <w:t>(</w:t>
            </w:r>
            <w:r w:rsidR="006A09F5" w:rsidRPr="001651C9">
              <w:rPr>
                <w:rFonts w:ascii="Times New Roman" w:hAnsi="Times New Roman"/>
                <w:b/>
                <w:bCs/>
                <w:sz w:val="20"/>
                <w:szCs w:val="20"/>
                <w:lang w:eastAsia="zh-CN"/>
              </w:rPr>
              <w:t>2019</w:t>
            </w:r>
            <w:r w:rsidR="004B3786" w:rsidRPr="001651C9">
              <w:rPr>
                <w:rFonts w:ascii="Times New Roman" w:hAnsi="Times New Roman"/>
                <w:b/>
                <w:bCs/>
                <w:sz w:val="20"/>
                <w:szCs w:val="20"/>
                <w:lang w:eastAsia="zh-CN"/>
              </w:rPr>
              <w:t>)</w:t>
            </w:r>
          </w:p>
        </w:tc>
        <w:tc>
          <w:tcPr>
            <w:tcW w:w="566" w:type="pct"/>
            <w:tcBorders>
              <w:bottom w:val="single" w:sz="4" w:space="0" w:color="auto"/>
            </w:tcBorders>
            <w:shd w:val="clear" w:color="auto" w:fill="auto"/>
            <w:vAlign w:val="center"/>
          </w:tcPr>
          <w:p w:rsidR="004B3786" w:rsidRPr="001651C9" w:rsidRDefault="00912B4F" w:rsidP="00912B4F">
            <w:pPr>
              <w:suppressAutoHyphens/>
              <w:jc w:val="center"/>
              <w:rPr>
                <w:rFonts w:ascii="Times New Roman" w:hAnsi="Times New Roman"/>
                <w:b/>
                <w:bCs/>
                <w:sz w:val="20"/>
                <w:szCs w:val="20"/>
                <w:lang w:eastAsia="zh-CN"/>
              </w:rPr>
            </w:pPr>
            <w:r>
              <w:rPr>
                <w:rFonts w:ascii="Times New Roman" w:hAnsi="Times New Roman"/>
                <w:b/>
                <w:bCs/>
                <w:sz w:val="20"/>
                <w:szCs w:val="20"/>
                <w:lang w:eastAsia="zh-CN"/>
              </w:rPr>
              <w:t>Hasat Tarihi (</w:t>
            </w:r>
            <w:r w:rsidR="006A09F5" w:rsidRPr="001651C9">
              <w:rPr>
                <w:rFonts w:ascii="Times New Roman" w:hAnsi="Times New Roman"/>
                <w:b/>
                <w:bCs/>
                <w:sz w:val="20"/>
                <w:szCs w:val="20"/>
                <w:lang w:eastAsia="zh-CN"/>
              </w:rPr>
              <w:t>2020</w:t>
            </w:r>
            <w:r w:rsidR="004B3786" w:rsidRPr="001651C9">
              <w:rPr>
                <w:rFonts w:ascii="Times New Roman" w:hAnsi="Times New Roman"/>
                <w:b/>
                <w:bCs/>
                <w:sz w:val="20"/>
                <w:szCs w:val="20"/>
                <w:lang w:eastAsia="zh-CN"/>
              </w:rPr>
              <w:t>)</w:t>
            </w:r>
          </w:p>
        </w:tc>
      </w:tr>
      <w:tr w:rsidR="001651C9" w:rsidRPr="001651C9" w:rsidTr="00912B4F">
        <w:trPr>
          <w:trHeight w:val="340"/>
        </w:trPr>
        <w:tc>
          <w:tcPr>
            <w:tcW w:w="1285" w:type="pct"/>
            <w:shd w:val="clear" w:color="auto" w:fill="auto"/>
            <w:vAlign w:val="center"/>
          </w:tcPr>
          <w:p w:rsidR="004B3786" w:rsidRPr="001651C9" w:rsidRDefault="001651C9" w:rsidP="004B3786">
            <w:pPr>
              <w:suppressAutoHyphens/>
              <w:rPr>
                <w:rFonts w:ascii="Times New Roman" w:hAnsi="Times New Roman"/>
                <w:bCs/>
                <w:sz w:val="20"/>
                <w:szCs w:val="20"/>
                <w:lang w:eastAsia="zh-CN"/>
              </w:rPr>
            </w:pPr>
            <w:r>
              <w:rPr>
                <w:rFonts w:ascii="Times New Roman" w:hAnsi="Times New Roman"/>
                <w:bCs/>
                <w:sz w:val="20"/>
                <w:szCs w:val="20"/>
                <w:lang w:eastAsia="zh-CN"/>
              </w:rPr>
              <w:t>Yerli ve Milli Tohum</w:t>
            </w:r>
            <w:r w:rsidR="004B3786" w:rsidRPr="001651C9">
              <w:rPr>
                <w:rFonts w:ascii="Times New Roman" w:hAnsi="Times New Roman"/>
                <w:bCs/>
                <w:sz w:val="20"/>
                <w:szCs w:val="20"/>
                <w:lang w:eastAsia="zh-CN"/>
              </w:rPr>
              <w:t xml:space="preserve"> Kullanımı </w:t>
            </w:r>
            <w:r>
              <w:rPr>
                <w:rFonts w:ascii="Times New Roman" w:hAnsi="Times New Roman"/>
                <w:bCs/>
                <w:sz w:val="20"/>
                <w:szCs w:val="20"/>
                <w:lang w:eastAsia="zh-CN"/>
              </w:rPr>
              <w:t>(</w:t>
            </w:r>
            <w:r w:rsidR="004B3786" w:rsidRPr="001651C9">
              <w:rPr>
                <w:rFonts w:ascii="Times New Roman" w:hAnsi="Times New Roman"/>
                <w:bCs/>
                <w:sz w:val="20"/>
                <w:szCs w:val="20"/>
                <w:lang w:eastAsia="zh-CN"/>
              </w:rPr>
              <w:t>Buğday</w:t>
            </w:r>
            <w:r>
              <w:rPr>
                <w:rFonts w:ascii="Times New Roman" w:hAnsi="Times New Roman"/>
                <w:bCs/>
                <w:sz w:val="20"/>
                <w:szCs w:val="20"/>
                <w:lang w:eastAsia="zh-CN"/>
              </w:rPr>
              <w:t>)</w:t>
            </w:r>
            <w:r w:rsidR="004B3786" w:rsidRPr="001651C9">
              <w:rPr>
                <w:rFonts w:ascii="Times New Roman" w:hAnsi="Times New Roman"/>
                <w:bCs/>
                <w:sz w:val="20"/>
                <w:szCs w:val="20"/>
                <w:lang w:eastAsia="zh-CN"/>
              </w:rPr>
              <w:t xml:space="preserve"> *</w:t>
            </w:r>
          </w:p>
        </w:tc>
        <w:tc>
          <w:tcPr>
            <w:tcW w:w="858" w:type="pct"/>
            <w:shd w:val="clear" w:color="auto" w:fill="auto"/>
            <w:vAlign w:val="center"/>
          </w:tcPr>
          <w:p w:rsidR="004B3786" w:rsidRPr="001651C9" w:rsidRDefault="001651C9" w:rsidP="001651C9">
            <w:pPr>
              <w:suppressAutoHyphens/>
              <w:ind w:right="-185"/>
              <w:rPr>
                <w:rFonts w:ascii="Times New Roman" w:hAnsi="Times New Roman"/>
                <w:bCs/>
                <w:sz w:val="20"/>
                <w:szCs w:val="20"/>
                <w:lang w:eastAsia="zh-CN"/>
              </w:rPr>
            </w:pPr>
            <w:r>
              <w:rPr>
                <w:rFonts w:ascii="Times New Roman" w:hAnsi="Times New Roman"/>
                <w:bCs/>
                <w:sz w:val="20"/>
                <w:szCs w:val="20"/>
                <w:lang w:eastAsia="zh-CN"/>
              </w:rPr>
              <w:t xml:space="preserve">Ergene, </w:t>
            </w:r>
            <w:r w:rsidR="004B3786" w:rsidRPr="001651C9">
              <w:rPr>
                <w:rFonts w:ascii="Times New Roman" w:hAnsi="Times New Roman"/>
                <w:bCs/>
                <w:sz w:val="20"/>
                <w:szCs w:val="20"/>
                <w:lang w:eastAsia="zh-CN"/>
              </w:rPr>
              <w:t>Hayrabolu, Malkara, Muratlı, Süleymanpaşa</w:t>
            </w:r>
          </w:p>
        </w:tc>
        <w:tc>
          <w:tcPr>
            <w:tcW w:w="526"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5</w:t>
            </w:r>
          </w:p>
        </w:tc>
        <w:tc>
          <w:tcPr>
            <w:tcW w:w="589"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Her ilçede farklı (1) çeşit</w:t>
            </w:r>
          </w:p>
        </w:tc>
        <w:tc>
          <w:tcPr>
            <w:tcW w:w="584"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25</w:t>
            </w:r>
          </w:p>
        </w:tc>
        <w:tc>
          <w:tcPr>
            <w:tcW w:w="592" w:type="pct"/>
            <w:shd w:val="clear" w:color="auto" w:fill="auto"/>
            <w:vAlign w:val="center"/>
          </w:tcPr>
          <w:p w:rsidR="004B3786" w:rsidRPr="001651C9" w:rsidRDefault="001651C9" w:rsidP="006A09F5">
            <w:pPr>
              <w:suppressAutoHyphens/>
              <w:jc w:val="center"/>
              <w:rPr>
                <w:rFonts w:ascii="Times New Roman" w:hAnsi="Times New Roman"/>
                <w:bCs/>
                <w:sz w:val="20"/>
                <w:szCs w:val="20"/>
                <w:lang w:eastAsia="zh-CN"/>
              </w:rPr>
            </w:pPr>
            <w:r>
              <w:rPr>
                <w:rFonts w:ascii="Times New Roman" w:hAnsi="Times New Roman"/>
                <w:bCs/>
                <w:sz w:val="20"/>
                <w:szCs w:val="20"/>
                <w:lang w:eastAsia="zh-CN"/>
              </w:rPr>
              <w:t xml:space="preserve">Ekim </w:t>
            </w:r>
            <w:r w:rsidR="004B3786" w:rsidRPr="001651C9">
              <w:rPr>
                <w:rFonts w:ascii="Times New Roman" w:hAnsi="Times New Roman"/>
                <w:bCs/>
                <w:sz w:val="20"/>
                <w:szCs w:val="20"/>
                <w:lang w:eastAsia="zh-CN"/>
              </w:rPr>
              <w:t xml:space="preserve">Kasım </w:t>
            </w:r>
          </w:p>
        </w:tc>
        <w:tc>
          <w:tcPr>
            <w:tcW w:w="566" w:type="pct"/>
            <w:shd w:val="clear" w:color="auto" w:fill="auto"/>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Haziran-Temmuz </w:t>
            </w:r>
          </w:p>
        </w:tc>
      </w:tr>
      <w:tr w:rsidR="001651C9" w:rsidRPr="001651C9" w:rsidTr="00912B4F">
        <w:trPr>
          <w:trHeight w:val="340"/>
        </w:trPr>
        <w:tc>
          <w:tcPr>
            <w:tcW w:w="1285" w:type="pct"/>
            <w:shd w:val="clear" w:color="auto" w:fill="auto"/>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Siyez Buğdayı Toh. Üretimi*</w:t>
            </w:r>
          </w:p>
        </w:tc>
        <w:tc>
          <w:tcPr>
            <w:tcW w:w="858" w:type="pct"/>
            <w:shd w:val="clear" w:color="auto" w:fill="auto"/>
            <w:vAlign w:val="center"/>
          </w:tcPr>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Muratlı</w:t>
            </w:r>
          </w:p>
        </w:tc>
        <w:tc>
          <w:tcPr>
            <w:tcW w:w="526"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4</w:t>
            </w:r>
          </w:p>
        </w:tc>
        <w:tc>
          <w:tcPr>
            <w:tcW w:w="589"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shd w:val="clear" w:color="auto" w:fill="auto"/>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20</w:t>
            </w:r>
          </w:p>
        </w:tc>
        <w:tc>
          <w:tcPr>
            <w:tcW w:w="592" w:type="pct"/>
            <w:shd w:val="clear" w:color="auto" w:fill="auto"/>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Ekim-Kasım </w:t>
            </w:r>
          </w:p>
        </w:tc>
        <w:tc>
          <w:tcPr>
            <w:tcW w:w="566" w:type="pct"/>
            <w:shd w:val="clear" w:color="auto" w:fill="auto"/>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Temmuz </w:t>
            </w:r>
          </w:p>
        </w:tc>
      </w:tr>
      <w:tr w:rsidR="001651C9" w:rsidRPr="001651C9" w:rsidTr="00912B4F">
        <w:trPr>
          <w:trHeight w:val="340"/>
        </w:trPr>
        <w:tc>
          <w:tcPr>
            <w:tcW w:w="1285" w:type="pct"/>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Buğday Çeşit</w:t>
            </w:r>
          </w:p>
        </w:tc>
        <w:tc>
          <w:tcPr>
            <w:tcW w:w="858" w:type="pct"/>
            <w:vAlign w:val="center"/>
          </w:tcPr>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Hayrabolu, Malkara</w:t>
            </w:r>
          </w:p>
        </w:tc>
        <w:tc>
          <w:tcPr>
            <w:tcW w:w="526"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w:t>
            </w:r>
          </w:p>
        </w:tc>
        <w:tc>
          <w:tcPr>
            <w:tcW w:w="589"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4</w:t>
            </w:r>
          </w:p>
        </w:tc>
        <w:tc>
          <w:tcPr>
            <w:tcW w:w="584"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20</w:t>
            </w:r>
          </w:p>
        </w:tc>
        <w:tc>
          <w:tcPr>
            <w:tcW w:w="592"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Kasım </w:t>
            </w:r>
          </w:p>
        </w:tc>
        <w:tc>
          <w:tcPr>
            <w:tcW w:w="566"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Haziran-Temmuz </w:t>
            </w:r>
          </w:p>
        </w:tc>
      </w:tr>
      <w:tr w:rsidR="001651C9" w:rsidRPr="001651C9" w:rsidTr="00912B4F">
        <w:trPr>
          <w:trHeight w:val="340"/>
        </w:trPr>
        <w:tc>
          <w:tcPr>
            <w:tcW w:w="1285" w:type="pct"/>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Buğdayda</w:t>
            </w:r>
            <w:r w:rsidR="001651C9" w:rsidRPr="001651C9">
              <w:rPr>
                <w:rFonts w:ascii="Times New Roman" w:hAnsi="Times New Roman"/>
                <w:bCs/>
                <w:sz w:val="20"/>
                <w:szCs w:val="20"/>
                <w:lang w:eastAsia="zh-CN"/>
              </w:rPr>
              <w:t xml:space="preserve"> Organomineral ve Organik Gübre </w:t>
            </w:r>
            <w:r w:rsidRPr="001651C9">
              <w:rPr>
                <w:rFonts w:ascii="Times New Roman" w:hAnsi="Times New Roman"/>
                <w:bCs/>
                <w:sz w:val="20"/>
                <w:szCs w:val="20"/>
                <w:lang w:eastAsia="zh-CN"/>
              </w:rPr>
              <w:t>Uygulaması</w:t>
            </w:r>
          </w:p>
        </w:tc>
        <w:tc>
          <w:tcPr>
            <w:tcW w:w="858" w:type="pct"/>
            <w:vAlign w:val="center"/>
          </w:tcPr>
          <w:p w:rsid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Malkara</w:t>
            </w:r>
            <w:r w:rsidR="001651C9">
              <w:rPr>
                <w:rFonts w:ascii="Times New Roman" w:hAnsi="Times New Roman"/>
                <w:bCs/>
                <w:sz w:val="20"/>
                <w:szCs w:val="20"/>
                <w:lang w:eastAsia="zh-CN"/>
              </w:rPr>
              <w:t>,</w:t>
            </w:r>
            <w:r w:rsidRPr="001651C9">
              <w:rPr>
                <w:rFonts w:ascii="Times New Roman" w:hAnsi="Times New Roman"/>
                <w:bCs/>
                <w:sz w:val="20"/>
                <w:szCs w:val="20"/>
                <w:lang w:eastAsia="zh-CN"/>
              </w:rPr>
              <w:t xml:space="preserve"> </w:t>
            </w:r>
          </w:p>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Muratlı</w:t>
            </w:r>
          </w:p>
        </w:tc>
        <w:tc>
          <w:tcPr>
            <w:tcW w:w="526"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w:t>
            </w:r>
          </w:p>
        </w:tc>
        <w:tc>
          <w:tcPr>
            <w:tcW w:w="589"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20</w:t>
            </w:r>
          </w:p>
        </w:tc>
        <w:tc>
          <w:tcPr>
            <w:tcW w:w="592"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 </w:t>
            </w:r>
          </w:p>
        </w:tc>
        <w:tc>
          <w:tcPr>
            <w:tcW w:w="566"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Temmuz </w:t>
            </w:r>
          </w:p>
        </w:tc>
      </w:tr>
      <w:tr w:rsidR="001651C9" w:rsidRPr="001651C9" w:rsidTr="00912B4F">
        <w:trPr>
          <w:trHeight w:val="340"/>
        </w:trPr>
        <w:tc>
          <w:tcPr>
            <w:tcW w:w="1285" w:type="pct"/>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Buğdayda Mikrobiyal Gübre Uygulaması</w:t>
            </w:r>
          </w:p>
        </w:tc>
        <w:tc>
          <w:tcPr>
            <w:tcW w:w="858" w:type="pct"/>
            <w:vAlign w:val="center"/>
          </w:tcPr>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Muratlı</w:t>
            </w:r>
          </w:p>
        </w:tc>
        <w:tc>
          <w:tcPr>
            <w:tcW w:w="526"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9"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60</w:t>
            </w:r>
          </w:p>
        </w:tc>
        <w:tc>
          <w:tcPr>
            <w:tcW w:w="592"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 </w:t>
            </w:r>
          </w:p>
        </w:tc>
        <w:tc>
          <w:tcPr>
            <w:tcW w:w="566"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Haziran </w:t>
            </w:r>
          </w:p>
        </w:tc>
      </w:tr>
      <w:tr w:rsidR="001651C9" w:rsidRPr="001651C9" w:rsidTr="00912B4F">
        <w:trPr>
          <w:trHeight w:val="340"/>
        </w:trPr>
        <w:tc>
          <w:tcPr>
            <w:tcW w:w="1285" w:type="pct"/>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İtalyan Çimi</w:t>
            </w:r>
          </w:p>
        </w:tc>
        <w:tc>
          <w:tcPr>
            <w:tcW w:w="858" w:type="pct"/>
            <w:vAlign w:val="center"/>
          </w:tcPr>
          <w:p w:rsidR="004B3786" w:rsidRPr="001651C9" w:rsidRDefault="001651C9" w:rsidP="001651C9">
            <w:pPr>
              <w:suppressAutoHyphens/>
              <w:ind w:right="-155"/>
              <w:rPr>
                <w:rFonts w:ascii="Times New Roman" w:hAnsi="Times New Roman"/>
                <w:bCs/>
                <w:sz w:val="20"/>
                <w:szCs w:val="20"/>
                <w:lang w:eastAsia="zh-CN"/>
              </w:rPr>
            </w:pPr>
            <w:r>
              <w:rPr>
                <w:rFonts w:ascii="Times New Roman" w:hAnsi="Times New Roman"/>
                <w:bCs/>
                <w:sz w:val="20"/>
                <w:szCs w:val="20"/>
                <w:lang w:eastAsia="zh-CN"/>
              </w:rPr>
              <w:t xml:space="preserve">Çerkezköy, </w:t>
            </w:r>
            <w:r w:rsidR="004B3786" w:rsidRPr="001651C9">
              <w:rPr>
                <w:rFonts w:ascii="Times New Roman" w:hAnsi="Times New Roman"/>
                <w:bCs/>
                <w:sz w:val="20"/>
                <w:szCs w:val="20"/>
                <w:lang w:eastAsia="zh-CN"/>
              </w:rPr>
              <w:t>Muratlı, Süleymanpaşa</w:t>
            </w:r>
          </w:p>
        </w:tc>
        <w:tc>
          <w:tcPr>
            <w:tcW w:w="526"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3</w:t>
            </w:r>
          </w:p>
        </w:tc>
        <w:tc>
          <w:tcPr>
            <w:tcW w:w="589"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15</w:t>
            </w:r>
          </w:p>
        </w:tc>
        <w:tc>
          <w:tcPr>
            <w:tcW w:w="592"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 </w:t>
            </w:r>
          </w:p>
        </w:tc>
        <w:tc>
          <w:tcPr>
            <w:tcW w:w="566"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Nisan-Mayıs-Haziran </w:t>
            </w:r>
          </w:p>
        </w:tc>
      </w:tr>
      <w:tr w:rsidR="001651C9" w:rsidRPr="001651C9" w:rsidTr="00912B4F">
        <w:trPr>
          <w:trHeight w:val="68"/>
        </w:trPr>
        <w:tc>
          <w:tcPr>
            <w:tcW w:w="1285" w:type="pct"/>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Yem Bezelyesi</w:t>
            </w:r>
          </w:p>
        </w:tc>
        <w:tc>
          <w:tcPr>
            <w:tcW w:w="858" w:type="pct"/>
            <w:vAlign w:val="center"/>
          </w:tcPr>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Çorlu, Hayrabolu</w:t>
            </w:r>
          </w:p>
        </w:tc>
        <w:tc>
          <w:tcPr>
            <w:tcW w:w="526"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2</w:t>
            </w:r>
          </w:p>
        </w:tc>
        <w:tc>
          <w:tcPr>
            <w:tcW w:w="589"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10</w:t>
            </w:r>
          </w:p>
        </w:tc>
        <w:tc>
          <w:tcPr>
            <w:tcW w:w="592"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 </w:t>
            </w:r>
          </w:p>
        </w:tc>
        <w:tc>
          <w:tcPr>
            <w:tcW w:w="566" w:type="pct"/>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Mayıs </w:t>
            </w:r>
          </w:p>
        </w:tc>
      </w:tr>
      <w:tr w:rsidR="001651C9" w:rsidRPr="001651C9" w:rsidTr="00912B4F">
        <w:trPr>
          <w:trHeight w:val="50"/>
        </w:trPr>
        <w:tc>
          <w:tcPr>
            <w:tcW w:w="1285" w:type="pct"/>
            <w:tcBorders>
              <w:bottom w:val="single" w:sz="4" w:space="0" w:color="auto"/>
            </w:tcBorders>
            <w:vAlign w:val="center"/>
          </w:tcPr>
          <w:p w:rsidR="004B3786" w:rsidRPr="001651C9" w:rsidRDefault="004B3786" w:rsidP="004B3786">
            <w:pPr>
              <w:suppressAutoHyphens/>
              <w:rPr>
                <w:rFonts w:ascii="Times New Roman" w:hAnsi="Times New Roman"/>
                <w:bCs/>
                <w:sz w:val="20"/>
                <w:szCs w:val="20"/>
                <w:lang w:eastAsia="zh-CN"/>
              </w:rPr>
            </w:pPr>
            <w:r w:rsidRPr="001651C9">
              <w:rPr>
                <w:rFonts w:ascii="Times New Roman" w:hAnsi="Times New Roman"/>
                <w:bCs/>
                <w:sz w:val="20"/>
                <w:szCs w:val="20"/>
                <w:lang w:eastAsia="zh-CN"/>
              </w:rPr>
              <w:t>Yeşil Gübreleme</w:t>
            </w:r>
          </w:p>
        </w:tc>
        <w:tc>
          <w:tcPr>
            <w:tcW w:w="858" w:type="pct"/>
            <w:tcBorders>
              <w:bottom w:val="single" w:sz="4" w:space="0" w:color="auto"/>
            </w:tcBorders>
            <w:vAlign w:val="center"/>
          </w:tcPr>
          <w:p w:rsidR="004B3786" w:rsidRPr="001651C9" w:rsidRDefault="004B3786" w:rsidP="001651C9">
            <w:pPr>
              <w:suppressAutoHyphens/>
              <w:rPr>
                <w:rFonts w:ascii="Times New Roman" w:hAnsi="Times New Roman"/>
                <w:bCs/>
                <w:sz w:val="20"/>
                <w:szCs w:val="20"/>
                <w:lang w:eastAsia="zh-CN"/>
              </w:rPr>
            </w:pPr>
            <w:r w:rsidRPr="001651C9">
              <w:rPr>
                <w:rFonts w:ascii="Times New Roman" w:hAnsi="Times New Roman"/>
                <w:bCs/>
                <w:sz w:val="20"/>
                <w:szCs w:val="20"/>
                <w:lang w:eastAsia="zh-CN"/>
              </w:rPr>
              <w:t>Çerkezköy</w:t>
            </w:r>
          </w:p>
        </w:tc>
        <w:tc>
          <w:tcPr>
            <w:tcW w:w="526" w:type="pct"/>
            <w:tcBorders>
              <w:bottom w:val="single" w:sz="4" w:space="0" w:color="auto"/>
            </w:tcBorders>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9" w:type="pct"/>
            <w:tcBorders>
              <w:bottom w:val="single" w:sz="4" w:space="0" w:color="auto"/>
            </w:tcBorders>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w:t>
            </w:r>
          </w:p>
        </w:tc>
        <w:tc>
          <w:tcPr>
            <w:tcW w:w="584" w:type="pct"/>
            <w:tcBorders>
              <w:bottom w:val="single" w:sz="4" w:space="0" w:color="auto"/>
            </w:tcBorders>
            <w:vAlign w:val="center"/>
          </w:tcPr>
          <w:p w:rsidR="004B3786" w:rsidRPr="001651C9" w:rsidRDefault="004B3786" w:rsidP="004B3786">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10</w:t>
            </w:r>
          </w:p>
        </w:tc>
        <w:tc>
          <w:tcPr>
            <w:tcW w:w="592" w:type="pct"/>
            <w:tcBorders>
              <w:bottom w:val="single" w:sz="4" w:space="0" w:color="auto"/>
            </w:tcBorders>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Ekim </w:t>
            </w:r>
          </w:p>
        </w:tc>
        <w:tc>
          <w:tcPr>
            <w:tcW w:w="566" w:type="pct"/>
            <w:tcBorders>
              <w:bottom w:val="single" w:sz="4" w:space="0" w:color="auto"/>
            </w:tcBorders>
            <w:vAlign w:val="center"/>
          </w:tcPr>
          <w:p w:rsidR="004B3786" w:rsidRPr="001651C9" w:rsidRDefault="004B3786" w:rsidP="006A09F5">
            <w:pPr>
              <w:suppressAutoHyphens/>
              <w:jc w:val="center"/>
              <w:rPr>
                <w:rFonts w:ascii="Times New Roman" w:hAnsi="Times New Roman"/>
                <w:bCs/>
                <w:sz w:val="20"/>
                <w:szCs w:val="20"/>
                <w:lang w:eastAsia="zh-CN"/>
              </w:rPr>
            </w:pPr>
            <w:r w:rsidRPr="001651C9">
              <w:rPr>
                <w:rFonts w:ascii="Times New Roman" w:hAnsi="Times New Roman"/>
                <w:bCs/>
                <w:sz w:val="20"/>
                <w:szCs w:val="20"/>
                <w:lang w:eastAsia="zh-CN"/>
              </w:rPr>
              <w:t xml:space="preserve">Mart </w:t>
            </w:r>
          </w:p>
        </w:tc>
      </w:tr>
    </w:tbl>
    <w:p w:rsidR="004B3786" w:rsidRPr="00D74741" w:rsidRDefault="004B3786" w:rsidP="004B3786">
      <w:pPr>
        <w:jc w:val="both"/>
        <w:rPr>
          <w:i/>
          <w:sz w:val="20"/>
          <w:szCs w:val="20"/>
          <w:lang w:eastAsia="tr-TR"/>
        </w:rPr>
      </w:pPr>
      <w:r w:rsidRPr="004B3786">
        <w:rPr>
          <w:i/>
          <w:lang w:eastAsia="tr-TR"/>
        </w:rPr>
        <w:t xml:space="preserve">* </w:t>
      </w:r>
      <w:r w:rsidRPr="00D74741">
        <w:rPr>
          <w:sz w:val="20"/>
          <w:szCs w:val="20"/>
          <w:lang w:eastAsia="tr-TR"/>
        </w:rPr>
        <w:t>Bakanlık projeli demonstrasyonlar</w:t>
      </w:r>
      <w:r w:rsidR="001651C9" w:rsidRPr="00D74741">
        <w:rPr>
          <w:sz w:val="20"/>
          <w:szCs w:val="20"/>
          <w:lang w:eastAsia="tr-TR"/>
        </w:rPr>
        <w:t>dır</w:t>
      </w:r>
      <w:r w:rsidRPr="00D74741">
        <w:rPr>
          <w:sz w:val="20"/>
          <w:szCs w:val="20"/>
          <w:lang w:eastAsia="tr-TR"/>
        </w:rPr>
        <w:t>. Diğerleri projesiz demonstrasyonlardır.</w:t>
      </w:r>
    </w:p>
    <w:p w:rsidR="00D74741" w:rsidRPr="004B3786" w:rsidRDefault="00D74741" w:rsidP="004B3786">
      <w:pPr>
        <w:jc w:val="both"/>
        <w:rPr>
          <w:lang w:eastAsia="tr-TR"/>
        </w:rPr>
      </w:pPr>
    </w:p>
    <w:p w:rsidR="004B3786" w:rsidRPr="004B3786" w:rsidRDefault="004B3786" w:rsidP="004B3786">
      <w:pPr>
        <w:jc w:val="both"/>
        <w:rPr>
          <w:lang w:eastAsia="tr-TR"/>
        </w:rPr>
      </w:pPr>
      <w:r w:rsidRPr="004B3786">
        <w:rPr>
          <w:lang w:eastAsia="tr-TR"/>
        </w:rPr>
        <w:t xml:space="preserve">Tablo </w:t>
      </w:r>
      <w:r w:rsidR="00C61556">
        <w:rPr>
          <w:lang w:eastAsia="tr-TR"/>
        </w:rPr>
        <w:t>19</w:t>
      </w:r>
      <w:r w:rsidRPr="004B3786">
        <w:rPr>
          <w:lang w:eastAsia="tr-TR"/>
        </w:rPr>
        <w:t xml:space="preserve">. </w:t>
      </w:r>
      <w:r w:rsidRPr="004B3786">
        <w:t xml:space="preserve">2020-2021 Üretim Döneminde Kurulan </w:t>
      </w:r>
      <w:r w:rsidRPr="004B3786">
        <w:rPr>
          <w:lang w:eastAsia="tr-TR"/>
        </w:rPr>
        <w:t>Demonstrasyonlar</w:t>
      </w:r>
    </w:p>
    <w:tbl>
      <w:tblPr>
        <w:tblStyle w:val="TabloKlavuzu2"/>
        <w:tblW w:w="5032" w:type="pct"/>
        <w:tblLook w:val="04A0" w:firstRow="1" w:lastRow="0" w:firstColumn="1" w:lastColumn="0" w:noHBand="0" w:noVBand="1"/>
      </w:tblPr>
      <w:tblGrid>
        <w:gridCol w:w="2905"/>
        <w:gridCol w:w="1844"/>
        <w:gridCol w:w="1050"/>
        <w:gridCol w:w="1183"/>
        <w:gridCol w:w="1468"/>
        <w:gridCol w:w="1524"/>
      </w:tblGrid>
      <w:tr w:rsidR="00912B4F" w:rsidRPr="00D74741" w:rsidTr="00912B4F">
        <w:trPr>
          <w:trHeight w:val="20"/>
        </w:trPr>
        <w:tc>
          <w:tcPr>
            <w:tcW w:w="1473" w:type="pct"/>
            <w:tcBorders>
              <w:bottom w:val="single" w:sz="4" w:space="0" w:color="auto"/>
            </w:tcBorders>
            <w:shd w:val="clear" w:color="auto" w:fill="auto"/>
            <w:vAlign w:val="center"/>
          </w:tcPr>
          <w:p w:rsidR="004B3786" w:rsidRPr="00D74741" w:rsidRDefault="00D74741" w:rsidP="004B3786">
            <w:pPr>
              <w:suppressAutoHyphens/>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Kurulan Demonstrasyonlar</w:t>
            </w:r>
          </w:p>
        </w:tc>
        <w:tc>
          <w:tcPr>
            <w:tcW w:w="941" w:type="pct"/>
            <w:tcBorders>
              <w:bottom w:val="single" w:sz="4" w:space="0" w:color="auto"/>
            </w:tcBorders>
            <w:shd w:val="clear" w:color="auto" w:fill="auto"/>
            <w:vAlign w:val="center"/>
          </w:tcPr>
          <w:p w:rsidR="004B3786" w:rsidRPr="00D74741" w:rsidRDefault="00D74741" w:rsidP="004B3786">
            <w:pPr>
              <w:suppressAutoHyphens/>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Demonstrasyon</w:t>
            </w:r>
            <w:r w:rsidR="004B3786" w:rsidRPr="00D74741">
              <w:rPr>
                <w:rFonts w:ascii="Times New Roman" w:eastAsia="Times New Roman" w:hAnsi="Times New Roman" w:cs="Times New Roman"/>
                <w:b/>
                <w:bCs/>
                <w:sz w:val="20"/>
                <w:szCs w:val="20"/>
                <w:lang w:eastAsia="zh-CN"/>
              </w:rPr>
              <w:t xml:space="preserve"> Kurulan İlçeler</w:t>
            </w:r>
          </w:p>
        </w:tc>
        <w:tc>
          <w:tcPr>
            <w:tcW w:w="445" w:type="pct"/>
            <w:tcBorders>
              <w:bottom w:val="single" w:sz="4" w:space="0" w:color="auto"/>
            </w:tcBorders>
            <w:shd w:val="clear" w:color="auto" w:fill="auto"/>
            <w:vAlign w:val="center"/>
          </w:tcPr>
          <w:p w:rsidR="004B3786" w:rsidRPr="00D74741" w:rsidRDefault="004B3786" w:rsidP="0038064E">
            <w:pPr>
              <w:suppressAutoHyphens/>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Lokasyon Say</w:t>
            </w:r>
            <w:r w:rsidR="00D74741">
              <w:rPr>
                <w:rFonts w:ascii="Times New Roman" w:eastAsia="Times New Roman" w:hAnsi="Times New Roman" w:cs="Times New Roman"/>
                <w:b/>
                <w:bCs/>
                <w:sz w:val="20"/>
                <w:szCs w:val="20"/>
                <w:lang w:eastAsia="zh-CN"/>
              </w:rPr>
              <w:t>ısı</w:t>
            </w:r>
            <w:r w:rsidR="0038064E" w:rsidRPr="00D74741">
              <w:rPr>
                <w:rFonts w:ascii="Times New Roman" w:eastAsia="Times New Roman" w:hAnsi="Times New Roman" w:cs="Times New Roman"/>
                <w:b/>
                <w:bCs/>
                <w:sz w:val="20"/>
                <w:szCs w:val="20"/>
                <w:lang w:eastAsia="zh-CN"/>
              </w:rPr>
              <w:t xml:space="preserve"> </w:t>
            </w:r>
            <w:r w:rsidRPr="00D74741">
              <w:rPr>
                <w:rFonts w:ascii="Times New Roman" w:eastAsia="Times New Roman" w:hAnsi="Times New Roman" w:cs="Times New Roman"/>
                <w:b/>
                <w:bCs/>
                <w:sz w:val="20"/>
                <w:szCs w:val="20"/>
                <w:lang w:eastAsia="zh-CN"/>
              </w:rPr>
              <w:t>(adet)</w:t>
            </w:r>
          </w:p>
        </w:tc>
        <w:tc>
          <w:tcPr>
            <w:tcW w:w="609" w:type="pct"/>
            <w:tcBorders>
              <w:bottom w:val="single" w:sz="4" w:space="0" w:color="auto"/>
            </w:tcBorders>
            <w:shd w:val="clear" w:color="auto" w:fill="auto"/>
            <w:vAlign w:val="center"/>
          </w:tcPr>
          <w:p w:rsidR="004B3786" w:rsidRPr="00D74741" w:rsidRDefault="004B3786" w:rsidP="00D74741">
            <w:pPr>
              <w:suppressAutoHyphens/>
              <w:ind w:left="-201" w:right="-104"/>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Çeşit Sayısı</w:t>
            </w:r>
          </w:p>
          <w:p w:rsidR="004B3786" w:rsidRPr="00D74741" w:rsidRDefault="004B3786" w:rsidP="00D74741">
            <w:pPr>
              <w:suppressAutoHyphens/>
              <w:ind w:left="-201" w:right="-104"/>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(adet)</w:t>
            </w:r>
          </w:p>
        </w:tc>
        <w:tc>
          <w:tcPr>
            <w:tcW w:w="752" w:type="pct"/>
            <w:tcBorders>
              <w:bottom w:val="single" w:sz="4" w:space="0" w:color="auto"/>
            </w:tcBorders>
            <w:shd w:val="clear" w:color="auto" w:fill="auto"/>
            <w:vAlign w:val="center"/>
          </w:tcPr>
          <w:p w:rsidR="004B3786" w:rsidRPr="00D74741" w:rsidRDefault="004B3786" w:rsidP="00D74741">
            <w:pPr>
              <w:suppressAutoHyphens/>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Toplam Ek</w:t>
            </w:r>
            <w:r w:rsidR="00D74741">
              <w:rPr>
                <w:rFonts w:ascii="Times New Roman" w:eastAsia="Times New Roman" w:hAnsi="Times New Roman" w:cs="Times New Roman"/>
                <w:b/>
                <w:bCs/>
                <w:sz w:val="20"/>
                <w:szCs w:val="20"/>
                <w:lang w:eastAsia="zh-CN"/>
              </w:rPr>
              <w:t>im</w:t>
            </w:r>
            <w:r w:rsidRPr="00D74741">
              <w:rPr>
                <w:rFonts w:ascii="Times New Roman" w:eastAsia="Times New Roman" w:hAnsi="Times New Roman" w:cs="Times New Roman"/>
                <w:b/>
                <w:bCs/>
                <w:sz w:val="20"/>
                <w:szCs w:val="20"/>
                <w:lang w:eastAsia="zh-CN"/>
              </w:rPr>
              <w:t xml:space="preserve"> Al</w:t>
            </w:r>
            <w:r w:rsidR="00D74741">
              <w:rPr>
                <w:rFonts w:ascii="Times New Roman" w:eastAsia="Times New Roman" w:hAnsi="Times New Roman" w:cs="Times New Roman"/>
                <w:b/>
                <w:bCs/>
                <w:sz w:val="20"/>
                <w:szCs w:val="20"/>
                <w:lang w:eastAsia="zh-CN"/>
              </w:rPr>
              <w:t xml:space="preserve">anı </w:t>
            </w:r>
            <w:r w:rsidRPr="00D74741">
              <w:rPr>
                <w:rFonts w:ascii="Times New Roman" w:eastAsia="Times New Roman" w:hAnsi="Times New Roman" w:cs="Times New Roman"/>
                <w:b/>
                <w:bCs/>
                <w:sz w:val="20"/>
                <w:szCs w:val="20"/>
                <w:lang w:eastAsia="zh-CN"/>
              </w:rPr>
              <w:t>(dekar)</w:t>
            </w:r>
          </w:p>
        </w:tc>
        <w:tc>
          <w:tcPr>
            <w:tcW w:w="780" w:type="pct"/>
            <w:tcBorders>
              <w:bottom w:val="single" w:sz="4" w:space="0" w:color="auto"/>
            </w:tcBorders>
            <w:shd w:val="clear" w:color="auto" w:fill="auto"/>
            <w:vAlign w:val="center"/>
          </w:tcPr>
          <w:p w:rsidR="00D74741" w:rsidRDefault="004B3786" w:rsidP="0038064E">
            <w:pPr>
              <w:suppressAutoHyphens/>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 xml:space="preserve">Kurulduğu </w:t>
            </w:r>
          </w:p>
          <w:p w:rsidR="004B3786" w:rsidRPr="00D74741" w:rsidRDefault="004B3786" w:rsidP="0038064E">
            <w:pPr>
              <w:suppressAutoHyphens/>
              <w:jc w:val="center"/>
              <w:rPr>
                <w:rFonts w:ascii="Times New Roman" w:eastAsia="Times New Roman" w:hAnsi="Times New Roman" w:cs="Times New Roman"/>
                <w:b/>
                <w:bCs/>
                <w:sz w:val="20"/>
                <w:szCs w:val="20"/>
                <w:lang w:eastAsia="zh-CN"/>
              </w:rPr>
            </w:pPr>
            <w:r w:rsidRPr="00D74741">
              <w:rPr>
                <w:rFonts w:ascii="Times New Roman" w:eastAsia="Times New Roman" w:hAnsi="Times New Roman" w:cs="Times New Roman"/>
                <w:b/>
                <w:bCs/>
                <w:sz w:val="20"/>
                <w:szCs w:val="20"/>
                <w:lang w:eastAsia="zh-CN"/>
              </w:rPr>
              <w:t>Tarih</w:t>
            </w:r>
            <w:r w:rsidR="0038064E" w:rsidRPr="00D74741">
              <w:rPr>
                <w:rFonts w:ascii="Times New Roman" w:eastAsia="Times New Roman" w:hAnsi="Times New Roman" w:cs="Times New Roman"/>
                <w:b/>
                <w:bCs/>
                <w:sz w:val="20"/>
                <w:szCs w:val="20"/>
                <w:lang w:eastAsia="zh-CN"/>
              </w:rPr>
              <w:t xml:space="preserve"> (Ay</w:t>
            </w:r>
            <w:r w:rsidRPr="00D74741">
              <w:rPr>
                <w:rFonts w:ascii="Times New Roman" w:eastAsia="Times New Roman" w:hAnsi="Times New Roman" w:cs="Times New Roman"/>
                <w:b/>
                <w:bCs/>
                <w:sz w:val="20"/>
                <w:szCs w:val="20"/>
                <w:lang w:eastAsia="zh-CN"/>
              </w:rPr>
              <w:t>)</w:t>
            </w:r>
          </w:p>
        </w:tc>
      </w:tr>
      <w:tr w:rsidR="00912B4F" w:rsidRPr="00D74741" w:rsidTr="00912B4F">
        <w:trPr>
          <w:trHeight w:val="397"/>
        </w:trPr>
        <w:tc>
          <w:tcPr>
            <w:tcW w:w="1473" w:type="pct"/>
            <w:shd w:val="clear" w:color="auto" w:fill="auto"/>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Y</w:t>
            </w:r>
            <w:r w:rsidR="00D74741">
              <w:rPr>
                <w:rFonts w:ascii="Times New Roman" w:eastAsia="Times New Roman" w:hAnsi="Times New Roman" w:cs="Times New Roman"/>
                <w:bCs/>
                <w:sz w:val="20"/>
                <w:szCs w:val="20"/>
                <w:lang w:eastAsia="zh-CN"/>
              </w:rPr>
              <w:t>erli ve Milli Tohum Kullanımı</w:t>
            </w:r>
            <w:r w:rsidRPr="00D74741">
              <w:rPr>
                <w:rFonts w:ascii="Times New Roman" w:eastAsia="Times New Roman" w:hAnsi="Times New Roman" w:cs="Times New Roman"/>
                <w:bCs/>
                <w:sz w:val="20"/>
                <w:szCs w:val="20"/>
                <w:lang w:eastAsia="zh-CN"/>
              </w:rPr>
              <w:t xml:space="preserve"> </w:t>
            </w:r>
            <w:r w:rsidR="000D16DF" w:rsidRPr="00D74741">
              <w:rPr>
                <w:rFonts w:ascii="Times New Roman" w:eastAsia="Times New Roman" w:hAnsi="Times New Roman" w:cs="Times New Roman"/>
                <w:bCs/>
                <w:sz w:val="20"/>
                <w:szCs w:val="20"/>
                <w:lang w:eastAsia="zh-CN"/>
              </w:rPr>
              <w:t>(</w:t>
            </w:r>
            <w:r w:rsidRPr="00D74741">
              <w:rPr>
                <w:rFonts w:ascii="Times New Roman" w:eastAsia="Times New Roman" w:hAnsi="Times New Roman" w:cs="Times New Roman"/>
                <w:bCs/>
                <w:sz w:val="20"/>
                <w:szCs w:val="20"/>
                <w:lang w:eastAsia="zh-CN"/>
              </w:rPr>
              <w:t>Buğday</w:t>
            </w:r>
            <w:r w:rsidR="000D16DF" w:rsidRPr="00D74741">
              <w:rPr>
                <w:rFonts w:ascii="Times New Roman" w:eastAsia="Times New Roman" w:hAnsi="Times New Roman" w:cs="Times New Roman"/>
                <w:bCs/>
                <w:sz w:val="20"/>
                <w:szCs w:val="20"/>
                <w:lang w:eastAsia="zh-CN"/>
              </w:rPr>
              <w:t>)</w:t>
            </w:r>
            <w:r w:rsidRPr="00D74741">
              <w:rPr>
                <w:rFonts w:ascii="Times New Roman" w:eastAsia="Times New Roman" w:hAnsi="Times New Roman" w:cs="Times New Roman"/>
                <w:bCs/>
                <w:sz w:val="20"/>
                <w:szCs w:val="20"/>
                <w:lang w:eastAsia="zh-CN"/>
              </w:rPr>
              <w:t xml:space="preserve"> *</w:t>
            </w:r>
          </w:p>
        </w:tc>
        <w:tc>
          <w:tcPr>
            <w:tcW w:w="941" w:type="pct"/>
            <w:shd w:val="clear" w:color="auto" w:fill="auto"/>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Çorlu, Ergene, Kapaklı, </w:t>
            </w:r>
            <w:r w:rsidR="00D74741" w:rsidRPr="00D74741">
              <w:rPr>
                <w:rFonts w:ascii="Times New Roman" w:eastAsia="Times New Roman" w:hAnsi="Times New Roman" w:cs="Times New Roman"/>
                <w:bCs/>
                <w:sz w:val="20"/>
                <w:szCs w:val="20"/>
                <w:lang w:eastAsia="zh-CN"/>
              </w:rPr>
              <w:t>Saray</w:t>
            </w:r>
            <w:r w:rsidR="00D74741">
              <w:rPr>
                <w:rFonts w:ascii="Times New Roman" w:eastAsia="Times New Roman" w:hAnsi="Times New Roman" w:cs="Times New Roman"/>
                <w:bCs/>
                <w:sz w:val="20"/>
                <w:szCs w:val="20"/>
                <w:lang w:eastAsia="zh-CN"/>
              </w:rPr>
              <w:t>,</w:t>
            </w:r>
            <w:r w:rsidR="00D74741" w:rsidRPr="00D74741">
              <w:rPr>
                <w:rFonts w:ascii="Times New Roman" w:eastAsia="Times New Roman" w:hAnsi="Times New Roman" w:cs="Times New Roman"/>
                <w:bCs/>
                <w:sz w:val="20"/>
                <w:szCs w:val="20"/>
                <w:lang w:eastAsia="zh-CN"/>
              </w:rPr>
              <w:t xml:space="preserve"> </w:t>
            </w:r>
            <w:r w:rsidR="00D74741">
              <w:rPr>
                <w:rFonts w:ascii="Times New Roman" w:eastAsia="Times New Roman" w:hAnsi="Times New Roman" w:cs="Times New Roman"/>
                <w:bCs/>
                <w:sz w:val="20"/>
                <w:szCs w:val="20"/>
                <w:lang w:eastAsia="zh-CN"/>
              </w:rPr>
              <w:t>Marmaraereğlisi</w:t>
            </w:r>
            <w:r w:rsidRPr="00D74741">
              <w:rPr>
                <w:rFonts w:ascii="Times New Roman" w:eastAsia="Times New Roman" w:hAnsi="Times New Roman" w:cs="Times New Roman"/>
                <w:bCs/>
                <w:sz w:val="20"/>
                <w:szCs w:val="20"/>
                <w:lang w:eastAsia="zh-CN"/>
              </w:rPr>
              <w:t xml:space="preserve"> </w:t>
            </w:r>
          </w:p>
        </w:tc>
        <w:tc>
          <w:tcPr>
            <w:tcW w:w="445"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5</w:t>
            </w:r>
          </w:p>
        </w:tc>
        <w:tc>
          <w:tcPr>
            <w:tcW w:w="609"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Her ilçede farklı (1) çeşit</w:t>
            </w:r>
          </w:p>
        </w:tc>
        <w:tc>
          <w:tcPr>
            <w:tcW w:w="752"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25</w:t>
            </w:r>
          </w:p>
        </w:tc>
        <w:tc>
          <w:tcPr>
            <w:tcW w:w="780" w:type="pct"/>
            <w:shd w:val="clear" w:color="auto" w:fill="auto"/>
            <w:vAlign w:val="center"/>
          </w:tcPr>
          <w:p w:rsidR="004B3786" w:rsidRPr="00D74741" w:rsidRDefault="004B3786" w:rsidP="0038064E">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Ekim-Kasım </w:t>
            </w:r>
          </w:p>
        </w:tc>
      </w:tr>
      <w:tr w:rsidR="00912B4F" w:rsidRPr="00D74741" w:rsidTr="00912B4F">
        <w:trPr>
          <w:trHeight w:val="98"/>
        </w:trPr>
        <w:tc>
          <w:tcPr>
            <w:tcW w:w="1473" w:type="pct"/>
            <w:shd w:val="clear" w:color="auto" w:fill="auto"/>
            <w:vAlign w:val="center"/>
          </w:tcPr>
          <w:p w:rsidR="004B3786" w:rsidRPr="00D74741" w:rsidRDefault="000371C0" w:rsidP="00912B4F">
            <w:pPr>
              <w:suppressAutoHyphens/>
              <w:ind w:right="-112"/>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Siyez Buğdayı Tohumu</w:t>
            </w:r>
            <w:r w:rsidR="004B3786" w:rsidRPr="00D74741">
              <w:rPr>
                <w:rFonts w:ascii="Times New Roman" w:eastAsia="Times New Roman" w:hAnsi="Times New Roman" w:cs="Times New Roman"/>
                <w:bCs/>
                <w:sz w:val="20"/>
                <w:szCs w:val="20"/>
                <w:lang w:eastAsia="zh-CN"/>
              </w:rPr>
              <w:t xml:space="preserve"> Üretimi *</w:t>
            </w:r>
          </w:p>
        </w:tc>
        <w:tc>
          <w:tcPr>
            <w:tcW w:w="941" w:type="pct"/>
            <w:shd w:val="clear" w:color="auto" w:fill="auto"/>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Muratlı</w:t>
            </w:r>
          </w:p>
        </w:tc>
        <w:tc>
          <w:tcPr>
            <w:tcW w:w="445"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609"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752" w:type="pct"/>
            <w:shd w:val="clear" w:color="auto" w:fill="auto"/>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30</w:t>
            </w:r>
          </w:p>
        </w:tc>
        <w:tc>
          <w:tcPr>
            <w:tcW w:w="780" w:type="pct"/>
            <w:shd w:val="clear" w:color="auto" w:fill="auto"/>
            <w:vAlign w:val="center"/>
          </w:tcPr>
          <w:p w:rsidR="004B3786" w:rsidRPr="00D74741" w:rsidRDefault="004B3786" w:rsidP="0038064E">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Kasım </w:t>
            </w:r>
          </w:p>
        </w:tc>
      </w:tr>
      <w:tr w:rsidR="00912B4F" w:rsidRPr="00D74741" w:rsidTr="00912B4F">
        <w:trPr>
          <w:trHeight w:val="61"/>
        </w:trPr>
        <w:tc>
          <w:tcPr>
            <w:tcW w:w="1473" w:type="pct"/>
            <w:vAlign w:val="center"/>
          </w:tcPr>
          <w:p w:rsidR="004B3786" w:rsidRPr="00D74741" w:rsidRDefault="004B3786" w:rsidP="004B3786">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Buğdayda Alt Gübreleme</w:t>
            </w:r>
          </w:p>
        </w:tc>
        <w:tc>
          <w:tcPr>
            <w:tcW w:w="941" w:type="pct"/>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Hayrabolu, Malkara</w:t>
            </w:r>
          </w:p>
        </w:tc>
        <w:tc>
          <w:tcPr>
            <w:tcW w:w="445"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2</w:t>
            </w:r>
          </w:p>
        </w:tc>
        <w:tc>
          <w:tcPr>
            <w:tcW w:w="609"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752"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20</w:t>
            </w:r>
          </w:p>
        </w:tc>
        <w:tc>
          <w:tcPr>
            <w:tcW w:w="780" w:type="pct"/>
            <w:vAlign w:val="center"/>
          </w:tcPr>
          <w:p w:rsidR="004B3786" w:rsidRPr="00D74741" w:rsidRDefault="004B3786" w:rsidP="0038064E">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Ekim-Kasım </w:t>
            </w:r>
          </w:p>
        </w:tc>
      </w:tr>
      <w:tr w:rsidR="00912B4F" w:rsidRPr="00D74741" w:rsidTr="00912B4F">
        <w:trPr>
          <w:trHeight w:val="397"/>
        </w:trPr>
        <w:tc>
          <w:tcPr>
            <w:tcW w:w="1473" w:type="pct"/>
            <w:vAlign w:val="center"/>
          </w:tcPr>
          <w:p w:rsidR="004B3786" w:rsidRPr="00D74741" w:rsidRDefault="004B3786" w:rsidP="000371C0">
            <w:pPr>
              <w:suppressAutoHyphens/>
              <w:ind w:right="-252"/>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Buğdayda Org</w:t>
            </w:r>
            <w:r w:rsidR="000371C0">
              <w:rPr>
                <w:rFonts w:ascii="Times New Roman" w:eastAsia="Times New Roman" w:hAnsi="Times New Roman" w:cs="Times New Roman"/>
                <w:bCs/>
                <w:sz w:val="20"/>
                <w:szCs w:val="20"/>
                <w:lang w:eastAsia="zh-CN"/>
              </w:rPr>
              <w:t>anomineral ve Organik Gübre Uygulması</w:t>
            </w:r>
          </w:p>
        </w:tc>
        <w:tc>
          <w:tcPr>
            <w:tcW w:w="941" w:type="pct"/>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Süleymanpaşa</w:t>
            </w:r>
          </w:p>
        </w:tc>
        <w:tc>
          <w:tcPr>
            <w:tcW w:w="445"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609"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752"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10</w:t>
            </w:r>
          </w:p>
        </w:tc>
        <w:tc>
          <w:tcPr>
            <w:tcW w:w="780" w:type="pct"/>
            <w:vAlign w:val="center"/>
          </w:tcPr>
          <w:p w:rsidR="004B3786" w:rsidRPr="00D74741" w:rsidRDefault="004B3786" w:rsidP="0038064E">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Kasım </w:t>
            </w:r>
          </w:p>
        </w:tc>
      </w:tr>
      <w:tr w:rsidR="00912B4F" w:rsidRPr="00D74741" w:rsidTr="00912B4F">
        <w:trPr>
          <w:trHeight w:val="58"/>
        </w:trPr>
        <w:tc>
          <w:tcPr>
            <w:tcW w:w="1473" w:type="pct"/>
            <w:vAlign w:val="center"/>
          </w:tcPr>
          <w:p w:rsidR="004B3786" w:rsidRPr="00D74741" w:rsidRDefault="004B3786" w:rsidP="004B3786">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Yeşil Gübreleme</w:t>
            </w:r>
          </w:p>
        </w:tc>
        <w:tc>
          <w:tcPr>
            <w:tcW w:w="941" w:type="pct"/>
            <w:vAlign w:val="center"/>
          </w:tcPr>
          <w:p w:rsidR="004B3786" w:rsidRPr="00D74741" w:rsidRDefault="004B3786" w:rsidP="00D74741">
            <w:pPr>
              <w:suppressAutoHyphens/>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Çerkezköy</w:t>
            </w:r>
          </w:p>
        </w:tc>
        <w:tc>
          <w:tcPr>
            <w:tcW w:w="445"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3</w:t>
            </w:r>
          </w:p>
        </w:tc>
        <w:tc>
          <w:tcPr>
            <w:tcW w:w="609"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w:t>
            </w:r>
          </w:p>
        </w:tc>
        <w:tc>
          <w:tcPr>
            <w:tcW w:w="752" w:type="pct"/>
            <w:vAlign w:val="center"/>
          </w:tcPr>
          <w:p w:rsidR="004B3786" w:rsidRPr="00D74741" w:rsidRDefault="004B3786" w:rsidP="004B3786">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15</w:t>
            </w:r>
          </w:p>
        </w:tc>
        <w:tc>
          <w:tcPr>
            <w:tcW w:w="780" w:type="pct"/>
            <w:vAlign w:val="center"/>
          </w:tcPr>
          <w:p w:rsidR="004B3786" w:rsidRPr="00D74741" w:rsidRDefault="004B3786" w:rsidP="0038064E">
            <w:pPr>
              <w:suppressAutoHyphens/>
              <w:jc w:val="center"/>
              <w:rPr>
                <w:rFonts w:ascii="Times New Roman" w:eastAsia="Times New Roman" w:hAnsi="Times New Roman" w:cs="Times New Roman"/>
                <w:bCs/>
                <w:sz w:val="20"/>
                <w:szCs w:val="20"/>
                <w:lang w:eastAsia="zh-CN"/>
              </w:rPr>
            </w:pPr>
            <w:r w:rsidRPr="00D74741">
              <w:rPr>
                <w:rFonts w:ascii="Times New Roman" w:eastAsia="Times New Roman" w:hAnsi="Times New Roman" w:cs="Times New Roman"/>
                <w:bCs/>
                <w:sz w:val="20"/>
                <w:szCs w:val="20"/>
                <w:lang w:eastAsia="zh-CN"/>
              </w:rPr>
              <w:t xml:space="preserve">Ekim-Kasım </w:t>
            </w:r>
          </w:p>
        </w:tc>
      </w:tr>
    </w:tbl>
    <w:p w:rsidR="004B3786" w:rsidRDefault="004B3786" w:rsidP="004B3786">
      <w:pPr>
        <w:jc w:val="both"/>
        <w:rPr>
          <w:i/>
          <w:sz w:val="20"/>
          <w:szCs w:val="20"/>
          <w:lang w:eastAsia="tr-TR"/>
        </w:rPr>
      </w:pPr>
      <w:r w:rsidRPr="004B3786">
        <w:rPr>
          <w:i/>
          <w:lang w:eastAsia="tr-TR"/>
        </w:rPr>
        <w:t xml:space="preserve">* </w:t>
      </w:r>
      <w:r w:rsidRPr="00D74741">
        <w:rPr>
          <w:sz w:val="20"/>
          <w:szCs w:val="20"/>
          <w:lang w:eastAsia="tr-TR"/>
        </w:rPr>
        <w:t>Bakanlık projeli demonstrasyonlar</w:t>
      </w:r>
      <w:r w:rsidR="00D74741">
        <w:rPr>
          <w:sz w:val="20"/>
          <w:szCs w:val="20"/>
          <w:lang w:eastAsia="tr-TR"/>
        </w:rPr>
        <w:t>dır, d</w:t>
      </w:r>
      <w:r w:rsidRPr="00D74741">
        <w:rPr>
          <w:sz w:val="20"/>
          <w:szCs w:val="20"/>
          <w:lang w:eastAsia="tr-TR"/>
        </w:rPr>
        <w:t>iğerleri projesiz demonstrasyonlardır</w:t>
      </w:r>
      <w:r w:rsidRPr="00D74741">
        <w:rPr>
          <w:i/>
          <w:sz w:val="20"/>
          <w:szCs w:val="20"/>
          <w:lang w:eastAsia="tr-TR"/>
        </w:rPr>
        <w:t>.</w:t>
      </w: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C61556" w:rsidRDefault="00C61556" w:rsidP="004B3786">
      <w:pPr>
        <w:jc w:val="both"/>
        <w:rPr>
          <w:i/>
          <w:sz w:val="20"/>
          <w:szCs w:val="20"/>
          <w:lang w:eastAsia="tr-TR"/>
        </w:rPr>
      </w:pPr>
    </w:p>
    <w:p w:rsidR="00F308C8" w:rsidRDefault="00F308C8" w:rsidP="004B3786">
      <w:pPr>
        <w:jc w:val="both"/>
        <w:rPr>
          <w:i/>
          <w:sz w:val="20"/>
          <w:szCs w:val="20"/>
          <w:lang w:eastAsia="tr-TR"/>
        </w:rPr>
      </w:pPr>
    </w:p>
    <w:p w:rsidR="00F308C8" w:rsidRDefault="00F308C8" w:rsidP="004B3786">
      <w:pPr>
        <w:jc w:val="both"/>
        <w:rPr>
          <w:i/>
          <w:sz w:val="20"/>
          <w:szCs w:val="20"/>
          <w:lang w:eastAsia="tr-TR"/>
        </w:rPr>
      </w:pPr>
    </w:p>
    <w:p w:rsidR="00F308C8" w:rsidRPr="00F308C8" w:rsidRDefault="00F308C8" w:rsidP="004B3786">
      <w:pPr>
        <w:jc w:val="both"/>
        <w:rPr>
          <w:lang w:eastAsia="tr-TR"/>
        </w:rPr>
      </w:pPr>
    </w:p>
    <w:p w:rsidR="00C83B82" w:rsidRPr="00C83B82" w:rsidRDefault="00C83B82" w:rsidP="00C83B82">
      <w:pPr>
        <w:pStyle w:val="Balk1"/>
        <w:rPr>
          <w:color w:val="000000" w:themeColor="text1"/>
        </w:rPr>
      </w:pPr>
      <w:bookmarkStart w:id="61" w:name="_Toc83973463"/>
      <w:r w:rsidRPr="00C83B82">
        <w:rPr>
          <w:color w:val="000000" w:themeColor="text1"/>
        </w:rPr>
        <w:t>BİTKİSEL ÜRETİM VE BİTKİ SAĞLIĞI ŞUBE MÜDÜRLÜĞÜ</w:t>
      </w:r>
      <w:bookmarkEnd w:id="61"/>
    </w:p>
    <w:p w:rsidR="00C83B82" w:rsidRDefault="00C83B82" w:rsidP="00C83B82">
      <w:pPr>
        <w:jc w:val="center"/>
        <w:rPr>
          <w:b/>
          <w:bCs/>
          <w:color w:val="000000" w:themeColor="text1"/>
          <w:kern w:val="24"/>
        </w:rPr>
      </w:pPr>
    </w:p>
    <w:p w:rsidR="00F642A1" w:rsidRDefault="00F642A1" w:rsidP="00F642A1">
      <w:pPr>
        <w:pStyle w:val="Balk2"/>
        <w:rPr>
          <w:color w:val="000000" w:themeColor="text1"/>
        </w:rPr>
      </w:pPr>
      <w:bookmarkStart w:id="62" w:name="_Toc83973464"/>
      <w:r w:rsidRPr="00C83B82">
        <w:rPr>
          <w:color w:val="000000" w:themeColor="text1"/>
        </w:rPr>
        <w:t>TARIMSAL GİRDİLER</w:t>
      </w:r>
      <w:bookmarkEnd w:id="62"/>
    </w:p>
    <w:p w:rsidR="00F642A1" w:rsidRPr="00800D3A" w:rsidRDefault="00F642A1" w:rsidP="00F642A1">
      <w:pPr>
        <w:rPr>
          <w:lang w:val="en-US"/>
        </w:rPr>
      </w:pPr>
    </w:p>
    <w:p w:rsidR="00F642A1" w:rsidRPr="00F642A1" w:rsidRDefault="00D00999" w:rsidP="00F642A1">
      <w:pPr>
        <w:pStyle w:val="Balk3"/>
        <w:rPr>
          <w:color w:val="000000" w:themeColor="text1"/>
        </w:rPr>
      </w:pPr>
      <w:bookmarkStart w:id="63" w:name="_Toc83973465"/>
      <w:r w:rsidRPr="00C83B82">
        <w:rPr>
          <w:color w:val="000000" w:themeColor="text1"/>
        </w:rPr>
        <w:t>ZİRAİ MÜCADELE</w:t>
      </w:r>
      <w:bookmarkEnd w:id="63"/>
      <w:r w:rsidRPr="00C83B82">
        <w:rPr>
          <w:color w:val="000000" w:themeColor="text1"/>
        </w:rPr>
        <w:t xml:space="preserve"> </w:t>
      </w:r>
    </w:p>
    <w:p w:rsidR="00F642A1" w:rsidRPr="00C83B82" w:rsidRDefault="00F642A1" w:rsidP="00F642A1">
      <w:pPr>
        <w:jc w:val="both"/>
        <w:rPr>
          <w:color w:val="000000" w:themeColor="text1"/>
        </w:rPr>
      </w:pPr>
      <w:r w:rsidRPr="00C83B82">
        <w:rPr>
          <w:color w:val="000000" w:themeColor="text1"/>
        </w:rPr>
        <w:tab/>
        <w:t xml:space="preserve">Tarımda verimliliğin artırılması ve elde edilen ürünlerin muhafazasında bitki hastalık ve zararlıları ile mücadele etme zorunluluğu bulunmaktadır. Yapılan hesaplamalara göre zirai mücadelenin gerektiği şekilde yapılamaması durumunda, bu hastalık, zararlı ve yabancı otların ürünlerde meydana getirdikleri ürün kaybı %35’in üzerinde olabilmektedir. Bu kadar önemli boyutlara ulaşan bir kaybın önlenebilmesi için zirai mücadelenin mutlaka yapılması gerekmektedir. </w:t>
      </w:r>
    </w:p>
    <w:p w:rsidR="00F642A1" w:rsidRPr="00C83B82" w:rsidRDefault="00F642A1" w:rsidP="00F642A1">
      <w:pPr>
        <w:ind w:firstLine="708"/>
        <w:jc w:val="both"/>
        <w:rPr>
          <w:color w:val="000000" w:themeColor="text1"/>
        </w:rPr>
      </w:pPr>
      <w:r w:rsidRPr="00C83B82">
        <w:rPr>
          <w:color w:val="000000" w:themeColor="text1"/>
        </w:rPr>
        <w:t xml:space="preserve">Hastalık ve zararlılarla mücadelede birçok yöntem uygulanmakta ise de, kimyasal yolla yapılan mücadele en yaygın olanıdır. </w:t>
      </w:r>
    </w:p>
    <w:p w:rsidR="005F197F" w:rsidRPr="00C83B82" w:rsidRDefault="00F642A1" w:rsidP="005F197F">
      <w:pPr>
        <w:jc w:val="both"/>
        <w:rPr>
          <w:color w:val="000000" w:themeColor="text1"/>
        </w:rPr>
      </w:pPr>
      <w:r w:rsidRPr="00C83B82">
        <w:rPr>
          <w:color w:val="000000" w:themeColor="text1"/>
        </w:rPr>
        <w:t xml:space="preserve">Tekirdağ il genelinde sayıları yıl içerisinde değişmekle birlikte 2020 yılı sonu itibariyle toplam </w:t>
      </w:r>
      <w:r w:rsidRPr="00C83B82">
        <w:rPr>
          <w:color w:val="000000" w:themeColor="text1"/>
          <w:lang w:val="en-US"/>
        </w:rPr>
        <w:t xml:space="preserve">105 </w:t>
      </w:r>
      <w:r w:rsidRPr="00C83B82">
        <w:rPr>
          <w:color w:val="000000" w:themeColor="text1"/>
        </w:rPr>
        <w:t>zirai mücadele ilaç bayisi ve 64 zirai mücadele alet ve makine bayisi mevcut olup, denetimleri teknik elemanlarımızca yapılmaktadır.</w:t>
      </w:r>
      <w:r w:rsidR="005F197F" w:rsidRPr="005F197F">
        <w:rPr>
          <w:color w:val="000000" w:themeColor="text1"/>
        </w:rPr>
        <w:t xml:space="preserve"> </w:t>
      </w:r>
      <w:r w:rsidR="005F197F" w:rsidRPr="00C83B82">
        <w:rPr>
          <w:color w:val="000000" w:themeColor="text1"/>
        </w:rPr>
        <w:t>Bitki koruma ürünleri bayilerinde 360, alet makine bayilerinde 108 denetim yapılmıştır.</w:t>
      </w:r>
    </w:p>
    <w:p w:rsidR="005F197F" w:rsidRPr="00C83B82" w:rsidRDefault="005F197F" w:rsidP="005F197F">
      <w:pPr>
        <w:jc w:val="both"/>
        <w:rPr>
          <w:color w:val="000000" w:themeColor="text1"/>
        </w:rPr>
      </w:pPr>
      <w:r w:rsidRPr="00C83B82">
        <w:rPr>
          <w:color w:val="000000" w:themeColor="text1"/>
        </w:rPr>
        <w:tab/>
        <w:t>Zirai mücadele ilaç bayilik ruhsatları da müracaatlara göre yönetmelik çerçevesinde, Müdürlüğümüzce tanzim edilmektedir.</w:t>
      </w:r>
    </w:p>
    <w:p w:rsidR="00F642A1" w:rsidRDefault="00F642A1" w:rsidP="005F197F">
      <w:pPr>
        <w:rPr>
          <w:color w:val="000000" w:themeColor="text1"/>
        </w:rPr>
      </w:pPr>
    </w:p>
    <w:p w:rsidR="00F642A1" w:rsidRPr="00C83B82" w:rsidRDefault="00F642A1" w:rsidP="00F642A1">
      <w:pPr>
        <w:rPr>
          <w:bCs/>
          <w:color w:val="000000" w:themeColor="text1"/>
        </w:rPr>
      </w:pPr>
      <w:r w:rsidRPr="00C83B82">
        <w:rPr>
          <w:bCs/>
          <w:color w:val="000000" w:themeColor="text1"/>
        </w:rPr>
        <w:t xml:space="preserve">Tablo </w:t>
      </w:r>
      <w:r>
        <w:rPr>
          <w:bCs/>
          <w:color w:val="000000" w:themeColor="text1"/>
        </w:rPr>
        <w:t>2</w:t>
      </w:r>
      <w:r w:rsidR="00220851">
        <w:rPr>
          <w:bCs/>
          <w:color w:val="000000" w:themeColor="text1"/>
        </w:rPr>
        <w:t>0</w:t>
      </w:r>
      <w:r w:rsidRPr="00C83B82">
        <w:rPr>
          <w:bCs/>
          <w:color w:val="000000" w:themeColor="text1"/>
        </w:rPr>
        <w:t>. Zirai Mücadele İlaç Bayileri ve Zirai Mücadele Alet Bayileri</w:t>
      </w:r>
    </w:p>
    <w:tbl>
      <w:tblPr>
        <w:tblStyle w:val="TabloKlavuzu"/>
        <w:tblW w:w="5000" w:type="pct"/>
        <w:tblInd w:w="-5" w:type="dxa"/>
        <w:tblLook w:val="04A0" w:firstRow="1" w:lastRow="0" w:firstColumn="1" w:lastColumn="0" w:noHBand="0" w:noVBand="1"/>
      </w:tblPr>
      <w:tblGrid>
        <w:gridCol w:w="2548"/>
        <w:gridCol w:w="3652"/>
        <w:gridCol w:w="3711"/>
      </w:tblGrid>
      <w:tr w:rsidR="00F642A1" w:rsidRPr="00C83B82" w:rsidTr="00F642A1">
        <w:trPr>
          <w:trHeight w:val="225"/>
        </w:trPr>
        <w:tc>
          <w:tcPr>
            <w:tcW w:w="1285" w:type="pct"/>
            <w:noWrap/>
            <w:hideMark/>
          </w:tcPr>
          <w:p w:rsidR="00F642A1" w:rsidRPr="00C83B82" w:rsidRDefault="00F642A1" w:rsidP="0006364F">
            <w:pPr>
              <w:rPr>
                <w:b/>
                <w:bCs/>
                <w:color w:val="000000" w:themeColor="text1"/>
              </w:rPr>
            </w:pPr>
            <w:r w:rsidRPr="00C83B82">
              <w:rPr>
                <w:b/>
                <w:bCs/>
                <w:color w:val="000000" w:themeColor="text1"/>
              </w:rPr>
              <w:t>İlçeler</w:t>
            </w:r>
          </w:p>
        </w:tc>
        <w:tc>
          <w:tcPr>
            <w:tcW w:w="1842" w:type="pct"/>
            <w:noWrap/>
            <w:hideMark/>
          </w:tcPr>
          <w:p w:rsidR="00F642A1" w:rsidRPr="00C83B82" w:rsidRDefault="00F642A1" w:rsidP="00F642A1">
            <w:pPr>
              <w:jc w:val="center"/>
              <w:rPr>
                <w:b/>
                <w:bCs/>
                <w:color w:val="000000" w:themeColor="text1"/>
              </w:rPr>
            </w:pPr>
            <w:r w:rsidRPr="00C83B82">
              <w:rPr>
                <w:b/>
                <w:bCs/>
                <w:color w:val="000000" w:themeColor="text1"/>
              </w:rPr>
              <w:t>Zirai Mücadele İlaç Bayileri</w:t>
            </w:r>
          </w:p>
        </w:tc>
        <w:tc>
          <w:tcPr>
            <w:tcW w:w="1872" w:type="pct"/>
            <w:noWrap/>
            <w:hideMark/>
          </w:tcPr>
          <w:p w:rsidR="00F642A1" w:rsidRPr="00C83B82" w:rsidRDefault="00F642A1" w:rsidP="00F642A1">
            <w:pPr>
              <w:jc w:val="center"/>
              <w:rPr>
                <w:b/>
                <w:bCs/>
                <w:color w:val="000000" w:themeColor="text1"/>
              </w:rPr>
            </w:pPr>
            <w:r w:rsidRPr="00C83B82">
              <w:rPr>
                <w:b/>
                <w:bCs/>
                <w:color w:val="000000" w:themeColor="text1"/>
              </w:rPr>
              <w:t>Zirai Mücadele Alet Bayileri</w:t>
            </w:r>
          </w:p>
        </w:tc>
      </w:tr>
      <w:tr w:rsidR="00F642A1" w:rsidRPr="00C83B82" w:rsidTr="00F642A1">
        <w:trPr>
          <w:trHeight w:val="229"/>
        </w:trPr>
        <w:tc>
          <w:tcPr>
            <w:tcW w:w="1285" w:type="pct"/>
            <w:noWrap/>
          </w:tcPr>
          <w:p w:rsidR="00F642A1" w:rsidRPr="00C83B82" w:rsidRDefault="00F642A1" w:rsidP="0006364F">
            <w:pPr>
              <w:rPr>
                <w:color w:val="000000" w:themeColor="text1"/>
              </w:rPr>
            </w:pPr>
            <w:r w:rsidRPr="00C83B82">
              <w:rPr>
                <w:color w:val="000000" w:themeColor="text1"/>
              </w:rPr>
              <w:t>Çerkezköy</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4</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1</w:t>
            </w:r>
          </w:p>
        </w:tc>
      </w:tr>
      <w:tr w:rsidR="00F642A1" w:rsidRPr="00C83B82" w:rsidTr="00F642A1">
        <w:trPr>
          <w:trHeight w:val="77"/>
        </w:trPr>
        <w:tc>
          <w:tcPr>
            <w:tcW w:w="1285" w:type="pct"/>
            <w:noWrap/>
          </w:tcPr>
          <w:p w:rsidR="00F642A1" w:rsidRPr="00C83B82" w:rsidRDefault="00F642A1" w:rsidP="0006364F">
            <w:pPr>
              <w:rPr>
                <w:color w:val="000000" w:themeColor="text1"/>
              </w:rPr>
            </w:pPr>
            <w:r w:rsidRPr="00C83B82">
              <w:rPr>
                <w:color w:val="000000" w:themeColor="text1"/>
              </w:rPr>
              <w:t>Çorlu</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10</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11</w:t>
            </w:r>
          </w:p>
        </w:tc>
      </w:tr>
      <w:tr w:rsidR="00F642A1" w:rsidRPr="00C83B82" w:rsidTr="00F642A1">
        <w:trPr>
          <w:trHeight w:val="82"/>
        </w:trPr>
        <w:tc>
          <w:tcPr>
            <w:tcW w:w="1285" w:type="pct"/>
            <w:noWrap/>
          </w:tcPr>
          <w:p w:rsidR="00F642A1" w:rsidRPr="00C83B82" w:rsidRDefault="00F642A1" w:rsidP="0006364F">
            <w:pPr>
              <w:rPr>
                <w:color w:val="000000" w:themeColor="text1"/>
              </w:rPr>
            </w:pPr>
            <w:r w:rsidRPr="00C83B82">
              <w:rPr>
                <w:color w:val="000000" w:themeColor="text1"/>
              </w:rPr>
              <w:t>Ergene</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4</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1</w:t>
            </w:r>
          </w:p>
        </w:tc>
      </w:tr>
      <w:tr w:rsidR="00F642A1" w:rsidRPr="00C83B82" w:rsidTr="00F642A1">
        <w:trPr>
          <w:trHeight w:val="213"/>
        </w:trPr>
        <w:tc>
          <w:tcPr>
            <w:tcW w:w="1285" w:type="pct"/>
            <w:noWrap/>
          </w:tcPr>
          <w:p w:rsidR="00F642A1" w:rsidRPr="00C83B82" w:rsidRDefault="00F642A1" w:rsidP="0006364F">
            <w:pPr>
              <w:rPr>
                <w:color w:val="000000" w:themeColor="text1"/>
              </w:rPr>
            </w:pPr>
            <w:r w:rsidRPr="00C83B82">
              <w:rPr>
                <w:color w:val="000000" w:themeColor="text1"/>
              </w:rPr>
              <w:t>Hayrabolu</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14</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7</w:t>
            </w:r>
          </w:p>
        </w:tc>
      </w:tr>
      <w:tr w:rsidR="00F642A1" w:rsidRPr="00C83B82" w:rsidTr="00F642A1">
        <w:trPr>
          <w:trHeight w:val="75"/>
        </w:trPr>
        <w:tc>
          <w:tcPr>
            <w:tcW w:w="1285" w:type="pct"/>
            <w:noWrap/>
          </w:tcPr>
          <w:p w:rsidR="00F642A1" w:rsidRPr="00C83B82" w:rsidRDefault="00F642A1" w:rsidP="0006364F">
            <w:pPr>
              <w:rPr>
                <w:color w:val="000000" w:themeColor="text1"/>
              </w:rPr>
            </w:pPr>
            <w:r w:rsidRPr="00C83B82">
              <w:rPr>
                <w:color w:val="000000" w:themeColor="text1"/>
              </w:rPr>
              <w:t>Kapaklı</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0</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0</w:t>
            </w:r>
          </w:p>
        </w:tc>
      </w:tr>
      <w:tr w:rsidR="00F642A1" w:rsidRPr="00C83B82" w:rsidTr="00F642A1">
        <w:trPr>
          <w:trHeight w:val="207"/>
        </w:trPr>
        <w:tc>
          <w:tcPr>
            <w:tcW w:w="1285" w:type="pct"/>
            <w:noWrap/>
          </w:tcPr>
          <w:p w:rsidR="00F642A1" w:rsidRPr="00C83B82" w:rsidRDefault="00F642A1" w:rsidP="0006364F">
            <w:pPr>
              <w:rPr>
                <w:color w:val="000000" w:themeColor="text1"/>
              </w:rPr>
            </w:pPr>
            <w:r w:rsidRPr="00C83B82">
              <w:rPr>
                <w:color w:val="000000" w:themeColor="text1"/>
              </w:rPr>
              <w:t>M.Ereğlisi</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4</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4</w:t>
            </w:r>
          </w:p>
        </w:tc>
      </w:tr>
      <w:tr w:rsidR="00F642A1" w:rsidRPr="00C83B82" w:rsidTr="00F642A1">
        <w:trPr>
          <w:trHeight w:val="69"/>
        </w:trPr>
        <w:tc>
          <w:tcPr>
            <w:tcW w:w="1285" w:type="pct"/>
            <w:noWrap/>
          </w:tcPr>
          <w:p w:rsidR="00F642A1" w:rsidRPr="00C83B82" w:rsidRDefault="00F642A1" w:rsidP="0006364F">
            <w:pPr>
              <w:rPr>
                <w:color w:val="000000" w:themeColor="text1"/>
              </w:rPr>
            </w:pPr>
            <w:r w:rsidRPr="00C83B82">
              <w:rPr>
                <w:color w:val="000000" w:themeColor="text1"/>
              </w:rPr>
              <w:t>Malkara</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14</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9</w:t>
            </w:r>
          </w:p>
        </w:tc>
      </w:tr>
      <w:tr w:rsidR="00F642A1" w:rsidRPr="00C83B82" w:rsidTr="00F642A1">
        <w:trPr>
          <w:trHeight w:val="201"/>
        </w:trPr>
        <w:tc>
          <w:tcPr>
            <w:tcW w:w="1285" w:type="pct"/>
            <w:noWrap/>
          </w:tcPr>
          <w:p w:rsidR="00F642A1" w:rsidRPr="00C83B82" w:rsidRDefault="00F642A1" w:rsidP="0006364F">
            <w:pPr>
              <w:rPr>
                <w:color w:val="000000" w:themeColor="text1"/>
              </w:rPr>
            </w:pPr>
            <w:r w:rsidRPr="00C83B82">
              <w:rPr>
                <w:color w:val="000000" w:themeColor="text1"/>
              </w:rPr>
              <w:t>Muratlı</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11</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4</w:t>
            </w:r>
          </w:p>
        </w:tc>
      </w:tr>
      <w:tr w:rsidR="00F642A1" w:rsidRPr="00C83B82" w:rsidTr="00F642A1">
        <w:trPr>
          <w:trHeight w:val="205"/>
        </w:trPr>
        <w:tc>
          <w:tcPr>
            <w:tcW w:w="1285" w:type="pct"/>
            <w:noWrap/>
          </w:tcPr>
          <w:p w:rsidR="00F642A1" w:rsidRPr="00C83B82" w:rsidRDefault="00F642A1" w:rsidP="0006364F">
            <w:pPr>
              <w:rPr>
                <w:color w:val="000000" w:themeColor="text1"/>
              </w:rPr>
            </w:pPr>
            <w:r w:rsidRPr="00C83B82">
              <w:rPr>
                <w:color w:val="000000" w:themeColor="text1"/>
              </w:rPr>
              <w:t>Saray</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8</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8</w:t>
            </w:r>
          </w:p>
        </w:tc>
      </w:tr>
      <w:tr w:rsidR="00F642A1" w:rsidRPr="00C83B82" w:rsidTr="00F642A1">
        <w:trPr>
          <w:trHeight w:val="53"/>
        </w:trPr>
        <w:tc>
          <w:tcPr>
            <w:tcW w:w="1285" w:type="pct"/>
            <w:noWrap/>
          </w:tcPr>
          <w:p w:rsidR="00F642A1" w:rsidRPr="00C83B82" w:rsidRDefault="00F642A1" w:rsidP="0006364F">
            <w:pPr>
              <w:rPr>
                <w:color w:val="000000" w:themeColor="text1"/>
              </w:rPr>
            </w:pPr>
            <w:r w:rsidRPr="00C83B82">
              <w:rPr>
                <w:color w:val="000000" w:themeColor="text1"/>
              </w:rPr>
              <w:t>Süleymanpaşa</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28</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16</w:t>
            </w:r>
          </w:p>
        </w:tc>
      </w:tr>
      <w:tr w:rsidR="00F642A1" w:rsidRPr="00C83B82" w:rsidTr="00F642A1">
        <w:trPr>
          <w:trHeight w:val="58"/>
        </w:trPr>
        <w:tc>
          <w:tcPr>
            <w:tcW w:w="1285" w:type="pct"/>
            <w:noWrap/>
          </w:tcPr>
          <w:p w:rsidR="00F642A1" w:rsidRPr="00C83B82" w:rsidRDefault="00F642A1" w:rsidP="0006364F">
            <w:pPr>
              <w:rPr>
                <w:color w:val="000000" w:themeColor="text1"/>
              </w:rPr>
            </w:pPr>
            <w:r w:rsidRPr="00C83B82">
              <w:rPr>
                <w:color w:val="000000" w:themeColor="text1"/>
              </w:rPr>
              <w:t>Şarköy</w:t>
            </w:r>
          </w:p>
        </w:tc>
        <w:tc>
          <w:tcPr>
            <w:tcW w:w="1842" w:type="pct"/>
            <w:noWrap/>
          </w:tcPr>
          <w:p w:rsidR="00F642A1" w:rsidRPr="00C83B82" w:rsidRDefault="00F642A1" w:rsidP="0006364F">
            <w:pPr>
              <w:ind w:right="1462"/>
              <w:jc w:val="right"/>
              <w:rPr>
                <w:color w:val="000000" w:themeColor="text1"/>
              </w:rPr>
            </w:pPr>
            <w:r w:rsidRPr="00C83B82">
              <w:rPr>
                <w:color w:val="000000" w:themeColor="text1"/>
              </w:rPr>
              <w:t>8</w:t>
            </w:r>
          </w:p>
        </w:tc>
        <w:tc>
          <w:tcPr>
            <w:tcW w:w="1872" w:type="pct"/>
            <w:noWrap/>
          </w:tcPr>
          <w:p w:rsidR="00F642A1" w:rsidRPr="00C83B82" w:rsidRDefault="00F642A1" w:rsidP="0006364F">
            <w:pPr>
              <w:ind w:right="1462"/>
              <w:jc w:val="right"/>
              <w:rPr>
                <w:color w:val="000000" w:themeColor="text1"/>
              </w:rPr>
            </w:pPr>
            <w:r w:rsidRPr="00C83B82">
              <w:rPr>
                <w:color w:val="000000" w:themeColor="text1"/>
              </w:rPr>
              <w:t>3</w:t>
            </w:r>
          </w:p>
        </w:tc>
      </w:tr>
      <w:tr w:rsidR="00F642A1" w:rsidRPr="00C83B82" w:rsidTr="00F642A1">
        <w:trPr>
          <w:trHeight w:val="203"/>
        </w:trPr>
        <w:tc>
          <w:tcPr>
            <w:tcW w:w="1285" w:type="pct"/>
            <w:noWrap/>
            <w:hideMark/>
          </w:tcPr>
          <w:p w:rsidR="00F642A1" w:rsidRPr="00C83B82" w:rsidRDefault="00F642A1" w:rsidP="0006364F">
            <w:pPr>
              <w:rPr>
                <w:b/>
                <w:bCs/>
                <w:color w:val="000000" w:themeColor="text1"/>
              </w:rPr>
            </w:pPr>
            <w:r w:rsidRPr="00C83B82">
              <w:rPr>
                <w:b/>
                <w:bCs/>
                <w:color w:val="000000" w:themeColor="text1"/>
              </w:rPr>
              <w:t>Toplam</w:t>
            </w:r>
          </w:p>
        </w:tc>
        <w:tc>
          <w:tcPr>
            <w:tcW w:w="1842" w:type="pct"/>
            <w:noWrap/>
          </w:tcPr>
          <w:p w:rsidR="00F642A1" w:rsidRPr="00C83B82" w:rsidRDefault="00F642A1" w:rsidP="0006364F">
            <w:pPr>
              <w:ind w:right="1462"/>
              <w:jc w:val="right"/>
              <w:rPr>
                <w:b/>
                <w:color w:val="000000" w:themeColor="text1"/>
              </w:rPr>
            </w:pPr>
            <w:r w:rsidRPr="00C83B82">
              <w:rPr>
                <w:b/>
                <w:color w:val="000000" w:themeColor="text1"/>
              </w:rPr>
              <w:t>105</w:t>
            </w:r>
          </w:p>
        </w:tc>
        <w:tc>
          <w:tcPr>
            <w:tcW w:w="1872" w:type="pct"/>
            <w:noWrap/>
          </w:tcPr>
          <w:p w:rsidR="00F642A1" w:rsidRPr="00C83B82" w:rsidRDefault="00F642A1" w:rsidP="0006364F">
            <w:pPr>
              <w:ind w:right="1462"/>
              <w:jc w:val="right"/>
              <w:rPr>
                <w:b/>
                <w:color w:val="000000" w:themeColor="text1"/>
              </w:rPr>
            </w:pPr>
            <w:r w:rsidRPr="00C83B82">
              <w:rPr>
                <w:b/>
                <w:color w:val="000000" w:themeColor="text1"/>
              </w:rPr>
              <w:t>64</w:t>
            </w:r>
          </w:p>
        </w:tc>
      </w:tr>
    </w:tbl>
    <w:p w:rsidR="00F642A1" w:rsidRPr="00C83B82" w:rsidRDefault="00F642A1" w:rsidP="005F197F">
      <w:pPr>
        <w:rPr>
          <w:color w:val="000000" w:themeColor="text1"/>
        </w:rPr>
      </w:pPr>
      <w:r>
        <w:rPr>
          <w:color w:val="000000" w:themeColor="text1"/>
        </w:rPr>
        <w:tab/>
      </w:r>
    </w:p>
    <w:p w:rsidR="00F642A1" w:rsidRPr="00C83B82" w:rsidRDefault="00F642A1" w:rsidP="00F642A1">
      <w:pPr>
        <w:rPr>
          <w:bCs/>
          <w:color w:val="000000" w:themeColor="text1"/>
        </w:rPr>
      </w:pPr>
      <w:r w:rsidRPr="00C83B82">
        <w:rPr>
          <w:bCs/>
          <w:color w:val="000000" w:themeColor="text1"/>
        </w:rPr>
        <w:t xml:space="preserve">Tablo </w:t>
      </w:r>
      <w:r>
        <w:rPr>
          <w:bCs/>
          <w:color w:val="000000" w:themeColor="text1"/>
        </w:rPr>
        <w:t>2</w:t>
      </w:r>
      <w:r w:rsidR="00220851">
        <w:rPr>
          <w:bCs/>
          <w:color w:val="000000" w:themeColor="text1"/>
        </w:rPr>
        <w:t>1</w:t>
      </w:r>
      <w:r w:rsidRPr="00C83B82">
        <w:rPr>
          <w:bCs/>
          <w:color w:val="000000" w:themeColor="text1"/>
        </w:rPr>
        <w:t>. 2020 Yılı Tekirdağ İli Zirai İlaç Satışları-1 (Litre-Kg)</w:t>
      </w:r>
    </w:p>
    <w:tbl>
      <w:tblPr>
        <w:tblW w:w="5000" w:type="pct"/>
        <w:tblInd w:w="-5" w:type="dxa"/>
        <w:tblLayout w:type="fixed"/>
        <w:tblCellMar>
          <w:left w:w="70" w:type="dxa"/>
          <w:right w:w="70" w:type="dxa"/>
        </w:tblCellMar>
        <w:tblLook w:val="04A0" w:firstRow="1" w:lastRow="0" w:firstColumn="1" w:lastColumn="0" w:noHBand="0" w:noVBand="1"/>
      </w:tblPr>
      <w:tblGrid>
        <w:gridCol w:w="1983"/>
        <w:gridCol w:w="1557"/>
        <w:gridCol w:w="1275"/>
        <w:gridCol w:w="1275"/>
        <w:gridCol w:w="1273"/>
        <w:gridCol w:w="1275"/>
        <w:gridCol w:w="1273"/>
      </w:tblGrid>
      <w:tr w:rsidR="00F642A1" w:rsidRPr="00C83B82" w:rsidTr="004F2423">
        <w:trPr>
          <w:trHeight w:val="186"/>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2A1" w:rsidRPr="00E53FD6" w:rsidRDefault="00F642A1" w:rsidP="0006364F">
            <w:pPr>
              <w:rPr>
                <w:b/>
                <w:color w:val="000000" w:themeColor="text1"/>
                <w:sz w:val="22"/>
                <w:szCs w:val="22"/>
              </w:rPr>
            </w:pPr>
            <w:r w:rsidRPr="00E53FD6">
              <w:rPr>
                <w:b/>
                <w:color w:val="000000" w:themeColor="text1"/>
                <w:sz w:val="22"/>
                <w:szCs w:val="22"/>
              </w:rPr>
              <w:t> </w:t>
            </w:r>
          </w:p>
        </w:tc>
        <w:tc>
          <w:tcPr>
            <w:tcW w:w="786"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Süleymanpaşa</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Çerkezköy</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Çorlu</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Hayrabolu</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M.Ereğlisi</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F642A1" w:rsidRPr="00E53FD6" w:rsidRDefault="00F642A1" w:rsidP="0006364F">
            <w:pPr>
              <w:ind w:left="-59" w:right="-27"/>
              <w:jc w:val="center"/>
              <w:rPr>
                <w:b/>
                <w:color w:val="000000" w:themeColor="text1"/>
                <w:sz w:val="22"/>
                <w:szCs w:val="22"/>
              </w:rPr>
            </w:pPr>
            <w:r w:rsidRPr="00E53FD6">
              <w:rPr>
                <w:b/>
                <w:color w:val="000000" w:themeColor="text1"/>
                <w:sz w:val="22"/>
                <w:szCs w:val="22"/>
              </w:rPr>
              <w:t>Malkara</w:t>
            </w:r>
          </w:p>
        </w:tc>
      </w:tr>
      <w:tr w:rsidR="00F642A1" w:rsidRPr="00C83B82" w:rsidTr="004F2423">
        <w:trPr>
          <w:trHeight w:val="61"/>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color w:val="000000" w:themeColor="text1"/>
                <w:sz w:val="22"/>
                <w:szCs w:val="22"/>
              </w:rPr>
            </w:pPr>
            <w:r w:rsidRPr="00E53FD6">
              <w:rPr>
                <w:color w:val="000000" w:themeColor="text1"/>
                <w:sz w:val="22"/>
                <w:szCs w:val="22"/>
              </w:rPr>
              <w:t>Akarisit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325,25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jc w:val="right"/>
              <w:rPr>
                <w:color w:val="000000" w:themeColor="text1"/>
                <w:sz w:val="22"/>
                <w:szCs w:val="22"/>
              </w:rPr>
            </w:pPr>
            <w:r w:rsidRPr="00E53FD6">
              <w:rPr>
                <w:color w:val="000000" w:themeColor="text1"/>
                <w:sz w:val="22"/>
                <w:szCs w:val="22"/>
              </w:rPr>
              <w:t>35,850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42</w:t>
            </w:r>
            <w:r w:rsidR="004F2423">
              <w:rPr>
                <w:color w:val="000000" w:themeColor="text1"/>
                <w:sz w:val="22"/>
                <w:szCs w:val="22"/>
              </w:rPr>
              <w:t>,000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color w:val="000000" w:themeColor="text1"/>
                <w:sz w:val="22"/>
                <w:szCs w:val="22"/>
              </w:rPr>
            </w:pPr>
            <w:r w:rsidRPr="00E53FD6">
              <w:rPr>
                <w:color w:val="000000" w:themeColor="text1"/>
                <w:sz w:val="22"/>
                <w:szCs w:val="22"/>
              </w:rPr>
              <w:t>43,250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58</w:t>
            </w:r>
            <w:r w:rsidR="004F2423">
              <w:rPr>
                <w:color w:val="000000" w:themeColor="text1"/>
                <w:sz w:val="22"/>
                <w:szCs w:val="22"/>
              </w:rPr>
              <w:t>,000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color w:val="000000" w:themeColor="text1"/>
                <w:sz w:val="22"/>
                <w:szCs w:val="22"/>
              </w:rPr>
            </w:pPr>
            <w:r w:rsidRPr="00E53FD6">
              <w:rPr>
                <w:color w:val="000000" w:themeColor="text1"/>
                <w:sz w:val="22"/>
                <w:szCs w:val="22"/>
              </w:rPr>
              <w:t>42,500</w:t>
            </w:r>
          </w:p>
        </w:tc>
      </w:tr>
      <w:tr w:rsidR="00F642A1" w:rsidRPr="00C83B82" w:rsidTr="004F2423">
        <w:trPr>
          <w:trHeight w:val="50"/>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color w:val="000000" w:themeColor="text1"/>
                <w:sz w:val="22"/>
                <w:szCs w:val="22"/>
              </w:rPr>
            </w:pPr>
            <w:r w:rsidRPr="00E53FD6">
              <w:rPr>
                <w:color w:val="000000" w:themeColor="text1"/>
                <w:sz w:val="22"/>
                <w:szCs w:val="22"/>
              </w:rPr>
              <w:t>Diğer</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791,1</w:t>
            </w:r>
            <w:r w:rsidR="004F2423">
              <w:rPr>
                <w:color w:val="000000" w:themeColor="text1"/>
                <w:sz w:val="22"/>
                <w:szCs w:val="22"/>
              </w:rPr>
              <w:t>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ind w:left="-59"/>
              <w:jc w:val="right"/>
              <w:rPr>
                <w:color w:val="000000" w:themeColor="text1"/>
                <w:sz w:val="22"/>
                <w:szCs w:val="22"/>
              </w:rPr>
            </w:pPr>
            <w:r w:rsidRPr="00E53FD6">
              <w:rPr>
                <w:color w:val="000000" w:themeColor="text1"/>
                <w:sz w:val="22"/>
                <w:szCs w:val="22"/>
              </w:rPr>
              <w:t>28</w:t>
            </w:r>
            <w:r w:rsidR="004F2423">
              <w:rPr>
                <w:color w:val="000000" w:themeColor="text1"/>
                <w:sz w:val="22"/>
                <w:szCs w:val="22"/>
              </w:rPr>
              <w:t>,000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241</w:t>
            </w:r>
            <w:r w:rsidR="004F2423">
              <w:rPr>
                <w:color w:val="000000" w:themeColor="text1"/>
                <w:sz w:val="22"/>
                <w:szCs w:val="22"/>
              </w:rPr>
              <w:t>,000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7,9</w:t>
            </w:r>
            <w:r w:rsidR="004F2423">
              <w:rPr>
                <w:color w:val="000000" w:themeColor="text1"/>
                <w:sz w:val="22"/>
                <w:szCs w:val="22"/>
              </w:rPr>
              <w:t>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17</w:t>
            </w:r>
            <w:r w:rsidR="004F2423">
              <w:rPr>
                <w:color w:val="000000" w:themeColor="text1"/>
                <w:sz w:val="22"/>
                <w:szCs w:val="22"/>
              </w:rPr>
              <w:t>,000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136,4</w:t>
            </w:r>
            <w:r w:rsidR="004F2423">
              <w:rPr>
                <w:color w:val="000000" w:themeColor="text1"/>
                <w:sz w:val="22"/>
                <w:szCs w:val="22"/>
              </w:rPr>
              <w:t>00</w:t>
            </w:r>
          </w:p>
        </w:tc>
      </w:tr>
      <w:tr w:rsidR="00F642A1" w:rsidRPr="00C83B82" w:rsidTr="004F2423">
        <w:trPr>
          <w:trHeight w:val="50"/>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color w:val="000000" w:themeColor="text1"/>
                <w:sz w:val="22"/>
                <w:szCs w:val="22"/>
              </w:rPr>
            </w:pPr>
            <w:r w:rsidRPr="00E53FD6">
              <w:rPr>
                <w:color w:val="000000" w:themeColor="text1"/>
                <w:sz w:val="22"/>
                <w:szCs w:val="22"/>
              </w:rPr>
              <w:t>Fungusit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107.726,6</w:t>
            </w:r>
            <w:r w:rsidR="004F2423">
              <w:rPr>
                <w:color w:val="000000" w:themeColor="text1"/>
                <w:sz w:val="22"/>
                <w:szCs w:val="22"/>
              </w:rPr>
              <w:t>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ind w:left="-59"/>
              <w:jc w:val="right"/>
              <w:rPr>
                <w:color w:val="000000" w:themeColor="text1"/>
                <w:sz w:val="22"/>
                <w:szCs w:val="22"/>
              </w:rPr>
            </w:pPr>
            <w:r w:rsidRPr="00E53FD6">
              <w:rPr>
                <w:color w:val="000000" w:themeColor="text1"/>
                <w:sz w:val="22"/>
                <w:szCs w:val="22"/>
              </w:rPr>
              <w:t>1.640,45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25.868,75</w:t>
            </w:r>
            <w:r w:rsidR="004F2423">
              <w:rPr>
                <w:color w:val="000000" w:themeColor="text1"/>
                <w:sz w:val="22"/>
                <w:szCs w:val="22"/>
              </w:rPr>
              <w:t>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36.109,6</w:t>
            </w:r>
            <w:r w:rsidR="004F2423">
              <w:rPr>
                <w:color w:val="000000" w:themeColor="text1"/>
                <w:sz w:val="22"/>
                <w:szCs w:val="22"/>
              </w:rPr>
              <w:t>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12.517,5</w:t>
            </w:r>
            <w:r w:rsidR="004F2423">
              <w:rPr>
                <w:color w:val="000000" w:themeColor="text1"/>
                <w:sz w:val="22"/>
                <w:szCs w:val="22"/>
              </w:rPr>
              <w:t>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36.938,02</w:t>
            </w:r>
            <w:r w:rsidR="004F2423">
              <w:rPr>
                <w:color w:val="000000" w:themeColor="text1"/>
                <w:sz w:val="22"/>
                <w:szCs w:val="22"/>
              </w:rPr>
              <w:t>0</w:t>
            </w:r>
          </w:p>
        </w:tc>
      </w:tr>
      <w:tr w:rsidR="00F642A1" w:rsidRPr="00C83B82" w:rsidTr="004F2423">
        <w:trPr>
          <w:trHeight w:val="50"/>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color w:val="000000" w:themeColor="text1"/>
                <w:sz w:val="22"/>
                <w:szCs w:val="22"/>
              </w:rPr>
            </w:pPr>
            <w:r w:rsidRPr="00E53FD6">
              <w:rPr>
                <w:color w:val="000000" w:themeColor="text1"/>
                <w:sz w:val="22"/>
                <w:szCs w:val="22"/>
              </w:rPr>
              <w:t>Herbisit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144.215,602</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ind w:left="-59"/>
              <w:jc w:val="right"/>
              <w:rPr>
                <w:color w:val="000000" w:themeColor="text1"/>
                <w:sz w:val="22"/>
                <w:szCs w:val="22"/>
              </w:rPr>
            </w:pPr>
            <w:r w:rsidRPr="00E53FD6">
              <w:rPr>
                <w:color w:val="000000" w:themeColor="text1"/>
                <w:sz w:val="22"/>
                <w:szCs w:val="22"/>
              </w:rPr>
              <w:t>11.407,09</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48.997,431</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72.093,753</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20.416,209</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57.685,787</w:t>
            </w:r>
          </w:p>
        </w:tc>
      </w:tr>
      <w:tr w:rsidR="00F642A1" w:rsidRPr="00C83B82" w:rsidTr="004F2423">
        <w:trPr>
          <w:trHeight w:val="50"/>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color w:val="000000" w:themeColor="text1"/>
                <w:sz w:val="22"/>
                <w:szCs w:val="22"/>
              </w:rPr>
            </w:pPr>
            <w:r w:rsidRPr="00E53FD6">
              <w:rPr>
                <w:color w:val="000000" w:themeColor="text1"/>
                <w:sz w:val="22"/>
                <w:szCs w:val="22"/>
              </w:rPr>
              <w:t>İnsektisit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19.949,75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ind w:left="-59"/>
              <w:jc w:val="right"/>
              <w:rPr>
                <w:color w:val="000000" w:themeColor="text1"/>
                <w:sz w:val="22"/>
                <w:szCs w:val="22"/>
              </w:rPr>
            </w:pPr>
            <w:r w:rsidRPr="00E53FD6">
              <w:rPr>
                <w:color w:val="000000" w:themeColor="text1"/>
                <w:sz w:val="22"/>
                <w:szCs w:val="22"/>
              </w:rPr>
              <w:t>549,95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5.598,95</w:t>
            </w:r>
            <w:r w:rsidR="004F2423">
              <w:rPr>
                <w:color w:val="000000" w:themeColor="text1"/>
                <w:sz w:val="22"/>
                <w:szCs w:val="22"/>
              </w:rPr>
              <w:t>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9.938,75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2.479,55</w:t>
            </w:r>
            <w:r w:rsidR="004F2423">
              <w:rPr>
                <w:color w:val="000000" w:themeColor="text1"/>
                <w:sz w:val="22"/>
                <w:szCs w:val="22"/>
              </w:rPr>
              <w:t>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7.917,75</w:t>
            </w:r>
            <w:r w:rsidR="004F2423">
              <w:rPr>
                <w:color w:val="000000" w:themeColor="text1"/>
                <w:sz w:val="22"/>
                <w:szCs w:val="22"/>
              </w:rPr>
              <w:t>0</w:t>
            </w:r>
          </w:p>
        </w:tc>
      </w:tr>
      <w:tr w:rsidR="00F642A1" w:rsidRPr="00C83B82" w:rsidTr="004F2423">
        <w:trPr>
          <w:trHeight w:val="165"/>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F642A1" w:rsidRDefault="00F642A1" w:rsidP="00F642A1">
            <w:pPr>
              <w:ind w:right="-53"/>
              <w:rPr>
                <w:color w:val="000000" w:themeColor="text1"/>
                <w:sz w:val="20"/>
                <w:szCs w:val="20"/>
              </w:rPr>
            </w:pPr>
            <w:r w:rsidRPr="00F642A1">
              <w:rPr>
                <w:color w:val="000000" w:themeColor="text1"/>
                <w:sz w:val="20"/>
                <w:szCs w:val="20"/>
              </w:rPr>
              <w:t>Rodentisit-Mollusisit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316</w:t>
            </w:r>
            <w:r w:rsidR="004F2423">
              <w:rPr>
                <w:color w:val="000000" w:themeColor="text1"/>
                <w:sz w:val="22"/>
                <w:szCs w:val="22"/>
              </w:rPr>
              <w:t>,000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ind w:left="-59"/>
              <w:jc w:val="right"/>
              <w:rPr>
                <w:color w:val="000000" w:themeColor="text1"/>
                <w:sz w:val="22"/>
                <w:szCs w:val="22"/>
              </w:rPr>
            </w:pPr>
            <w:r w:rsidRPr="00E53FD6">
              <w:rPr>
                <w:color w:val="000000" w:themeColor="text1"/>
                <w:sz w:val="22"/>
                <w:szCs w:val="22"/>
              </w:rPr>
              <w:t>11,75</w:t>
            </w:r>
            <w:r w:rsidR="004F2423">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2</w:t>
            </w:r>
            <w:r w:rsidR="004F2423">
              <w:rPr>
                <w:color w:val="000000" w:themeColor="text1"/>
                <w:sz w:val="22"/>
                <w:szCs w:val="22"/>
              </w:rPr>
              <w:t>,000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5F197F" w:rsidP="0006364F">
            <w:pPr>
              <w:ind w:left="-137"/>
              <w:jc w:val="right"/>
              <w:rPr>
                <w:color w:val="000000" w:themeColor="text1"/>
                <w:sz w:val="22"/>
                <w:szCs w:val="22"/>
              </w:rPr>
            </w:pPr>
            <w:r>
              <w:rPr>
                <w:color w:val="000000" w:themeColor="text1"/>
                <w:sz w:val="22"/>
                <w:szCs w:val="22"/>
              </w:rPr>
              <w:t>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89,25</w:t>
            </w:r>
            <w:r w:rsidR="004F2423">
              <w:rPr>
                <w:color w:val="000000" w:themeColor="text1"/>
                <w:sz w:val="22"/>
                <w:szCs w:val="22"/>
              </w:rPr>
              <w:t>0</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5F197F" w:rsidP="0006364F">
            <w:pPr>
              <w:ind w:left="-137"/>
              <w:jc w:val="right"/>
              <w:rPr>
                <w:color w:val="000000" w:themeColor="text1"/>
                <w:sz w:val="22"/>
                <w:szCs w:val="22"/>
              </w:rPr>
            </w:pPr>
            <w:r>
              <w:rPr>
                <w:color w:val="000000" w:themeColor="text1"/>
                <w:sz w:val="22"/>
                <w:szCs w:val="22"/>
              </w:rPr>
              <w:t>0</w:t>
            </w:r>
          </w:p>
        </w:tc>
      </w:tr>
      <w:tr w:rsidR="00F642A1" w:rsidRPr="00C83B82" w:rsidTr="004F2423">
        <w:trPr>
          <w:trHeight w:val="115"/>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F642A1" w:rsidRPr="00E53FD6" w:rsidRDefault="00F642A1" w:rsidP="0006364F">
            <w:pPr>
              <w:rPr>
                <w:i/>
                <w:color w:val="000000" w:themeColor="text1"/>
                <w:sz w:val="22"/>
                <w:szCs w:val="22"/>
              </w:rPr>
            </w:pPr>
            <w:r w:rsidRPr="00E53FD6">
              <w:rPr>
                <w:b/>
                <w:color w:val="000000" w:themeColor="text1"/>
                <w:sz w:val="22"/>
                <w:szCs w:val="22"/>
              </w:rPr>
              <w:t>Toplam (Kg/Lt)</w:t>
            </w:r>
          </w:p>
        </w:tc>
        <w:tc>
          <w:tcPr>
            <w:tcW w:w="786"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273.324,302</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4F2423">
            <w:pPr>
              <w:jc w:val="right"/>
              <w:rPr>
                <w:b/>
                <w:bCs/>
                <w:color w:val="000000" w:themeColor="text1"/>
                <w:sz w:val="22"/>
                <w:szCs w:val="22"/>
              </w:rPr>
            </w:pPr>
            <w:r w:rsidRPr="00E53FD6">
              <w:rPr>
                <w:b/>
                <w:bCs/>
                <w:color w:val="000000" w:themeColor="text1"/>
                <w:sz w:val="22"/>
                <w:szCs w:val="22"/>
              </w:rPr>
              <w:t>13.673,090</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80.750,131</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118.193,253</w:t>
            </w:r>
          </w:p>
        </w:tc>
        <w:tc>
          <w:tcPr>
            <w:tcW w:w="643"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35.577,509</w:t>
            </w:r>
          </w:p>
        </w:tc>
        <w:tc>
          <w:tcPr>
            <w:tcW w:w="642" w:type="pct"/>
            <w:tcBorders>
              <w:top w:val="nil"/>
              <w:left w:val="nil"/>
              <w:bottom w:val="single" w:sz="4" w:space="0" w:color="auto"/>
              <w:right w:val="single" w:sz="4" w:space="0" w:color="auto"/>
            </w:tcBorders>
            <w:shd w:val="clear" w:color="auto" w:fill="auto"/>
            <w:noWrap/>
            <w:vAlign w:val="center"/>
            <w:hideMark/>
          </w:tcPr>
          <w:p w:rsidR="00F642A1" w:rsidRPr="00E53FD6" w:rsidRDefault="00F642A1" w:rsidP="0006364F">
            <w:pPr>
              <w:rPr>
                <w:b/>
                <w:bCs/>
                <w:color w:val="000000" w:themeColor="text1"/>
                <w:sz w:val="22"/>
                <w:szCs w:val="22"/>
              </w:rPr>
            </w:pPr>
            <w:r w:rsidRPr="00E53FD6">
              <w:rPr>
                <w:b/>
                <w:bCs/>
                <w:color w:val="000000" w:themeColor="text1"/>
                <w:sz w:val="22"/>
                <w:szCs w:val="22"/>
              </w:rPr>
              <w:t>102.720,457</w:t>
            </w:r>
          </w:p>
        </w:tc>
      </w:tr>
    </w:tbl>
    <w:p w:rsidR="00F642A1" w:rsidRDefault="00F642A1" w:rsidP="00F642A1">
      <w:pPr>
        <w:rPr>
          <w:bCs/>
          <w:color w:val="000000" w:themeColor="text1"/>
        </w:rPr>
      </w:pPr>
    </w:p>
    <w:p w:rsidR="00F642A1" w:rsidRPr="00C83B82" w:rsidRDefault="00F642A1" w:rsidP="00F642A1">
      <w:pPr>
        <w:rPr>
          <w:bCs/>
          <w:color w:val="000000" w:themeColor="text1"/>
        </w:rPr>
      </w:pPr>
      <w:r w:rsidRPr="00C83B82">
        <w:rPr>
          <w:bCs/>
          <w:color w:val="000000" w:themeColor="text1"/>
        </w:rPr>
        <w:t xml:space="preserve">Tablo </w:t>
      </w:r>
      <w:r>
        <w:rPr>
          <w:bCs/>
          <w:color w:val="000000" w:themeColor="text1"/>
        </w:rPr>
        <w:t>2</w:t>
      </w:r>
      <w:r w:rsidR="00220851">
        <w:rPr>
          <w:bCs/>
          <w:color w:val="000000" w:themeColor="text1"/>
        </w:rPr>
        <w:t>2</w:t>
      </w:r>
      <w:r w:rsidRPr="00C83B82">
        <w:rPr>
          <w:bCs/>
          <w:color w:val="000000" w:themeColor="text1"/>
        </w:rPr>
        <w:t>. 2020 Yılı Tekirdağ İli Zirai İlaç Satışları-2 (Litre-Kg)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46"/>
        <w:gridCol w:w="1310"/>
        <w:gridCol w:w="1275"/>
        <w:gridCol w:w="1275"/>
        <w:gridCol w:w="989"/>
        <w:gridCol w:w="1130"/>
        <w:gridCol w:w="1986"/>
      </w:tblGrid>
      <w:tr w:rsidR="004A27B8" w:rsidRPr="00C83B82" w:rsidTr="004F2423">
        <w:trPr>
          <w:trHeight w:val="138"/>
        </w:trPr>
        <w:tc>
          <w:tcPr>
            <w:tcW w:w="982" w:type="pct"/>
            <w:shd w:val="clear" w:color="auto" w:fill="auto"/>
            <w:noWrap/>
            <w:vAlign w:val="bottom"/>
            <w:hideMark/>
          </w:tcPr>
          <w:p w:rsidR="00F642A1" w:rsidRPr="00C83B82" w:rsidRDefault="00F642A1" w:rsidP="0006364F">
            <w:pPr>
              <w:rPr>
                <w:b/>
                <w:color w:val="000000" w:themeColor="text1"/>
                <w:sz w:val="22"/>
                <w:szCs w:val="22"/>
              </w:rPr>
            </w:pPr>
            <w:r w:rsidRPr="00C83B82">
              <w:rPr>
                <w:b/>
                <w:color w:val="000000" w:themeColor="text1"/>
                <w:sz w:val="22"/>
                <w:szCs w:val="22"/>
              </w:rPr>
              <w:t> </w:t>
            </w:r>
          </w:p>
        </w:tc>
        <w:tc>
          <w:tcPr>
            <w:tcW w:w="661" w:type="pct"/>
            <w:shd w:val="clear" w:color="auto" w:fill="auto"/>
            <w:noWrap/>
            <w:vAlign w:val="center"/>
            <w:hideMark/>
          </w:tcPr>
          <w:p w:rsidR="00F642A1" w:rsidRPr="00C83B82" w:rsidRDefault="00F642A1" w:rsidP="0006364F">
            <w:pPr>
              <w:ind w:left="-59" w:right="-120"/>
              <w:jc w:val="center"/>
              <w:rPr>
                <w:b/>
                <w:color w:val="000000" w:themeColor="text1"/>
                <w:sz w:val="22"/>
                <w:szCs w:val="22"/>
              </w:rPr>
            </w:pPr>
            <w:r w:rsidRPr="00C83B82">
              <w:rPr>
                <w:b/>
                <w:color w:val="000000" w:themeColor="text1"/>
                <w:sz w:val="22"/>
                <w:szCs w:val="22"/>
              </w:rPr>
              <w:t>Muratlı</w:t>
            </w:r>
          </w:p>
        </w:tc>
        <w:tc>
          <w:tcPr>
            <w:tcW w:w="643" w:type="pct"/>
            <w:shd w:val="clear" w:color="auto" w:fill="auto"/>
            <w:noWrap/>
            <w:vAlign w:val="center"/>
            <w:hideMark/>
          </w:tcPr>
          <w:p w:rsidR="00F642A1" w:rsidRPr="00C83B82" w:rsidRDefault="00F642A1" w:rsidP="0006364F">
            <w:pPr>
              <w:ind w:left="-59" w:right="-120"/>
              <w:jc w:val="center"/>
              <w:rPr>
                <w:b/>
                <w:color w:val="000000" w:themeColor="text1"/>
                <w:sz w:val="22"/>
                <w:szCs w:val="22"/>
              </w:rPr>
            </w:pPr>
            <w:r w:rsidRPr="00C83B82">
              <w:rPr>
                <w:b/>
                <w:color w:val="000000" w:themeColor="text1"/>
                <w:sz w:val="22"/>
                <w:szCs w:val="22"/>
              </w:rPr>
              <w:t>Saray</w:t>
            </w:r>
          </w:p>
        </w:tc>
        <w:tc>
          <w:tcPr>
            <w:tcW w:w="643" w:type="pct"/>
            <w:shd w:val="clear" w:color="auto" w:fill="auto"/>
            <w:noWrap/>
            <w:vAlign w:val="center"/>
            <w:hideMark/>
          </w:tcPr>
          <w:p w:rsidR="00F642A1" w:rsidRPr="00C83B82" w:rsidRDefault="00F642A1" w:rsidP="0006364F">
            <w:pPr>
              <w:ind w:left="-59" w:right="-120"/>
              <w:jc w:val="center"/>
              <w:rPr>
                <w:b/>
                <w:color w:val="000000" w:themeColor="text1"/>
                <w:sz w:val="22"/>
                <w:szCs w:val="22"/>
              </w:rPr>
            </w:pPr>
            <w:r w:rsidRPr="00C83B82">
              <w:rPr>
                <w:b/>
                <w:color w:val="000000" w:themeColor="text1"/>
                <w:sz w:val="22"/>
                <w:szCs w:val="22"/>
              </w:rPr>
              <w:t>Şarköy</w:t>
            </w:r>
          </w:p>
        </w:tc>
        <w:tc>
          <w:tcPr>
            <w:tcW w:w="499" w:type="pct"/>
            <w:shd w:val="clear" w:color="auto" w:fill="auto"/>
            <w:noWrap/>
            <w:vAlign w:val="center"/>
            <w:hideMark/>
          </w:tcPr>
          <w:p w:rsidR="00F642A1" w:rsidRPr="00C83B82" w:rsidRDefault="00F642A1" w:rsidP="0006364F">
            <w:pPr>
              <w:ind w:left="-59" w:right="-120"/>
              <w:jc w:val="center"/>
              <w:rPr>
                <w:b/>
                <w:color w:val="000000" w:themeColor="text1"/>
                <w:sz w:val="22"/>
                <w:szCs w:val="22"/>
              </w:rPr>
            </w:pPr>
            <w:r w:rsidRPr="00C83B82">
              <w:rPr>
                <w:b/>
                <w:color w:val="000000" w:themeColor="text1"/>
                <w:sz w:val="22"/>
                <w:szCs w:val="22"/>
              </w:rPr>
              <w:t>Kapaklı</w:t>
            </w:r>
          </w:p>
        </w:tc>
        <w:tc>
          <w:tcPr>
            <w:tcW w:w="570" w:type="pct"/>
            <w:shd w:val="clear" w:color="auto" w:fill="auto"/>
            <w:noWrap/>
            <w:vAlign w:val="center"/>
            <w:hideMark/>
          </w:tcPr>
          <w:p w:rsidR="00F642A1" w:rsidRPr="00C83B82" w:rsidRDefault="00F642A1" w:rsidP="0006364F">
            <w:pPr>
              <w:ind w:left="-59" w:right="-120"/>
              <w:jc w:val="center"/>
              <w:rPr>
                <w:b/>
                <w:color w:val="000000" w:themeColor="text1"/>
                <w:sz w:val="22"/>
                <w:szCs w:val="22"/>
              </w:rPr>
            </w:pPr>
            <w:r w:rsidRPr="00C83B82">
              <w:rPr>
                <w:b/>
                <w:color w:val="000000" w:themeColor="text1"/>
                <w:sz w:val="22"/>
                <w:szCs w:val="22"/>
              </w:rPr>
              <w:t>Ergene</w:t>
            </w:r>
          </w:p>
        </w:tc>
        <w:tc>
          <w:tcPr>
            <w:tcW w:w="1002" w:type="pct"/>
            <w:shd w:val="clear" w:color="auto" w:fill="auto"/>
            <w:noWrap/>
            <w:vAlign w:val="center"/>
            <w:hideMark/>
          </w:tcPr>
          <w:p w:rsidR="00F642A1" w:rsidRPr="00C83B82" w:rsidRDefault="00F642A1" w:rsidP="0006364F">
            <w:pPr>
              <w:ind w:left="-70"/>
              <w:jc w:val="center"/>
              <w:rPr>
                <w:b/>
                <w:color w:val="000000" w:themeColor="text1"/>
                <w:sz w:val="22"/>
                <w:szCs w:val="22"/>
              </w:rPr>
            </w:pPr>
            <w:r w:rsidRPr="00C83B82">
              <w:rPr>
                <w:b/>
                <w:color w:val="000000" w:themeColor="text1"/>
                <w:sz w:val="22"/>
                <w:szCs w:val="22"/>
              </w:rPr>
              <w:t>İl Toplamı (Kg/Lt)</w:t>
            </w:r>
          </w:p>
        </w:tc>
      </w:tr>
      <w:tr w:rsidR="004A27B8" w:rsidRPr="00C83B82" w:rsidTr="004F2423">
        <w:trPr>
          <w:trHeight w:val="50"/>
        </w:trPr>
        <w:tc>
          <w:tcPr>
            <w:tcW w:w="982" w:type="pct"/>
            <w:shd w:val="clear" w:color="auto" w:fill="auto"/>
            <w:vAlign w:val="center"/>
            <w:hideMark/>
          </w:tcPr>
          <w:p w:rsidR="00F642A1" w:rsidRPr="00C83B82" w:rsidRDefault="00F642A1" w:rsidP="0006364F">
            <w:pPr>
              <w:rPr>
                <w:color w:val="000000" w:themeColor="text1"/>
                <w:sz w:val="22"/>
                <w:szCs w:val="22"/>
              </w:rPr>
            </w:pPr>
            <w:r w:rsidRPr="00C83B82">
              <w:rPr>
                <w:color w:val="000000" w:themeColor="text1"/>
                <w:sz w:val="22"/>
                <w:szCs w:val="22"/>
              </w:rPr>
              <w:t>Akarisit</w:t>
            </w:r>
          </w:p>
        </w:tc>
        <w:tc>
          <w:tcPr>
            <w:tcW w:w="661"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108,7</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5F197F">
            <w:pPr>
              <w:jc w:val="right"/>
              <w:rPr>
                <w:color w:val="000000" w:themeColor="text1"/>
                <w:sz w:val="22"/>
                <w:szCs w:val="22"/>
              </w:rPr>
            </w:pPr>
            <w:r w:rsidRPr="00E53FD6">
              <w:rPr>
                <w:color w:val="000000" w:themeColor="text1"/>
                <w:sz w:val="22"/>
                <w:szCs w:val="22"/>
              </w:rPr>
              <w:t xml:space="preserve">                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104,5</w:t>
            </w:r>
            <w:r w:rsidR="005F197F">
              <w:rPr>
                <w:color w:val="000000" w:themeColor="text1"/>
                <w:sz w:val="22"/>
                <w:szCs w:val="22"/>
              </w:rPr>
              <w:t>00</w:t>
            </w:r>
          </w:p>
        </w:tc>
        <w:tc>
          <w:tcPr>
            <w:tcW w:w="499"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w:t>
            </w:r>
          </w:p>
        </w:tc>
        <w:tc>
          <w:tcPr>
            <w:tcW w:w="1002" w:type="pct"/>
            <w:shd w:val="clear" w:color="auto" w:fill="auto"/>
            <w:noWrap/>
            <w:vAlign w:val="center"/>
            <w:hideMark/>
          </w:tcPr>
          <w:p w:rsidR="00F642A1" w:rsidRPr="00E53FD6" w:rsidRDefault="00F642A1" w:rsidP="005F197F">
            <w:pPr>
              <w:jc w:val="right"/>
              <w:rPr>
                <w:b/>
                <w:bCs/>
                <w:color w:val="000000" w:themeColor="text1"/>
                <w:sz w:val="22"/>
                <w:szCs w:val="22"/>
              </w:rPr>
            </w:pPr>
            <w:r w:rsidRPr="00E53FD6">
              <w:rPr>
                <w:b/>
                <w:bCs/>
                <w:color w:val="000000" w:themeColor="text1"/>
                <w:sz w:val="22"/>
                <w:szCs w:val="22"/>
              </w:rPr>
              <w:t>760,050</w:t>
            </w:r>
          </w:p>
        </w:tc>
      </w:tr>
      <w:tr w:rsidR="004A27B8" w:rsidRPr="00C83B82" w:rsidTr="004F2423">
        <w:trPr>
          <w:trHeight w:val="50"/>
        </w:trPr>
        <w:tc>
          <w:tcPr>
            <w:tcW w:w="982" w:type="pct"/>
            <w:shd w:val="clear" w:color="auto" w:fill="auto"/>
            <w:vAlign w:val="center"/>
            <w:hideMark/>
          </w:tcPr>
          <w:p w:rsidR="00F642A1" w:rsidRPr="00C83B82" w:rsidRDefault="00F642A1" w:rsidP="0006364F">
            <w:pPr>
              <w:rPr>
                <w:color w:val="000000" w:themeColor="text1"/>
                <w:sz w:val="22"/>
                <w:szCs w:val="22"/>
              </w:rPr>
            </w:pPr>
            <w:r w:rsidRPr="00C83B82">
              <w:rPr>
                <w:color w:val="000000" w:themeColor="text1"/>
                <w:sz w:val="22"/>
                <w:szCs w:val="22"/>
              </w:rPr>
              <w:t>Diğer</w:t>
            </w:r>
          </w:p>
        </w:tc>
        <w:tc>
          <w:tcPr>
            <w:tcW w:w="661"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125,2</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114</w:t>
            </w:r>
            <w:r w:rsidR="005F197F">
              <w:rPr>
                <w:color w:val="000000" w:themeColor="text1"/>
                <w:sz w:val="22"/>
                <w:szCs w:val="22"/>
              </w:rPr>
              <w:t>,000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w:t>
            </w:r>
          </w:p>
        </w:tc>
        <w:tc>
          <w:tcPr>
            <w:tcW w:w="499"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w:t>
            </w:r>
          </w:p>
        </w:tc>
        <w:tc>
          <w:tcPr>
            <w:tcW w:w="1002" w:type="pct"/>
            <w:shd w:val="clear" w:color="auto" w:fill="auto"/>
            <w:noWrap/>
            <w:vAlign w:val="center"/>
            <w:hideMark/>
          </w:tcPr>
          <w:p w:rsidR="00F642A1" w:rsidRPr="00E53FD6" w:rsidRDefault="00F642A1" w:rsidP="005F197F">
            <w:pPr>
              <w:jc w:val="right"/>
              <w:rPr>
                <w:b/>
                <w:bCs/>
                <w:color w:val="000000" w:themeColor="text1"/>
                <w:sz w:val="22"/>
                <w:szCs w:val="22"/>
              </w:rPr>
            </w:pPr>
            <w:r w:rsidRPr="00E53FD6">
              <w:rPr>
                <w:b/>
                <w:bCs/>
                <w:color w:val="000000" w:themeColor="text1"/>
                <w:sz w:val="22"/>
                <w:szCs w:val="22"/>
              </w:rPr>
              <w:t>1.460,600</w:t>
            </w:r>
          </w:p>
        </w:tc>
      </w:tr>
      <w:tr w:rsidR="004A27B8" w:rsidRPr="00C83B82" w:rsidTr="004F2423">
        <w:trPr>
          <w:trHeight w:val="50"/>
        </w:trPr>
        <w:tc>
          <w:tcPr>
            <w:tcW w:w="982" w:type="pct"/>
            <w:shd w:val="clear" w:color="auto" w:fill="auto"/>
            <w:vAlign w:val="center"/>
            <w:hideMark/>
          </w:tcPr>
          <w:p w:rsidR="00F642A1" w:rsidRPr="00C83B82" w:rsidRDefault="00F642A1" w:rsidP="0006364F">
            <w:pPr>
              <w:rPr>
                <w:color w:val="000000" w:themeColor="text1"/>
                <w:sz w:val="22"/>
                <w:szCs w:val="22"/>
              </w:rPr>
            </w:pPr>
            <w:r w:rsidRPr="00C83B82">
              <w:rPr>
                <w:color w:val="000000" w:themeColor="text1"/>
                <w:sz w:val="22"/>
                <w:szCs w:val="22"/>
              </w:rPr>
              <w:t>Fungusit</w:t>
            </w:r>
          </w:p>
        </w:tc>
        <w:tc>
          <w:tcPr>
            <w:tcW w:w="661" w:type="pct"/>
            <w:shd w:val="clear" w:color="auto" w:fill="auto"/>
            <w:noWrap/>
            <w:vAlign w:val="center"/>
            <w:hideMark/>
          </w:tcPr>
          <w:p w:rsidR="00F642A1" w:rsidRPr="00E53FD6" w:rsidRDefault="00F642A1" w:rsidP="005F197F">
            <w:pPr>
              <w:jc w:val="right"/>
              <w:rPr>
                <w:color w:val="000000" w:themeColor="text1"/>
                <w:sz w:val="22"/>
                <w:szCs w:val="22"/>
              </w:rPr>
            </w:pPr>
            <w:r w:rsidRPr="00E53FD6">
              <w:rPr>
                <w:color w:val="000000" w:themeColor="text1"/>
                <w:sz w:val="22"/>
                <w:szCs w:val="22"/>
              </w:rPr>
              <w:t xml:space="preserve">  17.889,15</w:t>
            </w:r>
            <w:r w:rsidR="005F197F">
              <w:rPr>
                <w:color w:val="000000" w:themeColor="text1"/>
                <w:sz w:val="22"/>
                <w:szCs w:val="22"/>
              </w:rPr>
              <w:t>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10.409,5</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20.486,12</w:t>
            </w:r>
            <w:r w:rsidR="005F197F">
              <w:rPr>
                <w:color w:val="000000" w:themeColor="text1"/>
                <w:sz w:val="22"/>
                <w:szCs w:val="22"/>
              </w:rPr>
              <w:t>0</w:t>
            </w:r>
          </w:p>
        </w:tc>
        <w:tc>
          <w:tcPr>
            <w:tcW w:w="499"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5F197F">
            <w:pPr>
              <w:jc w:val="right"/>
              <w:rPr>
                <w:color w:val="000000" w:themeColor="text1"/>
                <w:sz w:val="22"/>
                <w:szCs w:val="22"/>
              </w:rPr>
            </w:pPr>
            <w:r w:rsidRPr="00E53FD6">
              <w:rPr>
                <w:color w:val="000000" w:themeColor="text1"/>
                <w:sz w:val="22"/>
                <w:szCs w:val="22"/>
              </w:rPr>
              <w:t>6.326,350</w:t>
            </w:r>
          </w:p>
        </w:tc>
        <w:tc>
          <w:tcPr>
            <w:tcW w:w="1002" w:type="pct"/>
            <w:shd w:val="clear" w:color="auto" w:fill="auto"/>
            <w:noWrap/>
            <w:vAlign w:val="center"/>
            <w:hideMark/>
          </w:tcPr>
          <w:p w:rsidR="00F642A1" w:rsidRPr="00E53FD6" w:rsidRDefault="00F642A1" w:rsidP="005F197F">
            <w:pPr>
              <w:jc w:val="right"/>
              <w:rPr>
                <w:b/>
                <w:bCs/>
                <w:color w:val="000000" w:themeColor="text1"/>
                <w:sz w:val="22"/>
                <w:szCs w:val="22"/>
              </w:rPr>
            </w:pPr>
            <w:r w:rsidRPr="00E53FD6">
              <w:rPr>
                <w:b/>
                <w:bCs/>
                <w:color w:val="000000" w:themeColor="text1"/>
                <w:sz w:val="22"/>
                <w:szCs w:val="22"/>
              </w:rPr>
              <w:t>275.912,040</w:t>
            </w:r>
          </w:p>
        </w:tc>
      </w:tr>
      <w:tr w:rsidR="004A27B8" w:rsidRPr="00C83B82" w:rsidTr="004F2423">
        <w:trPr>
          <w:trHeight w:val="81"/>
        </w:trPr>
        <w:tc>
          <w:tcPr>
            <w:tcW w:w="982" w:type="pct"/>
            <w:shd w:val="clear" w:color="auto" w:fill="auto"/>
            <w:vAlign w:val="center"/>
            <w:hideMark/>
          </w:tcPr>
          <w:p w:rsidR="00F642A1" w:rsidRPr="00C83B82" w:rsidRDefault="00F642A1" w:rsidP="0006364F">
            <w:pPr>
              <w:rPr>
                <w:color w:val="000000" w:themeColor="text1"/>
                <w:sz w:val="22"/>
                <w:szCs w:val="22"/>
              </w:rPr>
            </w:pPr>
            <w:r w:rsidRPr="00C83B82">
              <w:rPr>
                <w:color w:val="000000" w:themeColor="text1"/>
                <w:sz w:val="22"/>
                <w:szCs w:val="22"/>
              </w:rPr>
              <w:t>Herbisit</w:t>
            </w:r>
          </w:p>
        </w:tc>
        <w:tc>
          <w:tcPr>
            <w:tcW w:w="661" w:type="pct"/>
            <w:shd w:val="clear" w:color="auto" w:fill="auto"/>
            <w:noWrap/>
            <w:vAlign w:val="center"/>
            <w:hideMark/>
          </w:tcPr>
          <w:p w:rsidR="00F642A1" w:rsidRPr="00E53FD6" w:rsidRDefault="00F642A1" w:rsidP="005F197F">
            <w:pPr>
              <w:jc w:val="right"/>
              <w:rPr>
                <w:color w:val="000000" w:themeColor="text1"/>
                <w:sz w:val="22"/>
                <w:szCs w:val="22"/>
              </w:rPr>
            </w:pPr>
            <w:r w:rsidRPr="00E53FD6">
              <w:rPr>
                <w:color w:val="000000" w:themeColor="text1"/>
                <w:sz w:val="22"/>
                <w:szCs w:val="22"/>
              </w:rPr>
              <w:t>51.278,815</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45.158,269</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8.060,3</w:t>
            </w:r>
            <w:r w:rsidR="005F197F">
              <w:rPr>
                <w:color w:val="000000" w:themeColor="text1"/>
                <w:sz w:val="22"/>
                <w:szCs w:val="22"/>
              </w:rPr>
              <w:t>00</w:t>
            </w:r>
          </w:p>
        </w:tc>
        <w:tc>
          <w:tcPr>
            <w:tcW w:w="499"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18.255,954</w:t>
            </w:r>
          </w:p>
        </w:tc>
        <w:tc>
          <w:tcPr>
            <w:tcW w:w="1002" w:type="pct"/>
            <w:shd w:val="clear" w:color="auto" w:fill="auto"/>
            <w:noWrap/>
            <w:vAlign w:val="center"/>
            <w:hideMark/>
          </w:tcPr>
          <w:p w:rsidR="00F642A1" w:rsidRPr="00E53FD6" w:rsidRDefault="00F642A1" w:rsidP="005F197F">
            <w:pPr>
              <w:jc w:val="right"/>
              <w:rPr>
                <w:b/>
                <w:bCs/>
                <w:color w:val="000000" w:themeColor="text1"/>
                <w:sz w:val="22"/>
                <w:szCs w:val="22"/>
              </w:rPr>
            </w:pPr>
            <w:r w:rsidRPr="00E53FD6">
              <w:rPr>
                <w:b/>
                <w:bCs/>
                <w:color w:val="000000" w:themeColor="text1"/>
                <w:sz w:val="22"/>
                <w:szCs w:val="22"/>
              </w:rPr>
              <w:t>477.569,210</w:t>
            </w:r>
          </w:p>
        </w:tc>
      </w:tr>
      <w:tr w:rsidR="004A27B8" w:rsidRPr="00C83B82" w:rsidTr="004F2423">
        <w:trPr>
          <w:trHeight w:val="50"/>
        </w:trPr>
        <w:tc>
          <w:tcPr>
            <w:tcW w:w="982" w:type="pct"/>
            <w:shd w:val="clear" w:color="auto" w:fill="auto"/>
            <w:vAlign w:val="center"/>
            <w:hideMark/>
          </w:tcPr>
          <w:p w:rsidR="00F642A1" w:rsidRPr="00C83B82" w:rsidRDefault="00F642A1" w:rsidP="0006364F">
            <w:pPr>
              <w:rPr>
                <w:color w:val="000000" w:themeColor="text1"/>
                <w:sz w:val="22"/>
                <w:szCs w:val="22"/>
              </w:rPr>
            </w:pPr>
            <w:r w:rsidRPr="00C83B82">
              <w:rPr>
                <w:color w:val="000000" w:themeColor="text1"/>
                <w:sz w:val="22"/>
                <w:szCs w:val="22"/>
              </w:rPr>
              <w:t>İnsektisit</w:t>
            </w:r>
          </w:p>
        </w:tc>
        <w:tc>
          <w:tcPr>
            <w:tcW w:w="661"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4.146,9</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1.678,4</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13.070,7</w:t>
            </w:r>
            <w:r w:rsidR="005F197F">
              <w:rPr>
                <w:color w:val="000000" w:themeColor="text1"/>
                <w:sz w:val="22"/>
                <w:szCs w:val="22"/>
              </w:rPr>
              <w:t>00</w:t>
            </w:r>
          </w:p>
        </w:tc>
        <w:tc>
          <w:tcPr>
            <w:tcW w:w="499"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5F197F">
            <w:pPr>
              <w:ind w:left="-137"/>
              <w:jc w:val="right"/>
              <w:rPr>
                <w:color w:val="000000" w:themeColor="text1"/>
                <w:sz w:val="22"/>
                <w:szCs w:val="22"/>
              </w:rPr>
            </w:pPr>
            <w:r w:rsidRPr="00E53FD6">
              <w:rPr>
                <w:color w:val="000000" w:themeColor="text1"/>
                <w:sz w:val="22"/>
                <w:szCs w:val="22"/>
              </w:rPr>
              <w:t>349,9</w:t>
            </w:r>
            <w:r w:rsidR="005F197F">
              <w:rPr>
                <w:color w:val="000000" w:themeColor="text1"/>
                <w:sz w:val="22"/>
                <w:szCs w:val="22"/>
              </w:rPr>
              <w:t>00</w:t>
            </w:r>
          </w:p>
        </w:tc>
        <w:tc>
          <w:tcPr>
            <w:tcW w:w="1002" w:type="pct"/>
            <w:shd w:val="clear" w:color="auto" w:fill="auto"/>
            <w:noWrap/>
            <w:vAlign w:val="center"/>
            <w:hideMark/>
          </w:tcPr>
          <w:p w:rsidR="00F642A1" w:rsidRPr="00E53FD6" w:rsidRDefault="00F642A1" w:rsidP="005F197F">
            <w:pPr>
              <w:jc w:val="right"/>
              <w:rPr>
                <w:b/>
                <w:bCs/>
                <w:color w:val="000000" w:themeColor="text1"/>
                <w:sz w:val="22"/>
                <w:szCs w:val="22"/>
              </w:rPr>
            </w:pPr>
            <w:r w:rsidRPr="00E53FD6">
              <w:rPr>
                <w:b/>
                <w:bCs/>
                <w:color w:val="000000" w:themeColor="text1"/>
                <w:sz w:val="22"/>
                <w:szCs w:val="22"/>
              </w:rPr>
              <w:t>65.680,600</w:t>
            </w:r>
          </w:p>
        </w:tc>
      </w:tr>
      <w:tr w:rsidR="004A27B8" w:rsidRPr="00C83B82" w:rsidTr="004F2423">
        <w:trPr>
          <w:trHeight w:val="134"/>
        </w:trPr>
        <w:tc>
          <w:tcPr>
            <w:tcW w:w="982" w:type="pct"/>
            <w:shd w:val="clear" w:color="auto" w:fill="auto"/>
            <w:vAlign w:val="center"/>
            <w:hideMark/>
          </w:tcPr>
          <w:p w:rsidR="00F642A1" w:rsidRPr="00F642A1" w:rsidRDefault="00F642A1" w:rsidP="0006364F">
            <w:pPr>
              <w:rPr>
                <w:color w:val="000000" w:themeColor="text1"/>
                <w:sz w:val="20"/>
                <w:szCs w:val="20"/>
              </w:rPr>
            </w:pPr>
            <w:r w:rsidRPr="00F642A1">
              <w:rPr>
                <w:color w:val="000000" w:themeColor="text1"/>
                <w:sz w:val="20"/>
                <w:szCs w:val="20"/>
              </w:rPr>
              <w:t>Rodentisit-Mollusisit</w:t>
            </w:r>
          </w:p>
        </w:tc>
        <w:tc>
          <w:tcPr>
            <w:tcW w:w="661" w:type="pct"/>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96</w:t>
            </w:r>
            <w:r w:rsidR="005F197F">
              <w:rPr>
                <w:color w:val="000000" w:themeColor="text1"/>
                <w:sz w:val="22"/>
                <w:szCs w:val="22"/>
              </w:rPr>
              <w:t>,000</w:t>
            </w:r>
          </w:p>
        </w:tc>
        <w:tc>
          <w:tcPr>
            <w:tcW w:w="643" w:type="pct"/>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91,5</w:t>
            </w:r>
            <w:r w:rsidR="005F197F">
              <w:rPr>
                <w:color w:val="000000" w:themeColor="text1"/>
                <w:sz w:val="22"/>
                <w:szCs w:val="22"/>
              </w:rPr>
              <w:t>00</w:t>
            </w:r>
          </w:p>
        </w:tc>
        <w:tc>
          <w:tcPr>
            <w:tcW w:w="643" w:type="pct"/>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0</w:t>
            </w:r>
          </w:p>
        </w:tc>
        <w:tc>
          <w:tcPr>
            <w:tcW w:w="499" w:type="pct"/>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0 </w:t>
            </w:r>
          </w:p>
        </w:tc>
        <w:tc>
          <w:tcPr>
            <w:tcW w:w="570" w:type="pct"/>
            <w:shd w:val="clear" w:color="auto" w:fill="auto"/>
            <w:noWrap/>
            <w:vAlign w:val="center"/>
            <w:hideMark/>
          </w:tcPr>
          <w:p w:rsidR="00F642A1" w:rsidRPr="00E53FD6" w:rsidRDefault="00F642A1" w:rsidP="0006364F">
            <w:pPr>
              <w:ind w:left="-137"/>
              <w:jc w:val="right"/>
              <w:rPr>
                <w:color w:val="000000" w:themeColor="text1"/>
                <w:sz w:val="22"/>
                <w:szCs w:val="22"/>
              </w:rPr>
            </w:pPr>
            <w:r w:rsidRPr="00E53FD6">
              <w:rPr>
                <w:color w:val="000000" w:themeColor="text1"/>
                <w:sz w:val="22"/>
                <w:szCs w:val="22"/>
              </w:rPr>
              <w:t>0</w:t>
            </w:r>
          </w:p>
        </w:tc>
        <w:tc>
          <w:tcPr>
            <w:tcW w:w="1002"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606,500</w:t>
            </w:r>
          </w:p>
        </w:tc>
      </w:tr>
      <w:tr w:rsidR="004A27B8" w:rsidRPr="00C83B82" w:rsidTr="004F2423">
        <w:trPr>
          <w:trHeight w:val="50"/>
        </w:trPr>
        <w:tc>
          <w:tcPr>
            <w:tcW w:w="982" w:type="pct"/>
            <w:shd w:val="clear" w:color="auto" w:fill="auto"/>
            <w:vAlign w:val="center"/>
            <w:hideMark/>
          </w:tcPr>
          <w:p w:rsidR="00F642A1" w:rsidRPr="00C83B82" w:rsidRDefault="00F642A1" w:rsidP="0006364F">
            <w:pPr>
              <w:rPr>
                <w:i/>
                <w:color w:val="000000" w:themeColor="text1"/>
                <w:sz w:val="22"/>
                <w:szCs w:val="22"/>
              </w:rPr>
            </w:pPr>
            <w:r w:rsidRPr="00C83B82">
              <w:rPr>
                <w:b/>
                <w:color w:val="000000" w:themeColor="text1"/>
                <w:sz w:val="22"/>
                <w:szCs w:val="22"/>
              </w:rPr>
              <w:t>Toplam (Kg/Lt)</w:t>
            </w:r>
          </w:p>
        </w:tc>
        <w:tc>
          <w:tcPr>
            <w:tcW w:w="661"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73.644,765</w:t>
            </w:r>
          </w:p>
        </w:tc>
        <w:tc>
          <w:tcPr>
            <w:tcW w:w="643"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57.451,669</w:t>
            </w:r>
          </w:p>
        </w:tc>
        <w:tc>
          <w:tcPr>
            <w:tcW w:w="643"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41.721,620</w:t>
            </w:r>
          </w:p>
        </w:tc>
        <w:tc>
          <w:tcPr>
            <w:tcW w:w="499" w:type="pct"/>
            <w:shd w:val="clear" w:color="auto" w:fill="auto"/>
            <w:noWrap/>
            <w:vAlign w:val="center"/>
            <w:hideMark/>
          </w:tcPr>
          <w:p w:rsidR="00F642A1" w:rsidRPr="00E53FD6" w:rsidRDefault="00F642A1" w:rsidP="0006364F">
            <w:pPr>
              <w:ind w:left="-137"/>
              <w:jc w:val="right"/>
              <w:rPr>
                <w:b/>
                <w:color w:val="000000" w:themeColor="text1"/>
                <w:sz w:val="22"/>
                <w:szCs w:val="22"/>
              </w:rPr>
            </w:pPr>
            <w:r w:rsidRPr="00E53FD6">
              <w:rPr>
                <w:b/>
                <w:color w:val="000000" w:themeColor="text1"/>
                <w:sz w:val="22"/>
                <w:szCs w:val="22"/>
              </w:rPr>
              <w:t>0</w:t>
            </w:r>
          </w:p>
        </w:tc>
        <w:tc>
          <w:tcPr>
            <w:tcW w:w="570"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24.932,204</w:t>
            </w:r>
          </w:p>
        </w:tc>
        <w:tc>
          <w:tcPr>
            <w:tcW w:w="1002" w:type="pct"/>
            <w:shd w:val="clear" w:color="auto" w:fill="auto"/>
            <w:noWrap/>
            <w:vAlign w:val="center"/>
            <w:hideMark/>
          </w:tcPr>
          <w:p w:rsidR="00F642A1" w:rsidRPr="00E53FD6" w:rsidRDefault="00F642A1" w:rsidP="0006364F">
            <w:pPr>
              <w:jc w:val="right"/>
              <w:rPr>
                <w:b/>
                <w:bCs/>
                <w:color w:val="000000" w:themeColor="text1"/>
                <w:sz w:val="22"/>
                <w:szCs w:val="22"/>
              </w:rPr>
            </w:pPr>
            <w:r w:rsidRPr="00E53FD6">
              <w:rPr>
                <w:b/>
                <w:bCs/>
                <w:color w:val="000000" w:themeColor="text1"/>
                <w:sz w:val="22"/>
                <w:szCs w:val="22"/>
              </w:rPr>
              <w:t>821.989,000</w:t>
            </w:r>
          </w:p>
        </w:tc>
      </w:tr>
    </w:tbl>
    <w:p w:rsidR="00F642A1" w:rsidRPr="00C83B82" w:rsidRDefault="00F642A1" w:rsidP="00F642A1">
      <w:pPr>
        <w:pStyle w:val="Balk3"/>
        <w:rPr>
          <w:color w:val="000000" w:themeColor="text1"/>
        </w:rPr>
      </w:pPr>
      <w:bookmarkStart w:id="64" w:name="_Toc83973466"/>
      <w:r w:rsidRPr="00C83B82">
        <w:rPr>
          <w:color w:val="000000" w:themeColor="text1"/>
        </w:rPr>
        <w:t>GÜBRE</w:t>
      </w:r>
      <w:bookmarkEnd w:id="64"/>
    </w:p>
    <w:p w:rsidR="00F642A1" w:rsidRPr="004365C1" w:rsidRDefault="00F642A1" w:rsidP="00F642A1">
      <w:pPr>
        <w:jc w:val="both"/>
      </w:pPr>
      <w:r>
        <w:rPr>
          <w:color w:val="000000" w:themeColor="text1"/>
        </w:rPr>
        <w:tab/>
      </w:r>
      <w:r w:rsidRPr="00C83B82">
        <w:rPr>
          <w:color w:val="000000" w:themeColor="text1"/>
        </w:rPr>
        <w:t xml:space="preserve">Bitkisel üretimde verimliliği en çok ve direkt olarak etkileyen girdilerin başında gelenlerinden birisi </w:t>
      </w:r>
      <w:r w:rsidRPr="004365C1">
        <w:t>de gübredir. Genel olarak kullanılan gübre miktar ve çeşidine; fiyatı ve kullanıldığı ürün fiyatları etkili olurken bir yandan da iklim ve toprak özellikleri ile buna bağlı olarak oluşan üretim deseni de etkili olmaktadır.</w:t>
      </w:r>
    </w:p>
    <w:p w:rsidR="00F642A1" w:rsidRDefault="00F642A1" w:rsidP="00F642A1">
      <w:pPr>
        <w:rPr>
          <w:color w:val="000000" w:themeColor="text1"/>
          <w:lang w:eastAsia="tr-TR"/>
        </w:rPr>
      </w:pPr>
    </w:p>
    <w:p w:rsidR="00F642A1" w:rsidRPr="00C83B82" w:rsidRDefault="00F642A1" w:rsidP="00F642A1">
      <w:pPr>
        <w:rPr>
          <w:color w:val="000000" w:themeColor="text1"/>
          <w:lang w:eastAsia="tr-TR"/>
        </w:rPr>
      </w:pPr>
      <w:r>
        <w:rPr>
          <w:color w:val="000000" w:themeColor="text1"/>
          <w:lang w:eastAsia="tr-TR"/>
        </w:rPr>
        <w:t>Tablo 2</w:t>
      </w:r>
      <w:r w:rsidR="00220851">
        <w:rPr>
          <w:color w:val="000000" w:themeColor="text1"/>
          <w:lang w:eastAsia="tr-TR"/>
        </w:rPr>
        <w:t>3</w:t>
      </w:r>
      <w:r>
        <w:rPr>
          <w:color w:val="000000" w:themeColor="text1"/>
          <w:lang w:eastAsia="tr-TR"/>
        </w:rPr>
        <w:t>. Gübre Satış Miktarları (Ton)</w:t>
      </w:r>
    </w:p>
    <w:p w:rsidR="00F642A1" w:rsidRPr="00C83B82" w:rsidRDefault="00F642A1" w:rsidP="00F642A1">
      <w:pPr>
        <w:rPr>
          <w:bCs/>
          <w:color w:val="000000" w:themeColor="text1"/>
        </w:rPr>
      </w:pPr>
      <w:r w:rsidRPr="00C83B82">
        <w:rPr>
          <w:noProof/>
          <w:color w:val="000000" w:themeColor="text1"/>
          <w:lang w:eastAsia="tr-TR"/>
        </w:rPr>
        <w:drawing>
          <wp:inline distT="0" distB="0" distL="0" distR="0" wp14:anchorId="4FA979E8" wp14:editId="33B69239">
            <wp:extent cx="6281420" cy="2870200"/>
            <wp:effectExtent l="0" t="0" r="508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1036" cy="2902010"/>
                    </a:xfrm>
                    <a:prstGeom prst="rect">
                      <a:avLst/>
                    </a:prstGeom>
                    <a:noFill/>
                    <a:ln>
                      <a:noFill/>
                    </a:ln>
                  </pic:spPr>
                </pic:pic>
              </a:graphicData>
            </a:graphic>
          </wp:inline>
        </w:drawing>
      </w:r>
    </w:p>
    <w:p w:rsidR="00F642A1" w:rsidRPr="00C83B82" w:rsidRDefault="00F642A1" w:rsidP="00F642A1">
      <w:pPr>
        <w:rPr>
          <w:bCs/>
          <w:color w:val="000000" w:themeColor="text1"/>
        </w:rPr>
      </w:pPr>
    </w:p>
    <w:p w:rsidR="00F642A1" w:rsidRPr="00C83B82" w:rsidRDefault="00F642A1" w:rsidP="00F642A1">
      <w:pPr>
        <w:pStyle w:val="Balk3"/>
        <w:rPr>
          <w:color w:val="000000" w:themeColor="text1"/>
        </w:rPr>
      </w:pPr>
      <w:bookmarkStart w:id="65" w:name="_Toc83973467"/>
      <w:r w:rsidRPr="00C83B82">
        <w:rPr>
          <w:color w:val="000000" w:themeColor="text1"/>
        </w:rPr>
        <w:t>Kimyevi ve Organik Gübre Çalışmaları</w:t>
      </w:r>
      <w:bookmarkEnd w:id="65"/>
    </w:p>
    <w:p w:rsidR="00F642A1" w:rsidRDefault="00F642A1" w:rsidP="00F642A1">
      <w:pPr>
        <w:jc w:val="both"/>
        <w:rPr>
          <w:color w:val="000000" w:themeColor="text1"/>
        </w:rPr>
      </w:pPr>
      <w:r w:rsidRPr="00C83B82">
        <w:rPr>
          <w:b/>
          <w:color w:val="000000" w:themeColor="text1"/>
        </w:rPr>
        <w:tab/>
      </w:r>
      <w:r w:rsidRPr="00C83B82">
        <w:rPr>
          <w:color w:val="000000" w:themeColor="text1"/>
        </w:rPr>
        <w:t>İlimizde 2020 yılı sonu itibariyle, 186 adet gübre dağıtıcı bayisi, 13 adet üretici firma ve 5 adet depolama ve paketleme tesisi olmak üzere 204 firma faaliyet göstermektedir.</w:t>
      </w:r>
    </w:p>
    <w:p w:rsidR="00F642A1" w:rsidRDefault="00F642A1" w:rsidP="00F642A1">
      <w:pPr>
        <w:jc w:val="both"/>
        <w:rPr>
          <w:color w:val="000000" w:themeColor="text1"/>
        </w:rPr>
      </w:pPr>
    </w:p>
    <w:p w:rsidR="00F642A1" w:rsidRPr="00C83B82" w:rsidRDefault="00F642A1" w:rsidP="00F642A1">
      <w:pPr>
        <w:jc w:val="both"/>
        <w:rPr>
          <w:color w:val="000000" w:themeColor="text1"/>
        </w:rPr>
      </w:pPr>
      <w:r w:rsidRPr="00AE6151">
        <w:rPr>
          <w:color w:val="000000" w:themeColor="text1"/>
        </w:rPr>
        <w:t xml:space="preserve">Tablo </w:t>
      </w:r>
      <w:r>
        <w:rPr>
          <w:color w:val="000000" w:themeColor="text1"/>
        </w:rPr>
        <w:t>2</w:t>
      </w:r>
      <w:r w:rsidR="00220851">
        <w:rPr>
          <w:color w:val="000000" w:themeColor="text1"/>
        </w:rPr>
        <w:t>4</w:t>
      </w:r>
      <w:r w:rsidRPr="00AE6151">
        <w:rPr>
          <w:color w:val="000000" w:themeColor="text1"/>
        </w:rPr>
        <w:t>. 2020 Yılı Tekirdağ İli Gübre Üretici/Dağıtıcı/Depolama Sektörel Dağılımı</w:t>
      </w:r>
    </w:p>
    <w:tbl>
      <w:tblPr>
        <w:tblStyle w:val="TabloKlavuzu"/>
        <w:tblW w:w="5000" w:type="pct"/>
        <w:tblInd w:w="-5" w:type="dxa"/>
        <w:tblLook w:val="0000" w:firstRow="0" w:lastRow="0" w:firstColumn="0" w:lastColumn="0" w:noHBand="0" w:noVBand="0"/>
      </w:tblPr>
      <w:tblGrid>
        <w:gridCol w:w="1535"/>
        <w:gridCol w:w="828"/>
        <w:gridCol w:w="1048"/>
        <w:gridCol w:w="742"/>
        <w:gridCol w:w="828"/>
        <w:gridCol w:w="693"/>
        <w:gridCol w:w="693"/>
        <w:gridCol w:w="1048"/>
        <w:gridCol w:w="694"/>
        <w:gridCol w:w="706"/>
        <w:gridCol w:w="1096"/>
      </w:tblGrid>
      <w:tr w:rsidR="00F642A1" w:rsidRPr="00C83B82" w:rsidTr="00F642A1">
        <w:trPr>
          <w:trHeight w:val="227"/>
        </w:trPr>
        <w:tc>
          <w:tcPr>
            <w:tcW w:w="802" w:type="pct"/>
            <w:vAlign w:val="center"/>
          </w:tcPr>
          <w:p w:rsidR="00F642A1" w:rsidRPr="00C83B82" w:rsidRDefault="00F642A1" w:rsidP="0006364F">
            <w:pPr>
              <w:rPr>
                <w:b/>
                <w:color w:val="000000" w:themeColor="text1"/>
                <w:sz w:val="22"/>
                <w:szCs w:val="22"/>
              </w:rPr>
            </w:pPr>
            <w:r w:rsidRPr="00C83B82">
              <w:rPr>
                <w:b/>
                <w:color w:val="000000" w:themeColor="text1"/>
                <w:sz w:val="22"/>
                <w:szCs w:val="22"/>
              </w:rPr>
              <w:t>İlçe Adı</w:t>
            </w:r>
          </w:p>
        </w:tc>
        <w:tc>
          <w:tcPr>
            <w:tcW w:w="415"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Dağıtıcı</w:t>
            </w:r>
          </w:p>
        </w:tc>
        <w:tc>
          <w:tcPr>
            <w:tcW w:w="525"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Depolama</w:t>
            </w:r>
          </w:p>
        </w:tc>
        <w:tc>
          <w:tcPr>
            <w:tcW w:w="372"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Üretici</w:t>
            </w:r>
          </w:p>
        </w:tc>
        <w:tc>
          <w:tcPr>
            <w:tcW w:w="415"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Toplam Dağ</w:t>
            </w:r>
            <w:r>
              <w:rPr>
                <w:b/>
                <w:color w:val="000000" w:themeColor="text1"/>
                <w:sz w:val="22"/>
                <w:szCs w:val="22"/>
              </w:rPr>
              <w:t>. Say.</w:t>
            </w:r>
          </w:p>
        </w:tc>
        <w:tc>
          <w:tcPr>
            <w:tcW w:w="347"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Tarım Kredi</w:t>
            </w:r>
          </w:p>
        </w:tc>
        <w:tc>
          <w:tcPr>
            <w:tcW w:w="347"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Ziraat Odası</w:t>
            </w:r>
          </w:p>
        </w:tc>
        <w:tc>
          <w:tcPr>
            <w:tcW w:w="525"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Yağlı Tohumlar</w:t>
            </w:r>
          </w:p>
        </w:tc>
        <w:tc>
          <w:tcPr>
            <w:tcW w:w="348"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Panko Birlik</w:t>
            </w:r>
          </w:p>
        </w:tc>
        <w:tc>
          <w:tcPr>
            <w:tcW w:w="354"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 xml:space="preserve">Zeytin Tarım S.K. </w:t>
            </w:r>
          </w:p>
        </w:tc>
        <w:tc>
          <w:tcPr>
            <w:tcW w:w="549" w:type="pct"/>
          </w:tcPr>
          <w:p w:rsidR="00F642A1" w:rsidRPr="00C83B82" w:rsidRDefault="00F642A1" w:rsidP="0006364F">
            <w:pPr>
              <w:ind w:left="-122" w:right="-108"/>
              <w:jc w:val="center"/>
              <w:rPr>
                <w:b/>
                <w:color w:val="000000" w:themeColor="text1"/>
                <w:sz w:val="22"/>
                <w:szCs w:val="22"/>
              </w:rPr>
            </w:pPr>
            <w:r w:rsidRPr="00C83B82">
              <w:rPr>
                <w:b/>
                <w:color w:val="000000" w:themeColor="text1"/>
                <w:sz w:val="22"/>
                <w:szCs w:val="22"/>
              </w:rPr>
              <w:t>Özel Dağıtıcılar</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Çerkezköy</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7</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7</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Çorlu</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23</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24</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19</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Ergene</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9</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9</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3</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6</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Hayrabolu</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28</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28</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9</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16</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Kapaklı</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0</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0</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0</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0</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0</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M.Ereğlisi</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5</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6</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w:t>
            </w:r>
          </w:p>
        </w:tc>
      </w:tr>
      <w:tr w:rsidR="00F642A1" w:rsidRPr="00C83B82" w:rsidTr="00F642A1">
        <w:trPr>
          <w:trHeight w:val="165"/>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Malkara</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24</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25</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7</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15</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Muratlı</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19</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xml:space="preserve"> </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20</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5</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12</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Saray</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12</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13</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6</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Süleymanpaşa</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48</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7</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59</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9</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48</w:t>
            </w:r>
          </w:p>
        </w:tc>
      </w:tr>
      <w:tr w:rsidR="00F642A1" w:rsidRPr="00C83B82" w:rsidTr="00F642A1">
        <w:trPr>
          <w:trHeight w:val="227"/>
        </w:trPr>
        <w:tc>
          <w:tcPr>
            <w:tcW w:w="802" w:type="pct"/>
          </w:tcPr>
          <w:p w:rsidR="00F642A1" w:rsidRPr="00C83B82" w:rsidRDefault="00F642A1" w:rsidP="0006364F">
            <w:pPr>
              <w:rPr>
                <w:color w:val="000000" w:themeColor="text1"/>
                <w:sz w:val="22"/>
                <w:szCs w:val="22"/>
              </w:rPr>
            </w:pPr>
            <w:r w:rsidRPr="00C83B82">
              <w:rPr>
                <w:color w:val="000000" w:themeColor="text1"/>
                <w:sz w:val="22"/>
                <w:szCs w:val="22"/>
              </w:rPr>
              <w:t>Şarköy</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10</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72"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41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11</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7"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25"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348"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 </w:t>
            </w:r>
          </w:p>
        </w:tc>
        <w:tc>
          <w:tcPr>
            <w:tcW w:w="354"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1</w:t>
            </w:r>
          </w:p>
        </w:tc>
        <w:tc>
          <w:tcPr>
            <w:tcW w:w="549" w:type="pct"/>
            <w:vAlign w:val="center"/>
          </w:tcPr>
          <w:p w:rsidR="00F642A1" w:rsidRPr="000D16DF" w:rsidRDefault="00F642A1" w:rsidP="0006364F">
            <w:pPr>
              <w:jc w:val="center"/>
              <w:rPr>
                <w:color w:val="000000" w:themeColor="text1"/>
                <w:sz w:val="20"/>
                <w:szCs w:val="20"/>
              </w:rPr>
            </w:pPr>
            <w:r w:rsidRPr="000D16DF">
              <w:rPr>
                <w:color w:val="000000" w:themeColor="text1"/>
                <w:sz w:val="20"/>
                <w:szCs w:val="20"/>
              </w:rPr>
              <w:t>7</w:t>
            </w:r>
          </w:p>
        </w:tc>
      </w:tr>
      <w:tr w:rsidR="00F642A1" w:rsidRPr="00822CFC" w:rsidTr="00F642A1">
        <w:trPr>
          <w:trHeight w:val="227"/>
        </w:trPr>
        <w:tc>
          <w:tcPr>
            <w:tcW w:w="802" w:type="pct"/>
          </w:tcPr>
          <w:p w:rsidR="00F642A1" w:rsidRPr="00822CFC" w:rsidRDefault="00F642A1" w:rsidP="0006364F">
            <w:pPr>
              <w:rPr>
                <w:b/>
                <w:color w:val="000000" w:themeColor="text1"/>
                <w:sz w:val="22"/>
                <w:szCs w:val="22"/>
              </w:rPr>
            </w:pPr>
            <w:r w:rsidRPr="00822CFC">
              <w:rPr>
                <w:b/>
                <w:color w:val="000000" w:themeColor="text1"/>
                <w:sz w:val="22"/>
                <w:szCs w:val="22"/>
              </w:rPr>
              <w:t>Toplam</w:t>
            </w:r>
          </w:p>
        </w:tc>
        <w:tc>
          <w:tcPr>
            <w:tcW w:w="415"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186</w:t>
            </w:r>
          </w:p>
        </w:tc>
        <w:tc>
          <w:tcPr>
            <w:tcW w:w="525"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5</w:t>
            </w:r>
          </w:p>
        </w:tc>
        <w:tc>
          <w:tcPr>
            <w:tcW w:w="372"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13</w:t>
            </w:r>
          </w:p>
        </w:tc>
        <w:tc>
          <w:tcPr>
            <w:tcW w:w="415" w:type="pct"/>
            <w:vAlign w:val="center"/>
          </w:tcPr>
          <w:p w:rsidR="00F642A1" w:rsidRPr="000D16DF" w:rsidRDefault="00F642A1" w:rsidP="0006364F">
            <w:pPr>
              <w:jc w:val="center"/>
              <w:rPr>
                <w:b/>
                <w:bCs/>
                <w:color w:val="000000" w:themeColor="text1"/>
                <w:sz w:val="20"/>
                <w:szCs w:val="20"/>
              </w:rPr>
            </w:pPr>
            <w:r w:rsidRPr="000D16DF">
              <w:rPr>
                <w:b/>
                <w:bCs/>
                <w:color w:val="000000" w:themeColor="text1"/>
                <w:sz w:val="20"/>
                <w:szCs w:val="20"/>
              </w:rPr>
              <w:t>204</w:t>
            </w:r>
          </w:p>
        </w:tc>
        <w:tc>
          <w:tcPr>
            <w:tcW w:w="347"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43</w:t>
            </w:r>
          </w:p>
        </w:tc>
        <w:tc>
          <w:tcPr>
            <w:tcW w:w="347"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8</w:t>
            </w:r>
          </w:p>
        </w:tc>
        <w:tc>
          <w:tcPr>
            <w:tcW w:w="525"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8</w:t>
            </w:r>
          </w:p>
        </w:tc>
        <w:tc>
          <w:tcPr>
            <w:tcW w:w="348"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5</w:t>
            </w:r>
          </w:p>
        </w:tc>
        <w:tc>
          <w:tcPr>
            <w:tcW w:w="354"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1</w:t>
            </w:r>
          </w:p>
        </w:tc>
        <w:tc>
          <w:tcPr>
            <w:tcW w:w="549" w:type="pct"/>
            <w:vAlign w:val="center"/>
          </w:tcPr>
          <w:p w:rsidR="00F642A1" w:rsidRPr="000D16DF" w:rsidRDefault="00F642A1" w:rsidP="0006364F">
            <w:pPr>
              <w:jc w:val="center"/>
              <w:rPr>
                <w:b/>
                <w:bCs/>
                <w:iCs/>
                <w:color w:val="000000" w:themeColor="text1"/>
                <w:sz w:val="20"/>
                <w:szCs w:val="20"/>
              </w:rPr>
            </w:pPr>
            <w:r w:rsidRPr="000D16DF">
              <w:rPr>
                <w:b/>
                <w:bCs/>
                <w:iCs/>
                <w:color w:val="000000" w:themeColor="text1"/>
                <w:sz w:val="20"/>
                <w:szCs w:val="20"/>
              </w:rPr>
              <w:t>139</w:t>
            </w:r>
          </w:p>
        </w:tc>
      </w:tr>
    </w:tbl>
    <w:p w:rsidR="00F642A1" w:rsidRPr="00822CFC" w:rsidRDefault="00F642A1" w:rsidP="00F642A1">
      <w:pPr>
        <w:rPr>
          <w:color w:val="000000" w:themeColor="text1"/>
          <w:lang w:eastAsia="tr-TR"/>
        </w:rPr>
      </w:pPr>
    </w:p>
    <w:p w:rsidR="00F642A1" w:rsidRPr="00C83B82" w:rsidRDefault="00F642A1" w:rsidP="00F642A1">
      <w:pPr>
        <w:pStyle w:val="Balk3"/>
        <w:rPr>
          <w:color w:val="000000" w:themeColor="text1"/>
        </w:rPr>
      </w:pPr>
      <w:bookmarkStart w:id="66" w:name="_Toc83973468"/>
      <w:r w:rsidRPr="00C83B82">
        <w:rPr>
          <w:color w:val="000000" w:themeColor="text1"/>
        </w:rPr>
        <w:t>Gübre Bayi Denetimi Çalışmaları</w:t>
      </w:r>
      <w:bookmarkEnd w:id="66"/>
    </w:p>
    <w:p w:rsidR="00F642A1" w:rsidRPr="002F6DED" w:rsidRDefault="00F642A1" w:rsidP="00F642A1">
      <w:pPr>
        <w:pStyle w:val="AralkYok"/>
        <w:jc w:val="both"/>
        <w:rPr>
          <w:rFonts w:ascii="Times New Roman" w:hAnsi="Times New Roman" w:cs="Times New Roman"/>
          <w:sz w:val="24"/>
          <w:szCs w:val="24"/>
        </w:rPr>
      </w:pPr>
      <w:r w:rsidRPr="002F6DED">
        <w:rPr>
          <w:rFonts w:ascii="Times New Roman" w:hAnsi="Times New Roman" w:cs="Times New Roman"/>
          <w:b/>
          <w:sz w:val="24"/>
          <w:szCs w:val="24"/>
        </w:rPr>
        <w:tab/>
      </w:r>
      <w:r w:rsidRPr="002F6DED">
        <w:rPr>
          <w:rFonts w:ascii="Times New Roman" w:hAnsi="Times New Roman" w:cs="Times New Roman"/>
          <w:sz w:val="24"/>
          <w:szCs w:val="24"/>
        </w:rPr>
        <w:t>Yıl içerisinde ilimizde faaliyet gösteren tüm gübre bayilerinin depo durumlarının genelgelerde belirtilen şartlara uygunluğu, ürün ambalajlama ve istifleme, etiket bilgileri, bayilik sözleşmeleri ile gübre lisans ve tescil belgeleri kontrolleri yapılmıştır.</w:t>
      </w:r>
    </w:p>
    <w:p w:rsidR="00F642A1" w:rsidRPr="002F6DED" w:rsidRDefault="00F642A1" w:rsidP="00F642A1">
      <w:pPr>
        <w:pStyle w:val="AralkYok"/>
        <w:jc w:val="both"/>
        <w:rPr>
          <w:rFonts w:ascii="Times New Roman" w:hAnsi="Times New Roman" w:cs="Times New Roman"/>
          <w:sz w:val="24"/>
          <w:szCs w:val="24"/>
        </w:rPr>
      </w:pPr>
      <w:r w:rsidRPr="002F6DED">
        <w:rPr>
          <w:rFonts w:ascii="Times New Roman" w:hAnsi="Times New Roman" w:cs="Times New Roman"/>
          <w:sz w:val="24"/>
          <w:szCs w:val="24"/>
        </w:rPr>
        <w:tab/>
        <w:t>2020 yılı 12 aylık dönem itibariyle 204 adet gübre dağıtıcısı, üretici ve depolama tesislerinde; 429 adet yerli, 84 adet ithal olmak üzere 513 adet kimyevi ve organik gübrenin mevzuata uygun satılıp satılmadığı kontrol edilerek denetimleri yapılmıştır. İlimizde faaliyet gösteren organik gübre, sıvı gübre, yaprak gübre satıcıları ile irtibata geçilerek, Bakanlığımızca hakkında toplatma kararı olan gübrelerin listeleri kendilerine tebliğ edilmiştir. Bu listede adı geçen gübrelerin raflarında bulunup bulunmadığı kontrol edilmiş, toplatma kararı olan gübreye rastlanmamıştır.</w:t>
      </w:r>
    </w:p>
    <w:p w:rsidR="00F642A1" w:rsidRPr="002F6DED" w:rsidRDefault="00F642A1" w:rsidP="00F642A1">
      <w:pPr>
        <w:pStyle w:val="AralkYok"/>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F6DED">
        <w:rPr>
          <w:rFonts w:ascii="Times New Roman" w:hAnsi="Times New Roman" w:cs="Times New Roman"/>
          <w:color w:val="000000" w:themeColor="text1"/>
          <w:sz w:val="24"/>
          <w:szCs w:val="24"/>
        </w:rPr>
        <w:t xml:space="preserve">Nitratlı gübrelerin patlayıcı yapımında kullanımlarını önlemek amacı ile Terörle Mücadele Yüksek Kurulunun 12.09.2007 tarihli toplantısında alınan kararla, Bölücü Faaliyetlere Yönelik Eylem Planına eklenen Patlayıcı Özellikli Gübrelerin Kontrolü 62 no’lu tedbir maddesine dayanılarak bu gübreleri satış ve stokların kontrolleri yapılarak icmali halinde Bakanlığımıza ve Valiliğimize üçer aylık dönemler halinde sunulmuştur. Gübre dağıtıcılarından 24 adet numune alınarak Bakanlıkça akredite edilen laboratuvarlarda analizleri yaptırılmıştır. </w:t>
      </w:r>
    </w:p>
    <w:p w:rsidR="00F642A1" w:rsidRPr="002F6DED" w:rsidRDefault="00F642A1" w:rsidP="00F642A1">
      <w:pPr>
        <w:pStyle w:val="AralkYok"/>
        <w:rPr>
          <w:rFonts w:ascii="Times New Roman" w:hAnsi="Times New Roman" w:cs="Times New Roman"/>
          <w:color w:val="000000" w:themeColor="text1"/>
          <w:sz w:val="24"/>
          <w:szCs w:val="24"/>
        </w:rPr>
      </w:pPr>
    </w:p>
    <w:p w:rsidR="00F642A1" w:rsidRPr="00C83B82" w:rsidRDefault="00293566" w:rsidP="00F642A1">
      <w:pPr>
        <w:pStyle w:val="Balk3"/>
        <w:rPr>
          <w:color w:val="000000" w:themeColor="text1"/>
        </w:rPr>
      </w:pPr>
      <w:bookmarkStart w:id="67" w:name="_Toc83973469"/>
      <w:r w:rsidRPr="00C83B82">
        <w:rPr>
          <w:color w:val="000000" w:themeColor="text1"/>
        </w:rPr>
        <w:t>TOHUM, FİDE VE FİDAN</w:t>
      </w:r>
      <w:bookmarkEnd w:id="67"/>
    </w:p>
    <w:p w:rsidR="00F642A1" w:rsidRPr="002F6DED" w:rsidRDefault="00F642A1" w:rsidP="00CA4E27">
      <w:pPr>
        <w:pStyle w:val="AralkYok"/>
        <w:jc w:val="both"/>
        <w:rPr>
          <w:rFonts w:ascii="Times New Roman" w:hAnsi="Times New Roman" w:cs="Times New Roman"/>
          <w:sz w:val="24"/>
          <w:szCs w:val="24"/>
        </w:rPr>
      </w:pPr>
      <w:r>
        <w:rPr>
          <w:rFonts w:ascii="Times New Roman" w:hAnsi="Times New Roman" w:cs="Times New Roman"/>
          <w:sz w:val="24"/>
          <w:szCs w:val="24"/>
        </w:rPr>
        <w:tab/>
      </w:r>
      <w:r w:rsidRPr="002F6DED">
        <w:rPr>
          <w:rFonts w:ascii="Times New Roman" w:hAnsi="Times New Roman" w:cs="Times New Roman"/>
          <w:sz w:val="24"/>
          <w:szCs w:val="24"/>
        </w:rPr>
        <w:t>İl Müdürlüğümüze 2020 yılında tahıl ve yem bitkileri grubunda 31 adet firma tarafından toplam 2.989 adet sertifikalı tohumluk beyannamesi verilmiş olup, beyanname dosyaları kontrol edilerek kabul edilmiştir. Toplam 113.182,19 dekar alanda tarla kontrolü yapılarak, 2.989 adet tarla kontrol raporu düzenlenmiştir.</w:t>
      </w:r>
    </w:p>
    <w:p w:rsidR="00F642A1" w:rsidRPr="002F6DED" w:rsidRDefault="00F642A1" w:rsidP="00CA4E27">
      <w:pPr>
        <w:pStyle w:val="AralkYok"/>
        <w:jc w:val="both"/>
        <w:rPr>
          <w:rFonts w:ascii="Times New Roman" w:hAnsi="Times New Roman" w:cs="Times New Roman"/>
          <w:sz w:val="24"/>
          <w:szCs w:val="24"/>
        </w:rPr>
      </w:pPr>
      <w:r>
        <w:rPr>
          <w:rFonts w:ascii="Times New Roman" w:hAnsi="Times New Roman" w:cs="Times New Roman"/>
          <w:sz w:val="24"/>
          <w:szCs w:val="24"/>
        </w:rPr>
        <w:tab/>
      </w:r>
      <w:r w:rsidRPr="002F6DED">
        <w:rPr>
          <w:rFonts w:ascii="Times New Roman" w:hAnsi="Times New Roman" w:cs="Times New Roman"/>
          <w:sz w:val="24"/>
          <w:szCs w:val="24"/>
        </w:rPr>
        <w:t xml:space="preserve">İl Müdürlüğümüz tarafından 2020 yılında toplam 2.557 adet sertifikalı tohumluk numunesi alınmış olup, yaklaşık 47.500 ton sertifikalı tohum üretimi yapılmıştır. </w:t>
      </w:r>
    </w:p>
    <w:p w:rsidR="00F642A1" w:rsidRDefault="00F642A1" w:rsidP="00CA4E27">
      <w:pPr>
        <w:pStyle w:val="AralkYok"/>
        <w:jc w:val="both"/>
        <w:rPr>
          <w:rFonts w:ascii="Times New Roman" w:hAnsi="Times New Roman" w:cs="Times New Roman"/>
          <w:sz w:val="24"/>
          <w:szCs w:val="24"/>
        </w:rPr>
      </w:pPr>
      <w:r>
        <w:rPr>
          <w:rFonts w:ascii="Times New Roman" w:hAnsi="Times New Roman" w:cs="Times New Roman"/>
          <w:sz w:val="24"/>
          <w:szCs w:val="24"/>
        </w:rPr>
        <w:tab/>
      </w:r>
      <w:r w:rsidRPr="002F6DED">
        <w:rPr>
          <w:rFonts w:ascii="Times New Roman" w:hAnsi="Times New Roman" w:cs="Times New Roman"/>
          <w:sz w:val="24"/>
          <w:szCs w:val="24"/>
        </w:rPr>
        <w:t xml:space="preserve">İlimizde 2020 yılında 32.763.195 kg buğday, 11.577.963 kg arpa, 491.380 kg yulaf, 1.541.750 kg yem bezelyesi, 576.850 kg tritikale, 282.300 kg makarnalık buğday, 46.400 kg nohut,  137.575 kg macar fiği, 47.250 kg koca fiğ ve 2.150 kg İtalyan çimi tohumluğu üretilmiş olup, buğday tohumluğu üretiminin büyük bir çoğunluğunu Enola, Rumeli, Maden, Esperia, Andino, Prima, Flamura-85, Sarı Mustafa, Delebred 2, LG 59 ve Glosa çeşidi oluşturmaktadır. Bunun yanında yeni çeşitlerin üretimi yapılmaktadır. Tohumluk üretim deseni piyasa taleplerine göre oluşmaktadır. Türlere ve çeşitlere ait üretim miktarları Tablo </w:t>
      </w:r>
      <w:r w:rsidR="009D7D8A">
        <w:rPr>
          <w:rFonts w:ascii="Times New Roman" w:hAnsi="Times New Roman" w:cs="Times New Roman"/>
          <w:sz w:val="24"/>
          <w:szCs w:val="24"/>
        </w:rPr>
        <w:t>27</w:t>
      </w:r>
      <w:r w:rsidRPr="002F6DED">
        <w:rPr>
          <w:rFonts w:ascii="Times New Roman" w:hAnsi="Times New Roman" w:cs="Times New Roman"/>
          <w:sz w:val="24"/>
          <w:szCs w:val="24"/>
        </w:rPr>
        <w:t xml:space="preserve">’de verilmiştir. </w:t>
      </w:r>
    </w:p>
    <w:p w:rsidR="009D7D8A" w:rsidRDefault="009D7D8A" w:rsidP="00CA4E27">
      <w:pPr>
        <w:pStyle w:val="AralkYok"/>
        <w:jc w:val="both"/>
        <w:rPr>
          <w:rFonts w:ascii="Times New Roman" w:hAnsi="Times New Roman" w:cs="Times New Roman"/>
          <w:sz w:val="24"/>
          <w:szCs w:val="24"/>
        </w:rPr>
      </w:pPr>
    </w:p>
    <w:p w:rsidR="009D7D8A" w:rsidRPr="00C83B82" w:rsidRDefault="009D7D8A" w:rsidP="009D7D8A">
      <w:pPr>
        <w:jc w:val="both"/>
        <w:rPr>
          <w:color w:val="000000" w:themeColor="text1"/>
        </w:rPr>
      </w:pPr>
      <w:r w:rsidRPr="00C83B82">
        <w:rPr>
          <w:color w:val="000000" w:themeColor="text1"/>
        </w:rPr>
        <w:t xml:space="preserve">Tablo </w:t>
      </w:r>
      <w:r>
        <w:rPr>
          <w:color w:val="000000" w:themeColor="text1"/>
        </w:rPr>
        <w:t>2</w:t>
      </w:r>
      <w:r w:rsidR="00220851">
        <w:rPr>
          <w:color w:val="000000" w:themeColor="text1"/>
        </w:rPr>
        <w:t>5</w:t>
      </w:r>
      <w:r w:rsidRPr="00C83B82">
        <w:rPr>
          <w:color w:val="000000" w:themeColor="text1"/>
        </w:rPr>
        <w:t>. Sertifikalı Tohumluk Üretimi</w:t>
      </w:r>
    </w:p>
    <w:tbl>
      <w:tblPr>
        <w:tblW w:w="9923" w:type="dxa"/>
        <w:tblInd w:w="-5" w:type="dxa"/>
        <w:tblLayout w:type="fixed"/>
        <w:tblLook w:val="0000" w:firstRow="0" w:lastRow="0" w:firstColumn="0" w:lastColumn="0" w:noHBand="0" w:noVBand="0"/>
      </w:tblPr>
      <w:tblGrid>
        <w:gridCol w:w="2325"/>
        <w:gridCol w:w="1486"/>
        <w:gridCol w:w="2891"/>
        <w:gridCol w:w="1617"/>
        <w:gridCol w:w="1604"/>
      </w:tblGrid>
      <w:tr w:rsidR="009D7D8A" w:rsidRPr="00C83B82" w:rsidTr="009D7D8A">
        <w:trPr>
          <w:trHeight w:val="227"/>
        </w:trPr>
        <w:tc>
          <w:tcPr>
            <w:tcW w:w="2325"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rPr>
                <w:color w:val="000000" w:themeColor="text1"/>
              </w:rPr>
            </w:pPr>
            <w:r w:rsidRPr="00C83B82">
              <w:rPr>
                <w:b/>
                <w:color w:val="000000" w:themeColor="text1"/>
                <w:sz w:val="22"/>
                <w:szCs w:val="22"/>
                <w:lang w:eastAsia="tr-TR"/>
              </w:rPr>
              <w:t>Tohumluk Üretimi</w:t>
            </w: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b/>
                <w:color w:val="000000" w:themeColor="text1"/>
                <w:sz w:val="22"/>
                <w:szCs w:val="22"/>
                <w:lang w:eastAsia="tr-TR"/>
              </w:rPr>
              <w:t>Firma Sayısı</w:t>
            </w:r>
          </w:p>
        </w:tc>
        <w:tc>
          <w:tcPr>
            <w:tcW w:w="4508" w:type="dxa"/>
            <w:gridSpan w:val="2"/>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rPr>
                <w:color w:val="000000" w:themeColor="text1"/>
              </w:rPr>
            </w:pPr>
            <w:r w:rsidRPr="00C83B82">
              <w:rPr>
                <w:b/>
                <w:color w:val="000000" w:themeColor="text1"/>
                <w:sz w:val="22"/>
                <w:szCs w:val="22"/>
                <w:lang w:eastAsia="tr-TR"/>
              </w:rPr>
              <w:t>Beyanname Sayısı /Parsel Kontrolleri</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D8A" w:rsidRPr="00C83B82" w:rsidRDefault="009D7D8A" w:rsidP="0006364F">
            <w:pPr>
              <w:rPr>
                <w:color w:val="000000" w:themeColor="text1"/>
              </w:rPr>
            </w:pPr>
            <w:r w:rsidRPr="00C83B82">
              <w:rPr>
                <w:b/>
                <w:color w:val="000000" w:themeColor="text1"/>
                <w:sz w:val="22"/>
                <w:szCs w:val="22"/>
                <w:lang w:eastAsia="tr-TR"/>
              </w:rPr>
              <w:t>Alan (Da)</w:t>
            </w:r>
          </w:p>
        </w:tc>
      </w:tr>
      <w:tr w:rsidR="009D7D8A" w:rsidRPr="00C83B82" w:rsidTr="009D7D8A">
        <w:trPr>
          <w:trHeight w:val="227"/>
        </w:trPr>
        <w:tc>
          <w:tcPr>
            <w:tcW w:w="2325" w:type="dxa"/>
            <w:vMerge w:val="restart"/>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rPr>
                <w:color w:val="000000" w:themeColor="text1"/>
              </w:rPr>
            </w:pPr>
            <w:r w:rsidRPr="00C83B82">
              <w:rPr>
                <w:color w:val="000000" w:themeColor="text1"/>
                <w:sz w:val="22"/>
                <w:szCs w:val="22"/>
                <w:lang w:eastAsia="tr-TR"/>
              </w:rPr>
              <w:t>2020 Yılı</w:t>
            </w: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sz w:val="22"/>
                <w:szCs w:val="22"/>
                <w:lang w:eastAsia="tr-TR"/>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Ekmeklik Buğday</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2.216</w:t>
            </w:r>
          </w:p>
        </w:tc>
        <w:tc>
          <w:tcPr>
            <w:tcW w:w="1604" w:type="dxa"/>
            <w:vMerge w:val="restart"/>
            <w:tcBorders>
              <w:top w:val="single" w:sz="4" w:space="0" w:color="000000"/>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r w:rsidRPr="00C83B82">
              <w:rPr>
                <w:color w:val="000000" w:themeColor="text1"/>
              </w:rPr>
              <w:t>113182,19</w:t>
            </w: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Arpa</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428</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Yem Bezelyesi</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125</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Yulaf</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78</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D00999">
        <w:trPr>
          <w:trHeight w:val="50"/>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Tritikale</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56</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Makarnalık Buğday</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31</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Macar Fiği</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28</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Çeltik</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11</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Nohut</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9</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Koca Fiğ</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4</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İtalyan Çimi</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2</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Adi Fiğ</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1</w:t>
            </w:r>
          </w:p>
        </w:tc>
        <w:tc>
          <w:tcPr>
            <w:tcW w:w="1604" w:type="dxa"/>
            <w:vMerge/>
            <w:tcBorders>
              <w:left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vMerge/>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snapToGrid w:val="0"/>
              <w:rPr>
                <w:color w:val="000000" w:themeColor="text1"/>
              </w:rPr>
            </w:pPr>
          </w:p>
        </w:tc>
        <w:tc>
          <w:tcPr>
            <w:tcW w:w="1486" w:type="dxa"/>
            <w:tcBorders>
              <w:top w:val="single" w:sz="4" w:space="0" w:color="000000"/>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rPr>
              <w:t>31</w:t>
            </w:r>
          </w:p>
        </w:tc>
        <w:tc>
          <w:tcPr>
            <w:tcW w:w="2891"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both"/>
              <w:rPr>
                <w:color w:val="000000" w:themeColor="text1"/>
              </w:rPr>
            </w:pPr>
            <w:r w:rsidRPr="00C83B82">
              <w:rPr>
                <w:color w:val="000000" w:themeColor="text1"/>
              </w:rPr>
              <w:t>Toplam</w:t>
            </w:r>
          </w:p>
        </w:tc>
        <w:tc>
          <w:tcPr>
            <w:tcW w:w="1617" w:type="dxa"/>
            <w:tcBorders>
              <w:top w:val="single" w:sz="4" w:space="0" w:color="000000"/>
              <w:left w:val="single" w:sz="4" w:space="0" w:color="000000"/>
              <w:bottom w:val="single" w:sz="4" w:space="0" w:color="000000"/>
            </w:tcBorders>
            <w:shd w:val="clear" w:color="auto" w:fill="auto"/>
          </w:tcPr>
          <w:p w:rsidR="009D7D8A" w:rsidRPr="00C83B82" w:rsidRDefault="009D7D8A" w:rsidP="0006364F">
            <w:pPr>
              <w:autoSpaceDE w:val="0"/>
              <w:jc w:val="right"/>
              <w:rPr>
                <w:color w:val="000000" w:themeColor="text1"/>
              </w:rPr>
            </w:pPr>
            <w:r w:rsidRPr="00C83B82">
              <w:rPr>
                <w:color w:val="000000" w:themeColor="text1"/>
              </w:rPr>
              <w:t>2.989</w:t>
            </w:r>
          </w:p>
        </w:tc>
        <w:tc>
          <w:tcPr>
            <w:tcW w:w="1604" w:type="dxa"/>
            <w:vMerge/>
            <w:tcBorders>
              <w:left w:val="single" w:sz="4" w:space="0" w:color="000000"/>
              <w:bottom w:val="single" w:sz="4" w:space="0" w:color="000000"/>
              <w:right w:val="single" w:sz="4" w:space="0" w:color="000000"/>
            </w:tcBorders>
            <w:shd w:val="clear" w:color="auto" w:fill="auto"/>
            <w:vAlign w:val="center"/>
          </w:tcPr>
          <w:p w:rsidR="009D7D8A" w:rsidRPr="00C83B82" w:rsidRDefault="009D7D8A" w:rsidP="0006364F">
            <w:pPr>
              <w:jc w:val="right"/>
              <w:rPr>
                <w:color w:val="000000" w:themeColor="text1"/>
              </w:rPr>
            </w:pPr>
          </w:p>
        </w:tc>
      </w:tr>
      <w:tr w:rsidR="009D7D8A" w:rsidRPr="00C83B82" w:rsidTr="009D7D8A">
        <w:trPr>
          <w:trHeight w:val="227"/>
        </w:trPr>
        <w:tc>
          <w:tcPr>
            <w:tcW w:w="2325" w:type="dxa"/>
            <w:tcBorders>
              <w:left w:val="single" w:sz="4" w:space="0" w:color="000000"/>
              <w:bottom w:val="single" w:sz="4" w:space="0" w:color="000000"/>
            </w:tcBorders>
            <w:shd w:val="clear" w:color="auto" w:fill="auto"/>
            <w:vAlign w:val="center"/>
          </w:tcPr>
          <w:p w:rsidR="009D7D8A" w:rsidRPr="00C83B82" w:rsidRDefault="009D7D8A" w:rsidP="0006364F">
            <w:pPr>
              <w:rPr>
                <w:color w:val="000000" w:themeColor="text1"/>
              </w:rPr>
            </w:pPr>
            <w:r w:rsidRPr="00C83B82">
              <w:rPr>
                <w:color w:val="000000" w:themeColor="text1"/>
                <w:sz w:val="22"/>
                <w:szCs w:val="22"/>
                <w:lang w:eastAsia="tr-TR"/>
              </w:rPr>
              <w:t>2020 Yılı</w:t>
            </w:r>
          </w:p>
        </w:tc>
        <w:tc>
          <w:tcPr>
            <w:tcW w:w="1486" w:type="dxa"/>
            <w:tcBorders>
              <w:left w:val="single" w:sz="4" w:space="0" w:color="000000"/>
              <w:bottom w:val="single" w:sz="4" w:space="0" w:color="000000"/>
            </w:tcBorders>
            <w:shd w:val="clear" w:color="auto" w:fill="auto"/>
            <w:vAlign w:val="center"/>
          </w:tcPr>
          <w:p w:rsidR="009D7D8A" w:rsidRPr="00C83B82" w:rsidRDefault="009D7D8A" w:rsidP="0006364F">
            <w:pPr>
              <w:jc w:val="center"/>
              <w:rPr>
                <w:color w:val="000000" w:themeColor="text1"/>
              </w:rPr>
            </w:pPr>
            <w:r w:rsidRPr="00C83B82">
              <w:rPr>
                <w:color w:val="000000" w:themeColor="text1"/>
                <w:sz w:val="22"/>
                <w:szCs w:val="22"/>
                <w:lang w:eastAsia="tr-TR"/>
              </w:rPr>
              <w:t>1</w:t>
            </w:r>
          </w:p>
        </w:tc>
        <w:tc>
          <w:tcPr>
            <w:tcW w:w="2891" w:type="dxa"/>
            <w:tcBorders>
              <w:left w:val="single" w:sz="4" w:space="0" w:color="000000"/>
              <w:bottom w:val="single" w:sz="4" w:space="0" w:color="000000"/>
            </w:tcBorders>
            <w:shd w:val="clear" w:color="auto" w:fill="auto"/>
          </w:tcPr>
          <w:p w:rsidR="009D7D8A" w:rsidRPr="00C83B82" w:rsidRDefault="009D7D8A" w:rsidP="0006364F">
            <w:pPr>
              <w:rPr>
                <w:color w:val="000000" w:themeColor="text1"/>
              </w:rPr>
            </w:pPr>
            <w:r w:rsidRPr="00C83B82">
              <w:rPr>
                <w:color w:val="000000" w:themeColor="text1"/>
                <w:sz w:val="22"/>
                <w:szCs w:val="22"/>
                <w:lang w:eastAsia="tr-TR"/>
              </w:rPr>
              <w:t>Asma Fidanı</w:t>
            </w:r>
          </w:p>
        </w:tc>
        <w:tc>
          <w:tcPr>
            <w:tcW w:w="1617" w:type="dxa"/>
            <w:tcBorders>
              <w:left w:val="single" w:sz="4" w:space="0" w:color="000000"/>
              <w:bottom w:val="single" w:sz="4" w:space="0" w:color="000000"/>
            </w:tcBorders>
            <w:shd w:val="clear" w:color="auto" w:fill="auto"/>
          </w:tcPr>
          <w:p w:rsidR="009D7D8A" w:rsidRPr="00C83B82" w:rsidRDefault="009D7D8A" w:rsidP="0006364F">
            <w:pPr>
              <w:jc w:val="right"/>
              <w:rPr>
                <w:color w:val="000000" w:themeColor="text1"/>
              </w:rPr>
            </w:pPr>
            <w:r w:rsidRPr="00C83B82">
              <w:rPr>
                <w:color w:val="000000" w:themeColor="text1"/>
                <w:lang w:eastAsia="tr-TR"/>
              </w:rPr>
              <w:t>60</w:t>
            </w:r>
          </w:p>
        </w:tc>
        <w:tc>
          <w:tcPr>
            <w:tcW w:w="1604" w:type="dxa"/>
            <w:tcBorders>
              <w:left w:val="single" w:sz="4" w:space="0" w:color="000000"/>
              <w:bottom w:val="single" w:sz="4" w:space="0" w:color="000000"/>
              <w:right w:val="single" w:sz="4" w:space="0" w:color="000000"/>
            </w:tcBorders>
            <w:shd w:val="clear" w:color="auto" w:fill="auto"/>
          </w:tcPr>
          <w:p w:rsidR="009D7D8A" w:rsidRPr="00C83B82" w:rsidRDefault="009D7D8A" w:rsidP="0006364F">
            <w:pPr>
              <w:snapToGrid w:val="0"/>
              <w:jc w:val="right"/>
              <w:rPr>
                <w:color w:val="000000" w:themeColor="text1"/>
                <w:lang w:eastAsia="tr-TR"/>
              </w:rPr>
            </w:pPr>
          </w:p>
        </w:tc>
      </w:tr>
    </w:tbl>
    <w:p w:rsidR="009D7D8A" w:rsidRDefault="009D7D8A" w:rsidP="009D7D8A">
      <w:pPr>
        <w:rPr>
          <w:bCs/>
          <w:color w:val="000000" w:themeColor="text1"/>
        </w:rPr>
      </w:pPr>
    </w:p>
    <w:p w:rsidR="00F642A1" w:rsidRPr="002F6DED" w:rsidRDefault="00F642A1" w:rsidP="009D7D8A">
      <w:pPr>
        <w:pStyle w:val="AralkYok"/>
        <w:ind w:firstLine="708"/>
        <w:jc w:val="both"/>
        <w:rPr>
          <w:rFonts w:ascii="Times New Roman" w:hAnsi="Times New Roman" w:cs="Times New Roman"/>
          <w:sz w:val="24"/>
          <w:szCs w:val="24"/>
        </w:rPr>
      </w:pPr>
      <w:r w:rsidRPr="002F6DED">
        <w:rPr>
          <w:rFonts w:ascii="Times New Roman" w:hAnsi="Times New Roman" w:cs="Times New Roman"/>
          <w:sz w:val="24"/>
          <w:szCs w:val="24"/>
        </w:rPr>
        <w:t>İlimizde yetki verilen 179 adet tohumluk bayi, 32 adet tohum üreticisi, 15 adet tohum işleyicisi, 3 adet fidan üreticisi, 15 adet süs bitkisi üreticisi ve 1 adet doku kültürü ile tohumluk üreticisi bulunmaktadır. İl Müdürlüğümüz tarafından yetki verilen 32 adet tohum üretici firmanın 10 tanesi araştırıcı kuruluş olarak faaliyet göstermektedir.</w:t>
      </w:r>
    </w:p>
    <w:p w:rsidR="00F642A1" w:rsidRPr="002F6DED" w:rsidRDefault="00F642A1" w:rsidP="00D00999">
      <w:pPr>
        <w:pStyle w:val="AralkYok"/>
        <w:ind w:firstLine="708"/>
        <w:jc w:val="both"/>
        <w:rPr>
          <w:rFonts w:ascii="Times New Roman" w:hAnsi="Times New Roman" w:cs="Times New Roman"/>
          <w:sz w:val="24"/>
          <w:szCs w:val="24"/>
        </w:rPr>
      </w:pPr>
      <w:r w:rsidRPr="002F6DED">
        <w:rPr>
          <w:rFonts w:ascii="Times New Roman" w:hAnsi="Times New Roman" w:cs="Times New Roman"/>
          <w:sz w:val="24"/>
          <w:szCs w:val="24"/>
        </w:rPr>
        <w:t xml:space="preserve">2020 yılında 46 adet tohumluk bayi ve 1 adet süs bitkisi üretici denetimi yapılmıştır. </w:t>
      </w:r>
    </w:p>
    <w:p w:rsidR="00F642A1" w:rsidRPr="002F6DED" w:rsidRDefault="00F642A1" w:rsidP="009D7D8A">
      <w:pPr>
        <w:pStyle w:val="AralkYok"/>
        <w:jc w:val="both"/>
        <w:rPr>
          <w:rFonts w:ascii="Times New Roman" w:hAnsi="Times New Roman" w:cs="Times New Roman"/>
          <w:sz w:val="24"/>
          <w:szCs w:val="24"/>
        </w:rPr>
      </w:pPr>
      <w:r w:rsidRPr="002F6DED">
        <w:rPr>
          <w:rFonts w:ascii="Times New Roman" w:hAnsi="Times New Roman" w:cs="Times New Roman"/>
          <w:sz w:val="24"/>
          <w:szCs w:val="24"/>
        </w:rPr>
        <w:tab/>
        <w:t xml:space="preserve">2020 yılında 25 adet tohum bayi belgesi, 2 adet tohum üretici belgesi, 3 adet tohum işleyici belgesi, 5 adet süs bitkisi üretici belgesi, 1 adet doku kültürü ile tohumluk üretici belgesi ve 278 adet çiftçiye yetiştirici belgesi düzenlenmiştir. </w:t>
      </w:r>
    </w:p>
    <w:p w:rsidR="00F642A1" w:rsidRPr="002F6DED" w:rsidRDefault="00F642A1" w:rsidP="00D00999">
      <w:pPr>
        <w:pStyle w:val="AralkYok"/>
        <w:ind w:firstLine="708"/>
        <w:jc w:val="both"/>
        <w:rPr>
          <w:rFonts w:ascii="Times New Roman" w:hAnsi="Times New Roman" w:cs="Times New Roman"/>
          <w:sz w:val="24"/>
          <w:szCs w:val="24"/>
        </w:rPr>
      </w:pPr>
      <w:r w:rsidRPr="002F6DED">
        <w:rPr>
          <w:rFonts w:ascii="Times New Roman" w:hAnsi="Times New Roman" w:cs="Times New Roman"/>
          <w:sz w:val="24"/>
          <w:szCs w:val="24"/>
        </w:rPr>
        <w:t xml:space="preserve">4 adet tohumluk ihracatı ön izin yazısı yazılmış olup, 48 kg deneme amaçlı tohumluk, 525.000 kg buğday, 2.500 kg yem bezelyesi, 322 kg ayçiçeği tohumluğunun ihracatının gerçekleşmesi uygun görülmüştür. </w:t>
      </w:r>
    </w:p>
    <w:p w:rsidR="00F642A1" w:rsidRPr="00D00999" w:rsidRDefault="00F642A1" w:rsidP="009D7D8A">
      <w:pPr>
        <w:pStyle w:val="AralkYok"/>
        <w:jc w:val="both"/>
        <w:rPr>
          <w:rFonts w:ascii="Times New Roman" w:hAnsi="Times New Roman" w:cs="Times New Roman"/>
          <w:color w:val="FF0000"/>
          <w:sz w:val="24"/>
          <w:szCs w:val="24"/>
        </w:rPr>
      </w:pPr>
      <w:r>
        <w:rPr>
          <w:rFonts w:ascii="Times New Roman" w:hAnsi="Times New Roman" w:cs="Times New Roman"/>
          <w:sz w:val="24"/>
          <w:szCs w:val="24"/>
        </w:rPr>
        <w:tab/>
      </w:r>
    </w:p>
    <w:p w:rsidR="00F642A1" w:rsidRPr="00C83B82" w:rsidRDefault="00F642A1" w:rsidP="00D00999">
      <w:pPr>
        <w:rPr>
          <w:b/>
          <w:bCs/>
          <w:color w:val="000000" w:themeColor="text1"/>
          <w:kern w:val="24"/>
        </w:rPr>
      </w:pPr>
    </w:p>
    <w:p w:rsidR="00C83B82" w:rsidRPr="00F32274" w:rsidRDefault="00C83B82" w:rsidP="00C83B82">
      <w:pPr>
        <w:pStyle w:val="Balk2"/>
        <w:rPr>
          <w:color w:val="000000" w:themeColor="text1"/>
          <w:sz w:val="24"/>
          <w:szCs w:val="24"/>
        </w:rPr>
      </w:pPr>
      <w:bookmarkStart w:id="68" w:name="_Toc83973470"/>
      <w:r w:rsidRPr="00F32274">
        <w:rPr>
          <w:color w:val="000000" w:themeColor="text1"/>
          <w:sz w:val="24"/>
          <w:szCs w:val="24"/>
        </w:rPr>
        <w:t>BİTKİSEL ÜRETİM DESTEKLEMELERİ</w:t>
      </w:r>
      <w:bookmarkEnd w:id="68"/>
    </w:p>
    <w:p w:rsidR="00C83B82" w:rsidRPr="00C83B82" w:rsidRDefault="00C83B82" w:rsidP="00C83B82">
      <w:pPr>
        <w:jc w:val="both"/>
        <w:rPr>
          <w:bCs/>
          <w:color w:val="000000" w:themeColor="text1"/>
          <w:kern w:val="24"/>
        </w:rPr>
      </w:pPr>
      <w:r w:rsidRPr="00C83B82">
        <w:rPr>
          <w:b/>
          <w:bCs/>
          <w:color w:val="000000" w:themeColor="text1"/>
          <w:kern w:val="24"/>
        </w:rPr>
        <w:tab/>
      </w:r>
      <w:r w:rsidRPr="00C83B82">
        <w:rPr>
          <w:bCs/>
          <w:color w:val="000000" w:themeColor="text1"/>
          <w:kern w:val="24"/>
        </w:rPr>
        <w:t>İlimiz tarımsal üretiminin desteklenmesi amacıyla çiftçilerimize verilen bitkisel üretim destekleme miktarları aşağıdadır.</w:t>
      </w:r>
    </w:p>
    <w:p w:rsidR="00C83B82" w:rsidRPr="00C83B82" w:rsidRDefault="00C83B82" w:rsidP="00C83B82">
      <w:pPr>
        <w:rPr>
          <w:b/>
          <w:bCs/>
          <w:color w:val="000000" w:themeColor="text1"/>
          <w:kern w:val="24"/>
        </w:rPr>
      </w:pPr>
    </w:p>
    <w:p w:rsidR="00C83B82" w:rsidRPr="00C83B82" w:rsidRDefault="00C83B82" w:rsidP="00C83B82">
      <w:pPr>
        <w:rPr>
          <w:bCs/>
          <w:color w:val="000000" w:themeColor="text1"/>
          <w:kern w:val="24"/>
        </w:rPr>
      </w:pPr>
      <w:r w:rsidRPr="00C83B82">
        <w:rPr>
          <w:bCs/>
          <w:color w:val="000000" w:themeColor="text1"/>
          <w:kern w:val="24"/>
        </w:rPr>
        <w:t xml:space="preserve">Tablo </w:t>
      </w:r>
      <w:r w:rsidR="00D00999">
        <w:rPr>
          <w:bCs/>
          <w:color w:val="000000" w:themeColor="text1"/>
          <w:kern w:val="24"/>
        </w:rPr>
        <w:t>2</w:t>
      </w:r>
      <w:r w:rsidR="00220851">
        <w:rPr>
          <w:bCs/>
          <w:color w:val="000000" w:themeColor="text1"/>
          <w:kern w:val="24"/>
        </w:rPr>
        <w:t>6</w:t>
      </w:r>
      <w:r w:rsidRPr="00C83B82">
        <w:rPr>
          <w:bCs/>
          <w:color w:val="000000" w:themeColor="text1"/>
          <w:kern w:val="24"/>
        </w:rPr>
        <w:t xml:space="preserve">. Bitkisel Üretim Desteklemeleri </w:t>
      </w:r>
    </w:p>
    <w:tbl>
      <w:tblPr>
        <w:tblStyle w:val="TabloKlavuzu"/>
        <w:tblW w:w="5057" w:type="pct"/>
        <w:tblInd w:w="-5" w:type="dxa"/>
        <w:tblLook w:val="0600" w:firstRow="0" w:lastRow="0" w:firstColumn="0" w:lastColumn="0" w:noHBand="1" w:noVBand="1"/>
      </w:tblPr>
      <w:tblGrid>
        <w:gridCol w:w="6382"/>
        <w:gridCol w:w="1451"/>
        <w:gridCol w:w="2191"/>
      </w:tblGrid>
      <w:tr w:rsidR="00C83B82" w:rsidRPr="00D00999" w:rsidTr="00D00999">
        <w:trPr>
          <w:trHeight w:val="50"/>
        </w:trPr>
        <w:tc>
          <w:tcPr>
            <w:tcW w:w="3183" w:type="pct"/>
            <w:shd w:val="clear" w:color="auto" w:fill="auto"/>
            <w:vAlign w:val="center"/>
            <w:hideMark/>
          </w:tcPr>
          <w:p w:rsidR="00C83B82" w:rsidRPr="00D00999" w:rsidRDefault="00C83B82" w:rsidP="00965BB4">
            <w:pPr>
              <w:pStyle w:val="NormalWeb"/>
              <w:spacing w:before="0" w:beforeAutospacing="0" w:after="0" w:afterAutospacing="0"/>
              <w:textAlignment w:val="center"/>
              <w:rPr>
                <w:color w:val="000000" w:themeColor="text1"/>
                <w:sz w:val="22"/>
                <w:szCs w:val="22"/>
              </w:rPr>
            </w:pPr>
            <w:r w:rsidRPr="00D00999">
              <w:rPr>
                <w:b/>
                <w:bCs/>
                <w:color w:val="000000" w:themeColor="text1"/>
                <w:kern w:val="24"/>
                <w:sz w:val="22"/>
                <w:szCs w:val="22"/>
              </w:rPr>
              <w:t>Bitkisel Üretim Desteklemeleri (2020)</w:t>
            </w:r>
          </w:p>
        </w:tc>
        <w:tc>
          <w:tcPr>
            <w:tcW w:w="724" w:type="pct"/>
            <w:shd w:val="clear" w:color="auto" w:fill="auto"/>
            <w:vAlign w:val="center"/>
            <w:hideMark/>
          </w:tcPr>
          <w:p w:rsidR="00C83B82" w:rsidRPr="00D00999" w:rsidRDefault="00C83B82" w:rsidP="00965BB4">
            <w:pPr>
              <w:pStyle w:val="NormalWeb"/>
              <w:spacing w:before="0" w:after="0"/>
              <w:jc w:val="center"/>
              <w:textAlignment w:val="center"/>
              <w:rPr>
                <w:color w:val="000000" w:themeColor="text1"/>
                <w:sz w:val="22"/>
                <w:szCs w:val="22"/>
              </w:rPr>
            </w:pPr>
            <w:r w:rsidRPr="00D00999">
              <w:rPr>
                <w:b/>
                <w:bCs/>
                <w:color w:val="000000" w:themeColor="text1"/>
                <w:kern w:val="24"/>
                <w:sz w:val="22"/>
                <w:szCs w:val="22"/>
              </w:rPr>
              <w:t>Çiftçi Sayısı</w:t>
            </w:r>
          </w:p>
        </w:tc>
        <w:tc>
          <w:tcPr>
            <w:tcW w:w="1093" w:type="pct"/>
            <w:shd w:val="clear" w:color="auto" w:fill="auto"/>
            <w:vAlign w:val="center"/>
          </w:tcPr>
          <w:p w:rsidR="00C83B82" w:rsidRPr="00D00999" w:rsidRDefault="00C83B82" w:rsidP="00965BB4">
            <w:pPr>
              <w:pStyle w:val="NormalWeb"/>
              <w:spacing w:before="0" w:after="0"/>
              <w:jc w:val="center"/>
              <w:textAlignment w:val="center"/>
              <w:rPr>
                <w:color w:val="000000" w:themeColor="text1"/>
                <w:sz w:val="22"/>
                <w:szCs w:val="22"/>
              </w:rPr>
            </w:pPr>
            <w:r w:rsidRPr="00D00999">
              <w:rPr>
                <w:b/>
                <w:bCs/>
                <w:color w:val="000000" w:themeColor="text1"/>
                <w:kern w:val="24"/>
                <w:sz w:val="22"/>
                <w:szCs w:val="22"/>
              </w:rPr>
              <w:t>Destek Tutarı (TL)</w:t>
            </w:r>
          </w:p>
        </w:tc>
      </w:tr>
      <w:tr w:rsidR="00656741" w:rsidRPr="00D00999" w:rsidTr="00D00999">
        <w:trPr>
          <w:trHeight w:val="40"/>
        </w:trPr>
        <w:tc>
          <w:tcPr>
            <w:tcW w:w="3183" w:type="pct"/>
            <w:shd w:val="clear" w:color="auto" w:fill="auto"/>
            <w:vAlign w:val="center"/>
            <w:hideMark/>
          </w:tcPr>
          <w:p w:rsidR="00656741" w:rsidRPr="00D00999" w:rsidRDefault="00656741" w:rsidP="00841271">
            <w:pPr>
              <w:pStyle w:val="AralkYok"/>
              <w:rPr>
                <w:rFonts w:ascii="Times New Roman" w:hAnsi="Times New Roman" w:cs="Times New Roman"/>
              </w:rPr>
            </w:pPr>
            <w:r w:rsidRPr="00D00999">
              <w:rPr>
                <w:rFonts w:ascii="Times New Roman" w:hAnsi="Times New Roman" w:cs="Times New Roman"/>
              </w:rPr>
              <w:t>Yağlı Toh. Fark Öd</w:t>
            </w:r>
            <w:r w:rsidR="00841271" w:rsidRPr="00D00999">
              <w:rPr>
                <w:rFonts w:ascii="Times New Roman" w:hAnsi="Times New Roman" w:cs="Times New Roman"/>
              </w:rPr>
              <w:t>emesi</w:t>
            </w:r>
            <w:r w:rsidRPr="00D00999">
              <w:rPr>
                <w:rFonts w:ascii="Times New Roman" w:hAnsi="Times New Roman" w:cs="Times New Roman"/>
              </w:rPr>
              <w:t xml:space="preserve"> + İlave Sözleşmeli Üretim Dest</w:t>
            </w:r>
            <w:r w:rsidR="00841271" w:rsidRPr="00D00999">
              <w:rPr>
                <w:rFonts w:ascii="Times New Roman" w:hAnsi="Times New Roman" w:cs="Times New Roman"/>
              </w:rPr>
              <w:t>eği</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rPr>
              <w:t>18.704</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rPr>
              <w:t>163.996.024,60</w:t>
            </w:r>
          </w:p>
        </w:tc>
      </w:tr>
      <w:tr w:rsidR="00656741" w:rsidRPr="00D00999" w:rsidTr="00D00999">
        <w:trPr>
          <w:trHeight w:val="121"/>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Mazot, Gübre ve Toprak Analizi Desteği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24.119</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 xml:space="preserve">108.298.478,00 </w:t>
            </w:r>
          </w:p>
        </w:tc>
      </w:tr>
      <w:tr w:rsidR="00656741" w:rsidRPr="00D00999" w:rsidTr="00D00999">
        <w:trPr>
          <w:trHeight w:val="40"/>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Hububat Fark Ödemesi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19.279</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74.932.419,96</w:t>
            </w:r>
          </w:p>
        </w:tc>
      </w:tr>
      <w:tr w:rsidR="00656741" w:rsidRPr="00D00999" w:rsidTr="00D00999">
        <w:trPr>
          <w:trHeight w:val="101"/>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Sertifikalı Tohum Üretim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kern w:val="24"/>
              </w:rPr>
              <w:t>19</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kern w:val="24"/>
              </w:rPr>
              <w:t>6.278.971,02</w:t>
            </w:r>
          </w:p>
        </w:tc>
      </w:tr>
      <w:tr w:rsidR="00656741" w:rsidRPr="00D00999" w:rsidTr="00D00999">
        <w:trPr>
          <w:trHeight w:val="40"/>
        </w:trPr>
        <w:tc>
          <w:tcPr>
            <w:tcW w:w="3183" w:type="pct"/>
            <w:shd w:val="clear" w:color="auto" w:fill="auto"/>
            <w:vAlign w:val="center"/>
            <w:hideMark/>
          </w:tcPr>
          <w:p w:rsidR="00656741" w:rsidRPr="00D00999" w:rsidRDefault="00D00999"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Sertifikalı</w:t>
            </w:r>
            <w:r w:rsidR="00656741" w:rsidRPr="00D00999">
              <w:rPr>
                <w:color w:val="000000"/>
                <w:kern w:val="24"/>
                <w:sz w:val="22"/>
                <w:szCs w:val="22"/>
              </w:rPr>
              <w:t xml:space="preserve"> Tohum Kullanım Desteği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6.034</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 xml:space="preserve">     7.254.185,67 </w:t>
            </w:r>
          </w:p>
        </w:tc>
      </w:tr>
      <w:tr w:rsidR="00656741" w:rsidRPr="00D00999" w:rsidTr="00D00999">
        <w:trPr>
          <w:trHeight w:val="67"/>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Yem Bitkisi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2.008</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5.877.827,94</w:t>
            </w:r>
          </w:p>
        </w:tc>
      </w:tr>
      <w:tr w:rsidR="00656741" w:rsidRPr="00D00999" w:rsidTr="00D00999">
        <w:trPr>
          <w:trHeight w:val="72"/>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ÇATAK (Çevre Amaçlı Tarım Arazi</w:t>
            </w:r>
            <w:r w:rsidR="00841271" w:rsidRPr="00D00999">
              <w:rPr>
                <w:color w:val="000000"/>
                <w:kern w:val="24"/>
                <w:sz w:val="22"/>
                <w:szCs w:val="22"/>
              </w:rPr>
              <w:t xml:space="preserve">lerinin </w:t>
            </w:r>
            <w:r w:rsidRPr="00D00999">
              <w:rPr>
                <w:color w:val="000000"/>
                <w:kern w:val="24"/>
                <w:sz w:val="22"/>
                <w:szCs w:val="22"/>
              </w:rPr>
              <w:t>Kor</w:t>
            </w:r>
            <w:r w:rsidR="00841271" w:rsidRPr="00D00999">
              <w:rPr>
                <w:color w:val="000000"/>
                <w:kern w:val="24"/>
                <w:sz w:val="22"/>
                <w:szCs w:val="22"/>
              </w:rPr>
              <w:t>uma</w:t>
            </w:r>
            <w:r w:rsidRPr="00D00999">
              <w:rPr>
                <w:color w:val="000000"/>
                <w:kern w:val="24"/>
                <w:sz w:val="22"/>
                <w:szCs w:val="22"/>
              </w:rPr>
              <w:t>)</w:t>
            </w:r>
            <w:r w:rsidR="00841271" w:rsidRPr="00D00999">
              <w:rPr>
                <w:color w:val="000000"/>
                <w:kern w:val="24"/>
                <w:sz w:val="22"/>
                <w:szCs w:val="22"/>
              </w:rPr>
              <w:t xml:space="preserve">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16</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 xml:space="preserve">      65.088,78 </w:t>
            </w:r>
          </w:p>
        </w:tc>
      </w:tr>
      <w:tr w:rsidR="00656741" w:rsidRPr="00D00999" w:rsidTr="00D00999">
        <w:trPr>
          <w:trHeight w:val="47"/>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İyi Tarım Uygulamaları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16</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137.025,92</w:t>
            </w:r>
          </w:p>
        </w:tc>
      </w:tr>
      <w:tr w:rsidR="00656741" w:rsidRPr="00D00999" w:rsidTr="00D00999">
        <w:trPr>
          <w:trHeight w:val="40"/>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Sertifikalı Fidan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55</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439.476,10</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Organik+Organomineral Gübre Desteği</w:t>
            </w:r>
            <w:r w:rsidR="00841271" w:rsidRPr="00D00999">
              <w:rPr>
                <w:color w:val="000000"/>
                <w:kern w:val="24"/>
                <w:sz w:val="22"/>
                <w:szCs w:val="22"/>
              </w:rPr>
              <w:t xml:space="preserve">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831</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2.522.351,00</w:t>
            </w:r>
          </w:p>
        </w:tc>
      </w:tr>
      <w:tr w:rsidR="00656741" w:rsidRPr="00D00999" w:rsidTr="00D00999">
        <w:trPr>
          <w:trHeight w:val="40"/>
        </w:trPr>
        <w:tc>
          <w:tcPr>
            <w:tcW w:w="3183" w:type="pct"/>
            <w:shd w:val="clear" w:color="auto" w:fill="auto"/>
            <w:vAlign w:val="center"/>
            <w:hideMark/>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Küçük Aile İşletmesi Desteği (KAİD)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158</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53.361,20</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Biyolojik ve Biyoteknik Mücadele Desteği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2</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49.308,70</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Fındık Alan Desteği</w:t>
            </w:r>
            <w:r w:rsidR="00841271" w:rsidRPr="00D00999">
              <w:rPr>
                <w:color w:val="000000"/>
                <w:kern w:val="24"/>
                <w:sz w:val="22"/>
                <w:szCs w:val="22"/>
              </w:rPr>
              <w:t xml:space="preserve">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2</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3.145.950,00</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Bombus Arı Desteklemesi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2</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 xml:space="preserve">               12.294,00 </w:t>
            </w:r>
          </w:p>
        </w:tc>
      </w:tr>
      <w:tr w:rsidR="00656741" w:rsidRPr="00D00999" w:rsidTr="00D00999">
        <w:trPr>
          <w:trHeight w:val="106"/>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Hububat ve Dane Mısır Fark Ödemesi Desteği </w:t>
            </w:r>
          </w:p>
        </w:tc>
        <w:tc>
          <w:tcPr>
            <w:tcW w:w="724" w:type="pct"/>
            <w:shd w:val="clear" w:color="auto" w:fill="auto"/>
            <w:vAlign w:val="center"/>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19.279</w:t>
            </w: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74.932.419,96</w:t>
            </w:r>
          </w:p>
        </w:tc>
      </w:tr>
      <w:tr w:rsidR="00656741" w:rsidRPr="00D00999" w:rsidTr="00D00999">
        <w:trPr>
          <w:trHeight w:val="95"/>
        </w:trPr>
        <w:tc>
          <w:tcPr>
            <w:tcW w:w="3183" w:type="pct"/>
            <w:shd w:val="clear" w:color="auto" w:fill="auto"/>
            <w:vAlign w:val="center"/>
          </w:tcPr>
          <w:p w:rsidR="00656741" w:rsidRPr="00D00999" w:rsidRDefault="00656741" w:rsidP="0065674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Lisanslı Depoculuk Desteği</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color w:val="000000"/>
                <w:kern w:val="24"/>
              </w:rPr>
              <w:t>1164</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color w:val="000000"/>
                <w:kern w:val="24"/>
              </w:rPr>
              <w:t xml:space="preserve">         1.189.012,31 </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Organik Tarım Desteklemesi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kern w:val="24"/>
              </w:rPr>
              <w:t>2</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kern w:val="24"/>
              </w:rPr>
              <w:t>35.795,15</w:t>
            </w:r>
          </w:p>
        </w:tc>
      </w:tr>
      <w:tr w:rsidR="00656741" w:rsidRPr="00D00999" w:rsidTr="00D00999">
        <w:trPr>
          <w:trHeight w:val="40"/>
        </w:trPr>
        <w:tc>
          <w:tcPr>
            <w:tcW w:w="3183" w:type="pct"/>
            <w:shd w:val="clear" w:color="auto" w:fill="auto"/>
            <w:vAlign w:val="center"/>
          </w:tcPr>
          <w:p w:rsidR="00656741" w:rsidRPr="00D00999" w:rsidRDefault="00656741" w:rsidP="00841271">
            <w:pPr>
              <w:pStyle w:val="NormalWeb"/>
              <w:spacing w:before="0" w:beforeAutospacing="0" w:after="0" w:afterAutospacing="0"/>
              <w:textAlignment w:val="center"/>
              <w:rPr>
                <w:rFonts w:ascii="Arial" w:hAnsi="Arial" w:cs="Arial"/>
                <w:sz w:val="22"/>
                <w:szCs w:val="22"/>
              </w:rPr>
            </w:pPr>
            <w:r w:rsidRPr="00D00999">
              <w:rPr>
                <w:color w:val="000000"/>
                <w:kern w:val="24"/>
                <w:sz w:val="22"/>
                <w:szCs w:val="22"/>
              </w:rPr>
              <w:t xml:space="preserve">Dane Zeytin Desteklemesi </w:t>
            </w:r>
          </w:p>
        </w:tc>
        <w:tc>
          <w:tcPr>
            <w:tcW w:w="724" w:type="pct"/>
            <w:shd w:val="clear" w:color="auto" w:fill="auto"/>
            <w:vAlign w:val="bottom"/>
          </w:tcPr>
          <w:p w:rsidR="00656741" w:rsidRPr="00D00999" w:rsidRDefault="00656741" w:rsidP="00656741">
            <w:pPr>
              <w:pStyle w:val="AralkYok"/>
              <w:jc w:val="center"/>
              <w:rPr>
                <w:rFonts w:ascii="Times New Roman" w:hAnsi="Times New Roman" w:cs="Times New Roman"/>
              </w:rPr>
            </w:pPr>
            <w:r w:rsidRPr="00D00999">
              <w:rPr>
                <w:rFonts w:ascii="Times New Roman" w:hAnsi="Times New Roman" w:cs="Times New Roman"/>
                <w:kern w:val="24"/>
              </w:rPr>
              <w:t>133</w:t>
            </w:r>
          </w:p>
        </w:tc>
        <w:tc>
          <w:tcPr>
            <w:tcW w:w="1093" w:type="pct"/>
            <w:shd w:val="clear" w:color="auto" w:fill="auto"/>
            <w:vAlign w:val="bottom"/>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kern w:val="24"/>
              </w:rPr>
              <w:t>133.560,00</w:t>
            </w:r>
          </w:p>
        </w:tc>
      </w:tr>
      <w:tr w:rsidR="00656741" w:rsidRPr="00D00999" w:rsidTr="00D00999">
        <w:trPr>
          <w:trHeight w:val="66"/>
        </w:trPr>
        <w:tc>
          <w:tcPr>
            <w:tcW w:w="3183" w:type="pct"/>
            <w:shd w:val="clear" w:color="auto" w:fill="auto"/>
            <w:vAlign w:val="center"/>
            <w:hideMark/>
          </w:tcPr>
          <w:p w:rsidR="00656741" w:rsidRPr="00D00999" w:rsidRDefault="00656741" w:rsidP="00656741">
            <w:pPr>
              <w:pStyle w:val="NormalWeb"/>
              <w:spacing w:before="0" w:beforeAutospacing="0" w:after="0" w:afterAutospacing="0"/>
              <w:textAlignment w:val="center"/>
              <w:rPr>
                <w:color w:val="000000" w:themeColor="text1"/>
                <w:sz w:val="22"/>
                <w:szCs w:val="22"/>
              </w:rPr>
            </w:pPr>
            <w:r w:rsidRPr="00D00999">
              <w:rPr>
                <w:b/>
                <w:bCs/>
                <w:color w:val="000000" w:themeColor="text1"/>
                <w:kern w:val="24"/>
                <w:sz w:val="22"/>
                <w:szCs w:val="22"/>
              </w:rPr>
              <w:t>Genel Toplam</w:t>
            </w:r>
          </w:p>
        </w:tc>
        <w:tc>
          <w:tcPr>
            <w:tcW w:w="724" w:type="pct"/>
            <w:shd w:val="clear" w:color="auto" w:fill="auto"/>
            <w:vAlign w:val="center"/>
          </w:tcPr>
          <w:p w:rsidR="00656741" w:rsidRPr="00D00999" w:rsidRDefault="00656741" w:rsidP="00656741">
            <w:pPr>
              <w:pStyle w:val="AralkYok"/>
              <w:rPr>
                <w:rFonts w:ascii="Times New Roman" w:hAnsi="Times New Roman" w:cs="Times New Roman"/>
              </w:rPr>
            </w:pPr>
          </w:p>
        </w:tc>
        <w:tc>
          <w:tcPr>
            <w:tcW w:w="1093" w:type="pct"/>
            <w:shd w:val="clear" w:color="auto" w:fill="auto"/>
            <w:vAlign w:val="center"/>
          </w:tcPr>
          <w:p w:rsidR="00656741" w:rsidRPr="00D00999" w:rsidRDefault="00656741" w:rsidP="00656741">
            <w:pPr>
              <w:pStyle w:val="AralkYok"/>
              <w:jc w:val="right"/>
              <w:rPr>
                <w:rFonts w:ascii="Times New Roman" w:hAnsi="Times New Roman" w:cs="Times New Roman"/>
              </w:rPr>
            </w:pPr>
            <w:r w:rsidRPr="00D00999">
              <w:rPr>
                <w:rFonts w:ascii="Times New Roman" w:hAnsi="Times New Roman" w:cs="Times New Roman"/>
                <w:b/>
                <w:bCs/>
                <w:kern w:val="24"/>
              </w:rPr>
              <w:t>371.278.326,20</w:t>
            </w:r>
          </w:p>
        </w:tc>
      </w:tr>
    </w:tbl>
    <w:p w:rsidR="00C83B82" w:rsidRPr="00C83B82" w:rsidRDefault="00C83B82" w:rsidP="00C83B82">
      <w:pPr>
        <w:rPr>
          <w:color w:val="000000" w:themeColor="text1"/>
          <w:lang w:val="en-US"/>
        </w:rPr>
      </w:pPr>
    </w:p>
    <w:p w:rsidR="00C83B82" w:rsidRPr="00F32274" w:rsidRDefault="00C83B82" w:rsidP="00C83B82">
      <w:pPr>
        <w:pStyle w:val="Balk2"/>
        <w:rPr>
          <w:color w:val="000000" w:themeColor="text1"/>
          <w:sz w:val="24"/>
          <w:szCs w:val="24"/>
        </w:rPr>
      </w:pPr>
      <w:bookmarkStart w:id="69" w:name="_Toc83973471"/>
      <w:r w:rsidRPr="00F32274">
        <w:rPr>
          <w:color w:val="000000" w:themeColor="text1"/>
          <w:sz w:val="24"/>
          <w:szCs w:val="24"/>
        </w:rPr>
        <w:t>SÜNE MÜCADELESİ</w:t>
      </w:r>
      <w:bookmarkEnd w:id="69"/>
    </w:p>
    <w:p w:rsidR="0038064E" w:rsidRPr="0038064E" w:rsidRDefault="0038064E" w:rsidP="0038064E">
      <w:pPr>
        <w:rPr>
          <w:lang w:val="en-US"/>
        </w:rPr>
      </w:pPr>
    </w:p>
    <w:p w:rsidR="00C83B82" w:rsidRPr="00C83B82" w:rsidRDefault="00C83B82" w:rsidP="00C83B82">
      <w:pPr>
        <w:jc w:val="both"/>
        <w:rPr>
          <w:color w:val="000000" w:themeColor="text1"/>
        </w:rPr>
      </w:pPr>
      <w:r w:rsidRPr="00C83B82">
        <w:rPr>
          <w:color w:val="000000" w:themeColor="text1"/>
        </w:rPr>
        <w:tab/>
        <w:t>2020 yılında 585.657 dekar alanda süne mücadelesi sürveyleri İl</w:t>
      </w:r>
      <w:r>
        <w:rPr>
          <w:color w:val="000000" w:themeColor="text1"/>
        </w:rPr>
        <w:t xml:space="preserve"> </w:t>
      </w:r>
      <w:r w:rsidRPr="00C83B82">
        <w:rPr>
          <w:color w:val="000000" w:themeColor="text1"/>
        </w:rPr>
        <w:t>ve İlçe Müdürlüklerindeki ekipler tarafından gerçekleştirilmiştir. 2020 yılı süne mücadelesi için çalışmalarımız Ekim-Kasım 2019 tarihlerinde ilimizdeki mevcut kışlaklarda sonbahar ergin süne sayımları ile başlamıştır.</w:t>
      </w:r>
    </w:p>
    <w:p w:rsidR="00C83B82" w:rsidRPr="00C83B82" w:rsidRDefault="00C83B82" w:rsidP="00C83B82">
      <w:pPr>
        <w:jc w:val="both"/>
        <w:rPr>
          <w:color w:val="000000" w:themeColor="text1"/>
        </w:rPr>
      </w:pPr>
      <w:r w:rsidRPr="00C83B82">
        <w:rPr>
          <w:color w:val="000000" w:themeColor="text1"/>
        </w:rPr>
        <w:tab/>
        <w:t xml:space="preserve">Mart-Nisan 2020 tarihlerinde aynı kışlaklarda teknik talimat doğrultusunda ilkbahar kışlak sürvey çalışmaları, müteakiben kışlamış ergin, kıymetlendirme, yumurta, parazit ve nimf sürveyleri çalışmaları gerçekleştirilmiştir. Kimyasal mücadeleye karar vermek için son aşama olan nimf sürveyleri hassas bir şekilde 27.05.2020 tarihinde başlamıştır. </w:t>
      </w:r>
    </w:p>
    <w:p w:rsidR="0038064E" w:rsidRDefault="00C83B82" w:rsidP="00D00999">
      <w:pPr>
        <w:jc w:val="both"/>
        <w:rPr>
          <w:color w:val="000000" w:themeColor="text1"/>
        </w:rPr>
      </w:pPr>
      <w:r w:rsidRPr="00C83B82">
        <w:rPr>
          <w:color w:val="000000" w:themeColor="text1"/>
        </w:rPr>
        <w:tab/>
      </w:r>
    </w:p>
    <w:p w:rsidR="00C83B82" w:rsidRPr="00C83B82" w:rsidRDefault="00C83B82" w:rsidP="00C83B82">
      <w:pPr>
        <w:rPr>
          <w:bCs/>
          <w:color w:val="000000" w:themeColor="text1"/>
        </w:rPr>
      </w:pPr>
      <w:r w:rsidRPr="00C83B82">
        <w:rPr>
          <w:bCs/>
          <w:color w:val="000000" w:themeColor="text1"/>
        </w:rPr>
        <w:t xml:space="preserve">Tablo </w:t>
      </w:r>
      <w:r w:rsidR="00144DB0">
        <w:rPr>
          <w:bCs/>
          <w:color w:val="000000" w:themeColor="text1"/>
        </w:rPr>
        <w:t>2</w:t>
      </w:r>
      <w:r w:rsidR="00220851">
        <w:rPr>
          <w:bCs/>
          <w:color w:val="000000" w:themeColor="text1"/>
        </w:rPr>
        <w:t>7</w:t>
      </w:r>
      <w:r w:rsidRPr="00C83B82">
        <w:rPr>
          <w:bCs/>
          <w:color w:val="000000" w:themeColor="text1"/>
        </w:rPr>
        <w:t>. Tekirdağ İli 2020 Yılı Süne Emgi Analiz Raporu</w:t>
      </w:r>
    </w:p>
    <w:tbl>
      <w:tblPr>
        <w:tblStyle w:val="TabloKlavuzu"/>
        <w:tblW w:w="5006" w:type="pct"/>
        <w:tblInd w:w="-5" w:type="dxa"/>
        <w:tblLook w:val="01E0" w:firstRow="1" w:lastRow="1" w:firstColumn="1" w:lastColumn="1" w:noHBand="0" w:noVBand="0"/>
      </w:tblPr>
      <w:tblGrid>
        <w:gridCol w:w="1561"/>
        <w:gridCol w:w="2266"/>
        <w:gridCol w:w="2552"/>
        <w:gridCol w:w="3544"/>
      </w:tblGrid>
      <w:tr w:rsidR="00C85A99" w:rsidRPr="00C83B82" w:rsidTr="00293566">
        <w:trPr>
          <w:trHeight w:val="17"/>
        </w:trPr>
        <w:tc>
          <w:tcPr>
            <w:tcW w:w="786" w:type="pct"/>
            <w:vAlign w:val="center"/>
          </w:tcPr>
          <w:p w:rsidR="00C85A99" w:rsidRPr="00C83B82" w:rsidRDefault="00C85A99" w:rsidP="00C83B82">
            <w:pPr>
              <w:rPr>
                <w:b/>
                <w:color w:val="000000" w:themeColor="text1"/>
                <w:sz w:val="22"/>
                <w:szCs w:val="22"/>
              </w:rPr>
            </w:pPr>
            <w:r w:rsidRPr="00C83B82">
              <w:rPr>
                <w:b/>
                <w:color w:val="000000" w:themeColor="text1"/>
                <w:sz w:val="22"/>
                <w:szCs w:val="22"/>
              </w:rPr>
              <w:t>İlçe Adı</w:t>
            </w:r>
          </w:p>
        </w:tc>
        <w:tc>
          <w:tcPr>
            <w:tcW w:w="1142" w:type="pct"/>
          </w:tcPr>
          <w:p w:rsidR="00C85A99" w:rsidRPr="00C83B82" w:rsidRDefault="00C85A99" w:rsidP="00C85A99">
            <w:pPr>
              <w:jc w:val="center"/>
              <w:rPr>
                <w:b/>
                <w:color w:val="000000" w:themeColor="text1"/>
                <w:sz w:val="22"/>
                <w:szCs w:val="22"/>
              </w:rPr>
            </w:pPr>
            <w:r w:rsidRPr="00C83B82">
              <w:rPr>
                <w:b/>
                <w:color w:val="000000" w:themeColor="text1"/>
                <w:sz w:val="22"/>
                <w:szCs w:val="22"/>
              </w:rPr>
              <w:t>Müc</w:t>
            </w:r>
            <w:r w:rsidR="00D00999">
              <w:rPr>
                <w:b/>
                <w:color w:val="000000" w:themeColor="text1"/>
                <w:sz w:val="22"/>
                <w:szCs w:val="22"/>
              </w:rPr>
              <w:t>adele</w:t>
            </w:r>
            <w:r w:rsidRPr="00C83B82">
              <w:rPr>
                <w:b/>
                <w:color w:val="000000" w:themeColor="text1"/>
                <w:sz w:val="22"/>
                <w:szCs w:val="22"/>
              </w:rPr>
              <w:t xml:space="preserve"> Yap</w:t>
            </w:r>
            <w:r>
              <w:rPr>
                <w:b/>
                <w:color w:val="000000" w:themeColor="text1"/>
                <w:sz w:val="22"/>
                <w:szCs w:val="22"/>
              </w:rPr>
              <w:t>ılan</w:t>
            </w:r>
            <w:r w:rsidRPr="00C83B82">
              <w:rPr>
                <w:b/>
                <w:color w:val="000000" w:themeColor="text1"/>
                <w:sz w:val="22"/>
                <w:szCs w:val="22"/>
              </w:rPr>
              <w:t xml:space="preserve"> Alanlardaki</w:t>
            </w:r>
            <w:r>
              <w:rPr>
                <w:b/>
                <w:color w:val="000000" w:themeColor="text1"/>
                <w:sz w:val="22"/>
                <w:szCs w:val="22"/>
              </w:rPr>
              <w:t xml:space="preserve"> </w:t>
            </w:r>
            <w:r w:rsidRPr="00C83B82">
              <w:rPr>
                <w:b/>
                <w:color w:val="000000" w:themeColor="text1"/>
                <w:sz w:val="22"/>
                <w:szCs w:val="22"/>
              </w:rPr>
              <w:t>% Emgi</w:t>
            </w:r>
          </w:p>
        </w:tc>
        <w:tc>
          <w:tcPr>
            <w:tcW w:w="1286" w:type="pct"/>
          </w:tcPr>
          <w:p w:rsidR="00C85A99" w:rsidRPr="00C83B82" w:rsidRDefault="00C85A99" w:rsidP="00C85A99">
            <w:pPr>
              <w:jc w:val="center"/>
              <w:rPr>
                <w:b/>
                <w:color w:val="000000" w:themeColor="text1"/>
                <w:sz w:val="22"/>
                <w:szCs w:val="22"/>
              </w:rPr>
            </w:pPr>
            <w:r w:rsidRPr="00C83B82">
              <w:rPr>
                <w:b/>
                <w:color w:val="000000" w:themeColor="text1"/>
                <w:sz w:val="22"/>
                <w:szCs w:val="22"/>
              </w:rPr>
              <w:t>Müc</w:t>
            </w:r>
            <w:r w:rsidR="00D00999">
              <w:rPr>
                <w:b/>
                <w:color w:val="000000" w:themeColor="text1"/>
                <w:sz w:val="22"/>
                <w:szCs w:val="22"/>
              </w:rPr>
              <w:t>adele</w:t>
            </w:r>
            <w:r w:rsidRPr="00C83B82">
              <w:rPr>
                <w:b/>
                <w:color w:val="000000" w:themeColor="text1"/>
                <w:sz w:val="22"/>
                <w:szCs w:val="22"/>
              </w:rPr>
              <w:t xml:space="preserve"> Yapılm</w:t>
            </w:r>
            <w:r w:rsidR="00D00999">
              <w:rPr>
                <w:b/>
                <w:color w:val="000000" w:themeColor="text1"/>
                <w:sz w:val="22"/>
                <w:szCs w:val="22"/>
              </w:rPr>
              <w:t>ayan</w:t>
            </w:r>
            <w:r w:rsidRPr="00C83B82">
              <w:rPr>
                <w:b/>
                <w:color w:val="000000" w:themeColor="text1"/>
                <w:sz w:val="22"/>
                <w:szCs w:val="22"/>
              </w:rPr>
              <w:t xml:space="preserve"> Alanlardaki</w:t>
            </w:r>
            <w:r>
              <w:rPr>
                <w:b/>
                <w:color w:val="000000" w:themeColor="text1"/>
                <w:sz w:val="22"/>
                <w:szCs w:val="22"/>
              </w:rPr>
              <w:t xml:space="preserve"> </w:t>
            </w:r>
            <w:r w:rsidRPr="00C83B82">
              <w:rPr>
                <w:b/>
                <w:color w:val="000000" w:themeColor="text1"/>
                <w:sz w:val="22"/>
                <w:szCs w:val="22"/>
              </w:rPr>
              <w:t>% Emgi</w:t>
            </w:r>
          </w:p>
        </w:tc>
        <w:tc>
          <w:tcPr>
            <w:tcW w:w="1786" w:type="pct"/>
          </w:tcPr>
          <w:p w:rsidR="00C85A99" w:rsidRPr="00C83B82" w:rsidRDefault="00C85A99" w:rsidP="00C83B82">
            <w:pPr>
              <w:jc w:val="center"/>
              <w:rPr>
                <w:b/>
                <w:color w:val="000000" w:themeColor="text1"/>
                <w:sz w:val="22"/>
                <w:szCs w:val="22"/>
              </w:rPr>
            </w:pPr>
            <w:r w:rsidRPr="00C83B82">
              <w:rPr>
                <w:b/>
                <w:color w:val="000000" w:themeColor="text1"/>
                <w:sz w:val="22"/>
                <w:szCs w:val="22"/>
              </w:rPr>
              <w:t>Mücadele Gerekirken</w:t>
            </w:r>
          </w:p>
          <w:p w:rsidR="00C85A99" w:rsidRPr="00C83B82" w:rsidRDefault="00C85A99" w:rsidP="00C85A99">
            <w:pPr>
              <w:jc w:val="center"/>
              <w:rPr>
                <w:b/>
                <w:color w:val="000000" w:themeColor="text1"/>
                <w:sz w:val="22"/>
                <w:szCs w:val="22"/>
              </w:rPr>
            </w:pPr>
            <w:r w:rsidRPr="00C83B82">
              <w:rPr>
                <w:b/>
                <w:color w:val="000000" w:themeColor="text1"/>
                <w:sz w:val="22"/>
                <w:szCs w:val="22"/>
              </w:rPr>
              <w:t>Yapılmayan Alanlardaki</w:t>
            </w:r>
            <w:r>
              <w:rPr>
                <w:b/>
                <w:color w:val="000000" w:themeColor="text1"/>
                <w:sz w:val="22"/>
                <w:szCs w:val="22"/>
              </w:rPr>
              <w:t xml:space="preserve">  </w:t>
            </w:r>
            <w:r w:rsidRPr="00C83B82">
              <w:rPr>
                <w:b/>
                <w:color w:val="000000" w:themeColor="text1"/>
                <w:sz w:val="22"/>
                <w:szCs w:val="22"/>
              </w:rPr>
              <w:t>% Emgi</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Çerkezköy</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0.36</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2,2</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Çorlu</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0.25</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3,2</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Ergene</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0.24</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Hayrabolu</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0.42</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Kapaklı</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0.1</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2</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M.Ereğlisi</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1</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Malkara</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0.53</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3,25</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0,39</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Muratlı</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0.15</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0,25</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Saray</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0.37</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1,1</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Süleymanpaşa</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0.08</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r>
      <w:tr w:rsidR="00C85A99" w:rsidRPr="00C83B82" w:rsidTr="00293566">
        <w:trPr>
          <w:trHeight w:val="243"/>
        </w:trPr>
        <w:tc>
          <w:tcPr>
            <w:tcW w:w="786" w:type="pct"/>
          </w:tcPr>
          <w:p w:rsidR="00C85A99" w:rsidRPr="00C83B82" w:rsidRDefault="00C85A99" w:rsidP="00C83B82">
            <w:pPr>
              <w:rPr>
                <w:color w:val="000000" w:themeColor="text1"/>
                <w:sz w:val="22"/>
                <w:szCs w:val="22"/>
              </w:rPr>
            </w:pPr>
            <w:r w:rsidRPr="00C83B82">
              <w:rPr>
                <w:color w:val="000000" w:themeColor="text1"/>
                <w:sz w:val="22"/>
                <w:szCs w:val="22"/>
              </w:rPr>
              <w:t>Şarköy</w:t>
            </w:r>
          </w:p>
        </w:tc>
        <w:tc>
          <w:tcPr>
            <w:tcW w:w="1142"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286" w:type="pct"/>
          </w:tcPr>
          <w:p w:rsidR="00C85A99" w:rsidRPr="00C83B82" w:rsidRDefault="00C85A99" w:rsidP="00C83B82">
            <w:pPr>
              <w:jc w:val="center"/>
              <w:rPr>
                <w:color w:val="000000" w:themeColor="text1"/>
                <w:sz w:val="22"/>
                <w:szCs w:val="22"/>
              </w:rPr>
            </w:pPr>
            <w:r w:rsidRPr="00C83B82">
              <w:rPr>
                <w:color w:val="000000" w:themeColor="text1"/>
                <w:sz w:val="22"/>
                <w:szCs w:val="22"/>
              </w:rPr>
              <w:t>0</w:t>
            </w:r>
          </w:p>
        </w:tc>
        <w:tc>
          <w:tcPr>
            <w:tcW w:w="1786" w:type="pct"/>
          </w:tcPr>
          <w:p w:rsidR="00C85A99" w:rsidRPr="00C83B82" w:rsidRDefault="00C85A99" w:rsidP="00C83B82">
            <w:pPr>
              <w:jc w:val="center"/>
              <w:rPr>
                <w:color w:val="000000" w:themeColor="text1"/>
                <w:sz w:val="22"/>
                <w:szCs w:val="22"/>
              </w:rPr>
            </w:pPr>
            <w:r w:rsidRPr="00C83B82">
              <w:rPr>
                <w:color w:val="000000" w:themeColor="text1"/>
                <w:sz w:val="22"/>
                <w:szCs w:val="22"/>
              </w:rPr>
              <w:t>0,8</w:t>
            </w:r>
          </w:p>
        </w:tc>
      </w:tr>
      <w:tr w:rsidR="00C85A99" w:rsidRPr="00C83B82" w:rsidTr="00293566">
        <w:trPr>
          <w:trHeight w:val="243"/>
        </w:trPr>
        <w:tc>
          <w:tcPr>
            <w:tcW w:w="786" w:type="pct"/>
          </w:tcPr>
          <w:p w:rsidR="00C85A99" w:rsidRPr="00C83B82" w:rsidRDefault="00C85A99" w:rsidP="00C83B82">
            <w:pPr>
              <w:rPr>
                <w:b/>
                <w:color w:val="000000" w:themeColor="text1"/>
                <w:sz w:val="22"/>
                <w:szCs w:val="22"/>
              </w:rPr>
            </w:pPr>
            <w:r w:rsidRPr="00C83B82">
              <w:rPr>
                <w:b/>
                <w:color w:val="000000" w:themeColor="text1"/>
                <w:sz w:val="22"/>
                <w:szCs w:val="22"/>
              </w:rPr>
              <w:t>İl Ortalaması</w:t>
            </w:r>
          </w:p>
        </w:tc>
        <w:tc>
          <w:tcPr>
            <w:tcW w:w="1142" w:type="pct"/>
          </w:tcPr>
          <w:p w:rsidR="00C85A99" w:rsidRPr="00C83B82" w:rsidRDefault="00C85A99" w:rsidP="00C83B82">
            <w:pPr>
              <w:jc w:val="center"/>
              <w:rPr>
                <w:b/>
                <w:color w:val="000000" w:themeColor="text1"/>
                <w:sz w:val="22"/>
                <w:szCs w:val="22"/>
              </w:rPr>
            </w:pPr>
            <w:r w:rsidRPr="00C83B82">
              <w:rPr>
                <w:b/>
                <w:color w:val="000000" w:themeColor="text1"/>
                <w:sz w:val="22"/>
                <w:szCs w:val="22"/>
              </w:rPr>
              <w:t>0.28</w:t>
            </w:r>
          </w:p>
        </w:tc>
        <w:tc>
          <w:tcPr>
            <w:tcW w:w="1286" w:type="pct"/>
          </w:tcPr>
          <w:p w:rsidR="00C85A99" w:rsidRPr="00C83B82" w:rsidRDefault="00C85A99" w:rsidP="00C83B82">
            <w:pPr>
              <w:jc w:val="center"/>
              <w:rPr>
                <w:b/>
                <w:color w:val="000000" w:themeColor="text1"/>
                <w:sz w:val="22"/>
                <w:szCs w:val="22"/>
              </w:rPr>
            </w:pPr>
            <w:r w:rsidRPr="00C83B82">
              <w:rPr>
                <w:b/>
                <w:color w:val="000000" w:themeColor="text1"/>
                <w:sz w:val="22"/>
                <w:szCs w:val="22"/>
              </w:rPr>
              <w:t>2,44</w:t>
            </w:r>
          </w:p>
        </w:tc>
        <w:tc>
          <w:tcPr>
            <w:tcW w:w="1786" w:type="pct"/>
          </w:tcPr>
          <w:p w:rsidR="00C85A99" w:rsidRPr="00C83B82" w:rsidRDefault="00C85A99" w:rsidP="00C83B82">
            <w:pPr>
              <w:jc w:val="center"/>
              <w:rPr>
                <w:b/>
                <w:color w:val="000000" w:themeColor="text1"/>
                <w:sz w:val="22"/>
                <w:szCs w:val="22"/>
              </w:rPr>
            </w:pPr>
            <w:r w:rsidRPr="00C83B82">
              <w:rPr>
                <w:b/>
                <w:color w:val="000000" w:themeColor="text1"/>
                <w:sz w:val="22"/>
                <w:szCs w:val="22"/>
              </w:rPr>
              <w:t>0,49</w:t>
            </w:r>
          </w:p>
        </w:tc>
      </w:tr>
    </w:tbl>
    <w:p w:rsidR="00F308C8" w:rsidRDefault="00F308C8" w:rsidP="00D00999">
      <w:pPr>
        <w:ind w:firstLine="708"/>
        <w:jc w:val="both"/>
        <w:rPr>
          <w:color w:val="000000" w:themeColor="text1"/>
        </w:rPr>
      </w:pPr>
    </w:p>
    <w:p w:rsidR="00D00999" w:rsidRDefault="00D00999" w:rsidP="00D00999">
      <w:pPr>
        <w:ind w:firstLine="708"/>
        <w:jc w:val="both"/>
        <w:rPr>
          <w:color w:val="000000" w:themeColor="text1"/>
        </w:rPr>
      </w:pPr>
      <w:r w:rsidRPr="00C83B82">
        <w:rPr>
          <w:color w:val="000000" w:themeColor="text1"/>
        </w:rPr>
        <w:t>Yapılan nimf sürveyleri sonucunda süne yoğunluğunun ekonomik zarar eşiği üzerinde tespit edilen, 1.289.781 dekarlık bir alanda kimyasal mücadele yapılması gerektiği karar verilmiş ve kimyasal mücadele yapılmıştır. Üreticilerimiz kendi imkânlarıyla, yer aletleriyle mücadele yapmışlardır. 11.06.2020 tarihinde kimyasal mücadele tamamlanmıştır.</w:t>
      </w:r>
    </w:p>
    <w:p w:rsidR="00D00999" w:rsidRDefault="00D00999" w:rsidP="00D00999">
      <w:pPr>
        <w:ind w:firstLine="708"/>
        <w:jc w:val="both"/>
        <w:rPr>
          <w:color w:val="000000" w:themeColor="text1"/>
        </w:rPr>
      </w:pPr>
      <w:r w:rsidRPr="00C83B82">
        <w:rPr>
          <w:color w:val="000000" w:themeColor="text1"/>
        </w:rPr>
        <w:t>İlaçlamalardan en iyi sonucu almak, çevreyi korumak ve üreticiyi toplu ekimlere yönlendirmek için üreticilere ve muhtarlara eğitici bilgiler verilmiştir.</w:t>
      </w:r>
    </w:p>
    <w:p w:rsidR="00C83B82" w:rsidRPr="00C83B82" w:rsidRDefault="00C83B82" w:rsidP="00C83B82">
      <w:pPr>
        <w:rPr>
          <w:b/>
          <w:bCs/>
          <w:color w:val="000000" w:themeColor="text1"/>
        </w:rPr>
      </w:pPr>
    </w:p>
    <w:p w:rsidR="00C83B82" w:rsidRDefault="00C83B82" w:rsidP="00C83B82">
      <w:pPr>
        <w:pStyle w:val="Balk3"/>
        <w:rPr>
          <w:color w:val="000000" w:themeColor="text1"/>
        </w:rPr>
      </w:pPr>
      <w:bookmarkStart w:id="70" w:name="_Toc83973472"/>
      <w:r w:rsidRPr="00C83B82">
        <w:rPr>
          <w:color w:val="000000" w:themeColor="text1"/>
        </w:rPr>
        <w:t>Tekirdağ İli 2020 Yılı Süne Mücadelesi Uygulama Raporu</w:t>
      </w:r>
      <w:bookmarkEnd w:id="70"/>
    </w:p>
    <w:p w:rsidR="00C83B82" w:rsidRPr="00C83B82" w:rsidRDefault="00C83B82" w:rsidP="00AE6151">
      <w:pPr>
        <w:spacing w:before="40"/>
        <w:rPr>
          <w:color w:val="000000" w:themeColor="text1"/>
        </w:rPr>
      </w:pPr>
      <w:r w:rsidRPr="00C83B82">
        <w:rPr>
          <w:color w:val="000000" w:themeColor="text1"/>
        </w:rPr>
        <w:t>İlin toplam hububat ekiliş alanı (da)</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1.807.281</w:t>
      </w:r>
    </w:p>
    <w:p w:rsidR="00C83B82" w:rsidRPr="00C83B82" w:rsidRDefault="00C83B82" w:rsidP="00AE6151">
      <w:pPr>
        <w:spacing w:before="40"/>
        <w:rPr>
          <w:color w:val="000000" w:themeColor="text1"/>
        </w:rPr>
      </w:pPr>
      <w:r w:rsidRPr="00C83B82">
        <w:rPr>
          <w:color w:val="000000" w:themeColor="text1"/>
        </w:rPr>
        <w:t>İlin toplam buğday ekiliş alanı (da)</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1.653.500</w:t>
      </w:r>
    </w:p>
    <w:p w:rsidR="00C83B82" w:rsidRPr="00C83B82" w:rsidRDefault="00C83B82" w:rsidP="00AE6151">
      <w:pPr>
        <w:spacing w:before="40"/>
        <w:rPr>
          <w:color w:val="000000" w:themeColor="text1"/>
        </w:rPr>
      </w:pPr>
      <w:r w:rsidRPr="00C83B82">
        <w:rPr>
          <w:color w:val="000000" w:themeColor="text1"/>
        </w:rPr>
        <w:t>Sürvey yapılan hububat alanı (da)</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585.657</w:t>
      </w:r>
    </w:p>
    <w:p w:rsidR="00C83B82" w:rsidRPr="00C83B82" w:rsidRDefault="00C83B82" w:rsidP="00AE6151">
      <w:pPr>
        <w:spacing w:before="40"/>
        <w:rPr>
          <w:color w:val="000000" w:themeColor="text1"/>
        </w:rPr>
      </w:pPr>
      <w:r w:rsidRPr="00C83B82">
        <w:rPr>
          <w:color w:val="000000" w:themeColor="text1"/>
        </w:rPr>
        <w:t>2018 Sonbahar Kışlak Sürveyi artış-azalış durumu %</w:t>
      </w:r>
      <w:r w:rsidRPr="00C83B82">
        <w:rPr>
          <w:color w:val="000000" w:themeColor="text1"/>
        </w:rPr>
        <w:tab/>
        <w:t>:</w:t>
      </w:r>
      <w:r w:rsidRPr="00C83B82">
        <w:rPr>
          <w:color w:val="000000" w:themeColor="text1"/>
        </w:rPr>
        <w:tab/>
        <w:t>% 14 azalış</w:t>
      </w:r>
    </w:p>
    <w:p w:rsidR="00C83B82" w:rsidRPr="00C83B82" w:rsidRDefault="00C83B82" w:rsidP="00AE6151">
      <w:pPr>
        <w:spacing w:before="40"/>
        <w:rPr>
          <w:color w:val="000000" w:themeColor="text1"/>
        </w:rPr>
      </w:pPr>
      <w:r w:rsidRPr="00C83B82">
        <w:rPr>
          <w:color w:val="000000" w:themeColor="text1"/>
        </w:rPr>
        <w:t>2019 İlkbahar Kışlak Sürveyi artış-azalış durumu %</w:t>
      </w:r>
      <w:r w:rsidRPr="00C83B82">
        <w:rPr>
          <w:color w:val="000000" w:themeColor="text1"/>
        </w:rPr>
        <w:tab/>
        <w:t>:</w:t>
      </w:r>
      <w:r w:rsidRPr="00C83B82">
        <w:rPr>
          <w:color w:val="000000" w:themeColor="text1"/>
        </w:rPr>
        <w:tab/>
        <w:t>% 11,11 azalış</w:t>
      </w:r>
    </w:p>
    <w:p w:rsidR="00C83B82" w:rsidRPr="00C83B82" w:rsidRDefault="00C83B82" w:rsidP="00AE6151">
      <w:pPr>
        <w:spacing w:before="40"/>
        <w:rPr>
          <w:color w:val="000000" w:themeColor="text1"/>
        </w:rPr>
      </w:pPr>
      <w:r w:rsidRPr="00C83B82">
        <w:rPr>
          <w:color w:val="000000" w:themeColor="text1"/>
        </w:rPr>
        <w:t xml:space="preserve">Kışlamış erginin hububata ilk iniş tarihi </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12.03.2020</w:t>
      </w:r>
    </w:p>
    <w:p w:rsidR="00C83B82" w:rsidRPr="00C83B82" w:rsidRDefault="00C83B82" w:rsidP="00AE6151">
      <w:pPr>
        <w:spacing w:before="40"/>
        <w:rPr>
          <w:color w:val="000000" w:themeColor="text1"/>
        </w:rPr>
      </w:pPr>
      <w:r w:rsidRPr="00C83B82">
        <w:rPr>
          <w:color w:val="000000" w:themeColor="text1"/>
        </w:rPr>
        <w:t>Kıymetlendirme sürveyi başlama ve bitiş tarihi</w:t>
      </w:r>
      <w:r w:rsidRPr="00C83B82">
        <w:rPr>
          <w:color w:val="000000" w:themeColor="text1"/>
        </w:rPr>
        <w:tab/>
      </w:r>
      <w:r w:rsidRPr="00C83B82">
        <w:rPr>
          <w:color w:val="000000" w:themeColor="text1"/>
        </w:rPr>
        <w:tab/>
        <w:t>:</w:t>
      </w:r>
      <w:r w:rsidRPr="00C83B82">
        <w:rPr>
          <w:color w:val="000000" w:themeColor="text1"/>
        </w:rPr>
        <w:tab/>
        <w:t>27.04.2020/05.05.2020</w:t>
      </w:r>
    </w:p>
    <w:p w:rsidR="00C83B82" w:rsidRPr="00C83B82" w:rsidRDefault="00C83B82" w:rsidP="00AE6151">
      <w:pPr>
        <w:spacing w:before="40"/>
        <w:rPr>
          <w:color w:val="000000" w:themeColor="text1"/>
        </w:rPr>
      </w:pPr>
      <w:r w:rsidRPr="00C83B82">
        <w:rPr>
          <w:color w:val="000000" w:themeColor="text1"/>
        </w:rPr>
        <w:t>Kışlamış ergin yoğunluğu 0-0,49 arası olan alan (da)</w:t>
      </w:r>
      <w:r w:rsidRPr="00C83B82">
        <w:rPr>
          <w:color w:val="000000" w:themeColor="text1"/>
        </w:rPr>
        <w:tab/>
        <w:t>:</w:t>
      </w:r>
      <w:r w:rsidRPr="00C83B82">
        <w:rPr>
          <w:color w:val="000000" w:themeColor="text1"/>
        </w:rPr>
        <w:tab/>
        <w:t>121.900</w:t>
      </w:r>
    </w:p>
    <w:p w:rsidR="00C83B82" w:rsidRPr="00C83B82" w:rsidRDefault="00C83B82" w:rsidP="00AE6151">
      <w:pPr>
        <w:spacing w:before="40"/>
        <w:rPr>
          <w:color w:val="000000" w:themeColor="text1"/>
        </w:rPr>
      </w:pPr>
      <w:r w:rsidRPr="00C83B82">
        <w:rPr>
          <w:color w:val="000000" w:themeColor="text1"/>
        </w:rPr>
        <w:t>Kışlamış ergin yoğunluğu 0,5-0,79 arası olan alan (da)</w:t>
      </w:r>
      <w:r w:rsidRPr="00C83B82">
        <w:rPr>
          <w:color w:val="000000" w:themeColor="text1"/>
        </w:rPr>
        <w:tab/>
        <w:t>:</w:t>
      </w:r>
      <w:r w:rsidRPr="00C83B82">
        <w:rPr>
          <w:color w:val="000000" w:themeColor="text1"/>
        </w:rPr>
        <w:tab/>
        <w:t>312.085</w:t>
      </w:r>
    </w:p>
    <w:p w:rsidR="00C83B82" w:rsidRPr="00C83B82" w:rsidRDefault="00C83B82" w:rsidP="00AE6151">
      <w:pPr>
        <w:spacing w:before="40"/>
        <w:rPr>
          <w:color w:val="000000" w:themeColor="text1"/>
        </w:rPr>
      </w:pPr>
      <w:r w:rsidRPr="00C83B82">
        <w:rPr>
          <w:color w:val="000000" w:themeColor="text1"/>
        </w:rPr>
        <w:t>Kışlamış ergin yoğunluğu 0,8 ve üzeri olan alan (da)</w:t>
      </w:r>
      <w:r w:rsidRPr="00C83B82">
        <w:rPr>
          <w:color w:val="000000" w:themeColor="text1"/>
        </w:rPr>
        <w:tab/>
        <w:t>:</w:t>
      </w:r>
      <w:r w:rsidRPr="00C83B82">
        <w:rPr>
          <w:color w:val="000000" w:themeColor="text1"/>
        </w:rPr>
        <w:tab/>
        <w:t>201.025</w:t>
      </w:r>
    </w:p>
    <w:p w:rsidR="00C83B82" w:rsidRPr="00C83B82" w:rsidRDefault="00C83B82" w:rsidP="00AE6151">
      <w:pPr>
        <w:spacing w:before="40"/>
        <w:rPr>
          <w:color w:val="000000" w:themeColor="text1"/>
        </w:rPr>
      </w:pPr>
      <w:r w:rsidRPr="00C83B82">
        <w:rPr>
          <w:color w:val="000000" w:themeColor="text1"/>
        </w:rPr>
        <w:t>Yumurta parazitlenme sürveyi başlama ve bitiş tarihi</w:t>
      </w:r>
      <w:r w:rsidRPr="00C83B82">
        <w:rPr>
          <w:color w:val="000000" w:themeColor="text1"/>
        </w:rPr>
        <w:tab/>
        <w:t>:</w:t>
      </w:r>
      <w:r w:rsidRPr="00C83B82">
        <w:rPr>
          <w:color w:val="000000" w:themeColor="text1"/>
        </w:rPr>
        <w:tab/>
        <w:t>13.05.2020/19.05.2020</w:t>
      </w:r>
    </w:p>
    <w:p w:rsidR="00C83B82" w:rsidRPr="00C83B82" w:rsidRDefault="00C83B82" w:rsidP="00AE6151">
      <w:pPr>
        <w:spacing w:before="40"/>
        <w:rPr>
          <w:color w:val="000000" w:themeColor="text1"/>
        </w:rPr>
      </w:pPr>
      <w:r w:rsidRPr="00C83B82">
        <w:rPr>
          <w:color w:val="000000" w:themeColor="text1"/>
        </w:rPr>
        <w:t>Parazitlenme oranı (il ortalaması)</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24,25</w:t>
      </w:r>
    </w:p>
    <w:p w:rsidR="00C83B82" w:rsidRPr="00C83B82" w:rsidRDefault="00C83B82" w:rsidP="00AE6151">
      <w:pPr>
        <w:spacing w:before="40"/>
        <w:rPr>
          <w:color w:val="000000" w:themeColor="text1"/>
        </w:rPr>
      </w:pPr>
      <w:r w:rsidRPr="00C83B82">
        <w:rPr>
          <w:color w:val="000000" w:themeColor="text1"/>
        </w:rPr>
        <w:t>Parazitlenme nedeniyle ilaçlama dışı bırakılan alan(da)</w:t>
      </w:r>
      <w:r w:rsidRPr="00C83B82">
        <w:rPr>
          <w:color w:val="000000" w:themeColor="text1"/>
        </w:rPr>
        <w:tab/>
        <w:t>:</w:t>
      </w:r>
      <w:r w:rsidRPr="00C83B82">
        <w:rPr>
          <w:color w:val="000000" w:themeColor="text1"/>
        </w:rPr>
        <w:tab/>
        <w:t>83.850</w:t>
      </w:r>
    </w:p>
    <w:p w:rsidR="00C83B82" w:rsidRPr="00C83B82" w:rsidRDefault="00C83B82" w:rsidP="00AE6151">
      <w:pPr>
        <w:spacing w:before="40"/>
        <w:rPr>
          <w:color w:val="000000" w:themeColor="text1"/>
        </w:rPr>
      </w:pPr>
      <w:r w:rsidRPr="00C83B82">
        <w:rPr>
          <w:color w:val="000000" w:themeColor="text1"/>
        </w:rPr>
        <w:t xml:space="preserve">Nimf sürveyi başlama ve bitiş tarihi </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27.05.2020/04.06.2020</w:t>
      </w:r>
    </w:p>
    <w:p w:rsidR="00C83B82" w:rsidRPr="00C83B82" w:rsidRDefault="00C83B82" w:rsidP="00AE6151">
      <w:pPr>
        <w:spacing w:before="40"/>
        <w:rPr>
          <w:color w:val="000000" w:themeColor="text1"/>
        </w:rPr>
      </w:pPr>
      <w:r w:rsidRPr="00C83B82">
        <w:rPr>
          <w:color w:val="000000" w:themeColor="text1"/>
        </w:rPr>
        <w:t>Metrekarede nimf sayısı (il ortalaması)(adet/m2)</w:t>
      </w:r>
      <w:r w:rsidRPr="00C83B82">
        <w:rPr>
          <w:color w:val="000000" w:themeColor="text1"/>
        </w:rPr>
        <w:tab/>
      </w:r>
      <w:r w:rsidRPr="00C83B82">
        <w:rPr>
          <w:color w:val="000000" w:themeColor="text1"/>
        </w:rPr>
        <w:tab/>
        <w:t>:</w:t>
      </w:r>
      <w:r w:rsidRPr="00C83B82">
        <w:rPr>
          <w:color w:val="000000" w:themeColor="text1"/>
        </w:rPr>
        <w:tab/>
        <w:t>8,37</w:t>
      </w:r>
    </w:p>
    <w:p w:rsidR="00C83B82" w:rsidRPr="00C83B82" w:rsidRDefault="00C83B82" w:rsidP="00AE6151">
      <w:pPr>
        <w:spacing w:before="40"/>
        <w:rPr>
          <w:color w:val="000000" w:themeColor="text1"/>
        </w:rPr>
      </w:pPr>
      <w:r w:rsidRPr="00C83B82">
        <w:rPr>
          <w:color w:val="000000" w:themeColor="text1"/>
        </w:rPr>
        <w:t>Kimyasal mücadeleye karar verilen alan (da)</w:t>
      </w:r>
      <w:r w:rsidRPr="00C83B82">
        <w:rPr>
          <w:color w:val="000000" w:themeColor="text1"/>
        </w:rPr>
        <w:tab/>
      </w:r>
      <w:r w:rsidRPr="00C83B82">
        <w:rPr>
          <w:color w:val="000000" w:themeColor="text1"/>
        </w:rPr>
        <w:tab/>
        <w:t>:</w:t>
      </w:r>
      <w:r w:rsidRPr="00C83B82">
        <w:rPr>
          <w:color w:val="000000" w:themeColor="text1"/>
        </w:rPr>
        <w:tab/>
        <w:t>1.289.781</w:t>
      </w:r>
    </w:p>
    <w:p w:rsidR="00C83B82" w:rsidRPr="00C83B82" w:rsidRDefault="00C83B82" w:rsidP="00AE6151">
      <w:pPr>
        <w:spacing w:before="40"/>
        <w:rPr>
          <w:color w:val="000000" w:themeColor="text1"/>
        </w:rPr>
      </w:pPr>
      <w:r w:rsidRPr="00C83B82">
        <w:rPr>
          <w:color w:val="000000" w:themeColor="text1"/>
        </w:rPr>
        <w:t>Kimyasal mücadele başlangıç ve bitiş tarihi</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31.05.2020/11.06.2020</w:t>
      </w:r>
    </w:p>
    <w:p w:rsidR="00C83B82" w:rsidRPr="00C83B82" w:rsidRDefault="00C83B82" w:rsidP="00AE6151">
      <w:pPr>
        <w:spacing w:before="40"/>
        <w:rPr>
          <w:color w:val="000000" w:themeColor="text1"/>
        </w:rPr>
      </w:pPr>
      <w:r w:rsidRPr="00C83B82">
        <w:rPr>
          <w:color w:val="000000" w:themeColor="text1"/>
        </w:rPr>
        <w:t>Kimyasal mücadele yapılan alan</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1.289.781</w:t>
      </w:r>
    </w:p>
    <w:p w:rsidR="00C83B82" w:rsidRPr="00C83B82" w:rsidRDefault="00C83B82" w:rsidP="00AE6151">
      <w:pPr>
        <w:spacing w:before="40"/>
        <w:rPr>
          <w:color w:val="000000" w:themeColor="text1"/>
        </w:rPr>
      </w:pPr>
      <w:r w:rsidRPr="00C83B82">
        <w:rPr>
          <w:color w:val="000000" w:themeColor="text1"/>
        </w:rPr>
        <w:t>Kimyasal mücadele yapılan köy sayısı</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200</w:t>
      </w:r>
    </w:p>
    <w:p w:rsidR="00C83B82" w:rsidRPr="00C83B82" w:rsidRDefault="00C83B82" w:rsidP="00AE6151">
      <w:pPr>
        <w:spacing w:before="40"/>
        <w:rPr>
          <w:color w:val="000000" w:themeColor="text1"/>
        </w:rPr>
      </w:pPr>
      <w:r w:rsidRPr="00C83B82">
        <w:rPr>
          <w:color w:val="000000" w:themeColor="text1"/>
        </w:rPr>
        <w:t>Kimyasal mücadele yapılan ilçe sayısı</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9</w:t>
      </w:r>
    </w:p>
    <w:p w:rsidR="00C83B82" w:rsidRPr="00C83B82" w:rsidRDefault="00C83B82" w:rsidP="00AE6151">
      <w:pPr>
        <w:spacing w:before="40"/>
        <w:ind w:left="6372" w:hanging="6372"/>
        <w:rPr>
          <w:color w:val="000000" w:themeColor="text1"/>
        </w:rPr>
      </w:pPr>
      <w:r w:rsidRPr="00C83B82">
        <w:rPr>
          <w:color w:val="000000" w:themeColor="text1"/>
        </w:rPr>
        <w:t>Mücadelede kullanılan zirai ilaç(etkili madde) adı ve miktarı:</w:t>
      </w:r>
      <w:r w:rsidRPr="00C83B82">
        <w:rPr>
          <w:color w:val="000000" w:themeColor="text1"/>
        </w:rPr>
        <w:tab/>
        <w:t>Alpha cypermethrin, Lambda cyhalothrin</w:t>
      </w:r>
    </w:p>
    <w:p w:rsidR="00C83B82" w:rsidRPr="00C83B82" w:rsidRDefault="00C83B82" w:rsidP="00AE6151">
      <w:pPr>
        <w:spacing w:before="40"/>
        <w:rPr>
          <w:color w:val="000000" w:themeColor="text1"/>
        </w:rPr>
      </w:pPr>
      <w:r w:rsidRPr="00C83B82">
        <w:rPr>
          <w:color w:val="000000" w:themeColor="text1"/>
        </w:rPr>
        <w:t>Emgi analizi amacıyla alınan numune sayısı</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372</w:t>
      </w:r>
    </w:p>
    <w:p w:rsidR="00C83B82" w:rsidRPr="00C83B82" w:rsidRDefault="00C83B82" w:rsidP="00AE6151">
      <w:pPr>
        <w:spacing w:before="40"/>
        <w:rPr>
          <w:color w:val="000000" w:themeColor="text1"/>
        </w:rPr>
      </w:pPr>
      <w:r w:rsidRPr="00C83B82">
        <w:rPr>
          <w:color w:val="000000" w:themeColor="text1"/>
        </w:rPr>
        <w:t>Mücadele yapılan alanlardaki ortalama emgi oranı %</w:t>
      </w:r>
      <w:r w:rsidRPr="00C83B82">
        <w:rPr>
          <w:color w:val="000000" w:themeColor="text1"/>
        </w:rPr>
        <w:tab/>
        <w:t>:</w:t>
      </w:r>
      <w:r w:rsidRPr="00C83B82">
        <w:rPr>
          <w:color w:val="000000" w:themeColor="text1"/>
        </w:rPr>
        <w:tab/>
        <w:t>0,28</w:t>
      </w:r>
    </w:p>
    <w:p w:rsidR="00C83B82" w:rsidRPr="00C83B82" w:rsidRDefault="00C83B82" w:rsidP="00AE6151">
      <w:pPr>
        <w:spacing w:before="40"/>
        <w:rPr>
          <w:color w:val="000000" w:themeColor="text1"/>
        </w:rPr>
      </w:pPr>
      <w:r w:rsidRPr="00C83B82">
        <w:rPr>
          <w:color w:val="000000" w:themeColor="text1"/>
        </w:rPr>
        <w:t>Mücadele yapılmayan alanlardaki ortalama emgi oranı %</w:t>
      </w:r>
      <w:r w:rsidRPr="00C83B82">
        <w:rPr>
          <w:color w:val="000000" w:themeColor="text1"/>
        </w:rPr>
        <w:tab/>
        <w:t>:</w:t>
      </w:r>
      <w:r w:rsidRPr="00C83B82">
        <w:rPr>
          <w:color w:val="000000" w:themeColor="text1"/>
        </w:rPr>
        <w:tab/>
        <w:t>0,49</w:t>
      </w:r>
    </w:p>
    <w:p w:rsidR="00C83B82" w:rsidRPr="00C83B82" w:rsidRDefault="00C83B82" w:rsidP="00AE6151">
      <w:pPr>
        <w:spacing w:before="40"/>
        <w:rPr>
          <w:color w:val="000000" w:themeColor="text1"/>
        </w:rPr>
      </w:pPr>
      <w:r w:rsidRPr="00C83B82">
        <w:rPr>
          <w:color w:val="000000" w:themeColor="text1"/>
        </w:rPr>
        <w:t>Mücadele gerekirken yapılmayan alanlardaki emgi oranı %:</w:t>
      </w:r>
      <w:r w:rsidRPr="00C83B82">
        <w:rPr>
          <w:color w:val="000000" w:themeColor="text1"/>
        </w:rPr>
        <w:tab/>
        <w:t>2,44</w:t>
      </w:r>
    </w:p>
    <w:p w:rsidR="00C83B82" w:rsidRPr="00C83B82" w:rsidRDefault="00C83B82" w:rsidP="00AE6151">
      <w:pPr>
        <w:spacing w:before="40"/>
        <w:rPr>
          <w:color w:val="000000" w:themeColor="text1"/>
        </w:rPr>
      </w:pPr>
      <w:r w:rsidRPr="00C83B82">
        <w:rPr>
          <w:color w:val="000000" w:themeColor="text1"/>
        </w:rPr>
        <w:t xml:space="preserve">Buğday hasadı başlama ve bitiş tarihi </w:t>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10.06.2020/10.07.2020</w:t>
      </w:r>
    </w:p>
    <w:p w:rsidR="00C83B82" w:rsidRPr="00C83B82" w:rsidRDefault="00C83B82" w:rsidP="00AE6151">
      <w:pPr>
        <w:spacing w:before="40"/>
        <w:rPr>
          <w:color w:val="000000" w:themeColor="text1"/>
        </w:rPr>
      </w:pPr>
      <w:r w:rsidRPr="00C83B82">
        <w:rPr>
          <w:color w:val="000000" w:themeColor="text1"/>
        </w:rPr>
        <w:t>Ortalama buğday verimi (kg/da)</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552</w:t>
      </w:r>
    </w:p>
    <w:p w:rsidR="00C83B82" w:rsidRPr="00C83B82" w:rsidRDefault="00C83B82" w:rsidP="00AE6151">
      <w:pPr>
        <w:spacing w:before="40"/>
        <w:rPr>
          <w:color w:val="000000" w:themeColor="text1"/>
        </w:rPr>
      </w:pPr>
      <w:r w:rsidRPr="00C83B82">
        <w:rPr>
          <w:color w:val="000000" w:themeColor="text1"/>
        </w:rPr>
        <w:t xml:space="preserve">Mücadelede görev alan teknik eleman sayısı </w:t>
      </w:r>
      <w:r w:rsidRPr="00C83B82">
        <w:rPr>
          <w:color w:val="000000" w:themeColor="text1"/>
        </w:rPr>
        <w:tab/>
      </w:r>
      <w:r w:rsidRPr="00C83B82">
        <w:rPr>
          <w:color w:val="000000" w:themeColor="text1"/>
        </w:rPr>
        <w:tab/>
        <w:t>:</w:t>
      </w:r>
      <w:r w:rsidRPr="00C83B82">
        <w:rPr>
          <w:color w:val="000000" w:themeColor="text1"/>
        </w:rPr>
        <w:tab/>
        <w:t>113</w:t>
      </w:r>
    </w:p>
    <w:p w:rsidR="00C83B82" w:rsidRPr="00C83B82" w:rsidRDefault="00C83B82" w:rsidP="00AE6151">
      <w:pPr>
        <w:spacing w:before="40"/>
        <w:rPr>
          <w:color w:val="000000" w:themeColor="text1"/>
        </w:rPr>
      </w:pPr>
      <w:r w:rsidRPr="00C83B82">
        <w:rPr>
          <w:color w:val="000000" w:themeColor="text1"/>
        </w:rPr>
        <w:t xml:space="preserve">Mücadelede görev alan ekip-kontrolör sayısı </w:t>
      </w:r>
      <w:r w:rsidRPr="00C83B82">
        <w:rPr>
          <w:color w:val="000000" w:themeColor="text1"/>
        </w:rPr>
        <w:tab/>
      </w:r>
      <w:r w:rsidRPr="00C83B82">
        <w:rPr>
          <w:color w:val="000000" w:themeColor="text1"/>
        </w:rPr>
        <w:tab/>
        <w:t>:</w:t>
      </w:r>
      <w:r w:rsidRPr="00C83B82">
        <w:rPr>
          <w:color w:val="000000" w:themeColor="text1"/>
        </w:rPr>
        <w:tab/>
        <w:t>25</w:t>
      </w:r>
    </w:p>
    <w:p w:rsidR="00C83B82" w:rsidRPr="00C83B82" w:rsidRDefault="00C83B82" w:rsidP="00AE6151">
      <w:pPr>
        <w:spacing w:before="40"/>
        <w:rPr>
          <w:color w:val="000000" w:themeColor="text1"/>
        </w:rPr>
      </w:pPr>
      <w:r w:rsidRPr="00C83B82">
        <w:rPr>
          <w:color w:val="000000" w:themeColor="text1"/>
        </w:rPr>
        <w:t xml:space="preserve">Mücadele yapılan köy sayısı </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200</w:t>
      </w:r>
    </w:p>
    <w:p w:rsidR="00C83B82" w:rsidRPr="00C83B82" w:rsidRDefault="00C83B82" w:rsidP="00AE6151">
      <w:pPr>
        <w:spacing w:before="40"/>
        <w:rPr>
          <w:color w:val="000000" w:themeColor="text1"/>
        </w:rPr>
      </w:pPr>
      <w:r w:rsidRPr="00C83B82">
        <w:rPr>
          <w:color w:val="000000" w:themeColor="text1"/>
        </w:rPr>
        <w:t>Mücadelede görev alan araç sayısı</w:t>
      </w:r>
      <w:r w:rsidRPr="00C83B82">
        <w:rPr>
          <w:color w:val="000000" w:themeColor="text1"/>
        </w:rPr>
        <w:tab/>
      </w:r>
      <w:r w:rsidRPr="00C83B82">
        <w:rPr>
          <w:color w:val="000000" w:themeColor="text1"/>
        </w:rPr>
        <w:tab/>
      </w:r>
      <w:r w:rsidRPr="00C83B82">
        <w:rPr>
          <w:color w:val="000000" w:themeColor="text1"/>
        </w:rPr>
        <w:tab/>
      </w:r>
      <w:r w:rsidRPr="00C83B82">
        <w:rPr>
          <w:color w:val="000000" w:themeColor="text1"/>
        </w:rPr>
        <w:tab/>
        <w:t>:</w:t>
      </w:r>
      <w:r w:rsidRPr="00C83B82">
        <w:rPr>
          <w:color w:val="000000" w:themeColor="text1"/>
        </w:rPr>
        <w:tab/>
        <w:t>25</w:t>
      </w:r>
    </w:p>
    <w:p w:rsidR="00C83B82" w:rsidRPr="00C83B82" w:rsidRDefault="00C83B82" w:rsidP="00C83B82">
      <w:pPr>
        <w:rPr>
          <w:color w:val="000000" w:themeColor="text1"/>
        </w:rPr>
      </w:pPr>
    </w:p>
    <w:p w:rsidR="00C83B82" w:rsidRPr="00F32274" w:rsidRDefault="00C83B82" w:rsidP="00C83B82">
      <w:pPr>
        <w:pStyle w:val="Balk2"/>
        <w:rPr>
          <w:color w:val="000000" w:themeColor="text1"/>
          <w:sz w:val="24"/>
          <w:szCs w:val="24"/>
        </w:rPr>
      </w:pPr>
      <w:bookmarkStart w:id="71" w:name="_Toc83973473"/>
      <w:r w:rsidRPr="00F32274">
        <w:rPr>
          <w:color w:val="000000" w:themeColor="text1"/>
          <w:sz w:val="24"/>
          <w:szCs w:val="24"/>
        </w:rPr>
        <w:t>TAHMİN VE UYARI PROGRAM ÇALIŞMALARI</w:t>
      </w:r>
      <w:bookmarkEnd w:id="71"/>
    </w:p>
    <w:p w:rsidR="00293566" w:rsidRDefault="00C83B82" w:rsidP="00C83B82">
      <w:pPr>
        <w:jc w:val="both"/>
        <w:rPr>
          <w:b/>
          <w:bCs/>
          <w:color w:val="000000" w:themeColor="text1"/>
        </w:rPr>
      </w:pPr>
      <w:r w:rsidRPr="00C83B82">
        <w:rPr>
          <w:b/>
          <w:bCs/>
          <w:color w:val="000000" w:themeColor="text1"/>
        </w:rPr>
        <w:tab/>
      </w:r>
    </w:p>
    <w:p w:rsidR="009B51DF" w:rsidRDefault="00C83B82" w:rsidP="00F32274">
      <w:pPr>
        <w:ind w:firstLine="708"/>
        <w:jc w:val="both"/>
        <w:rPr>
          <w:color w:val="000000" w:themeColor="text1"/>
        </w:rPr>
      </w:pPr>
      <w:r w:rsidRPr="00C83B82">
        <w:rPr>
          <w:color w:val="000000" w:themeColor="text1"/>
        </w:rPr>
        <w:t>Gözlem ve yayım hizmeti niteliğindedir. İlimizde hızla artmakta olan meyve yetiştiriciliğinde karşılaşılan hastalık ve zararlıların mücadelesinin zamanında ve daha etkili yapılabilmesi, fazla ilaçlamadan kaçınılması amacıyla kullanılan Süleymanpaşa İlçesinde 1, Şarköy İlçesinde 2, Marmaraereğlisi İlçesinde 1 ve Hayrabolu İlçesinde 1 olmak üzere toplam 5 Adet Tahmin ve Erken Uyarı Sistemi üreticilerimize hizmet vermektedir.</w:t>
      </w:r>
    </w:p>
    <w:p w:rsidR="00F308C8" w:rsidRDefault="00F308C8" w:rsidP="00F32274">
      <w:pPr>
        <w:ind w:firstLine="708"/>
        <w:jc w:val="both"/>
        <w:rPr>
          <w:color w:val="000000" w:themeColor="text1"/>
        </w:rPr>
      </w:pPr>
    </w:p>
    <w:p w:rsidR="00F308C8" w:rsidRDefault="00F308C8" w:rsidP="00F32274">
      <w:pPr>
        <w:ind w:firstLine="708"/>
        <w:jc w:val="both"/>
        <w:rPr>
          <w:color w:val="000000" w:themeColor="text1"/>
        </w:rPr>
      </w:pPr>
    </w:p>
    <w:p w:rsidR="00F308C8" w:rsidRDefault="00F308C8" w:rsidP="00F32274">
      <w:pPr>
        <w:ind w:firstLine="708"/>
        <w:jc w:val="both"/>
        <w:rPr>
          <w:color w:val="000000" w:themeColor="text1"/>
        </w:rPr>
      </w:pPr>
    </w:p>
    <w:p w:rsidR="00F308C8" w:rsidRDefault="00F308C8" w:rsidP="00F32274">
      <w:pPr>
        <w:ind w:firstLine="708"/>
        <w:jc w:val="both"/>
        <w:rPr>
          <w:color w:val="000000" w:themeColor="text1"/>
        </w:rPr>
      </w:pPr>
    </w:p>
    <w:p w:rsidR="00F308C8" w:rsidRPr="00C83B82" w:rsidRDefault="00F308C8" w:rsidP="00F32274">
      <w:pPr>
        <w:ind w:firstLine="708"/>
        <w:jc w:val="both"/>
        <w:rPr>
          <w:color w:val="000000" w:themeColor="text1"/>
        </w:rPr>
      </w:pPr>
    </w:p>
    <w:p w:rsidR="00C83B82" w:rsidRPr="00F32274" w:rsidRDefault="00C83B82" w:rsidP="00C83B82">
      <w:pPr>
        <w:pStyle w:val="Balk2"/>
        <w:rPr>
          <w:color w:val="000000" w:themeColor="text1"/>
          <w:sz w:val="24"/>
          <w:szCs w:val="24"/>
        </w:rPr>
      </w:pPr>
      <w:bookmarkStart w:id="72" w:name="_Toc83973474"/>
      <w:r w:rsidRPr="00F32274">
        <w:rPr>
          <w:color w:val="000000" w:themeColor="text1"/>
          <w:sz w:val="24"/>
          <w:szCs w:val="24"/>
        </w:rPr>
        <w:t>ENTEGRE MÜCADELE PROGRAM VE ÇALIŞMALARI</w:t>
      </w:r>
      <w:bookmarkEnd w:id="72"/>
    </w:p>
    <w:p w:rsidR="002F6DED" w:rsidRPr="002F6DED" w:rsidRDefault="002F6DED" w:rsidP="002F6DED">
      <w:pPr>
        <w:rPr>
          <w:lang w:val="en-US"/>
        </w:rPr>
      </w:pPr>
    </w:p>
    <w:p w:rsidR="00C83B82" w:rsidRPr="00C83B82" w:rsidRDefault="00144DB0" w:rsidP="00C83B82">
      <w:pPr>
        <w:rPr>
          <w:color w:val="000000" w:themeColor="text1"/>
        </w:rPr>
      </w:pPr>
      <w:r>
        <w:rPr>
          <w:color w:val="000000" w:themeColor="text1"/>
        </w:rPr>
        <w:t xml:space="preserve">Tablo </w:t>
      </w:r>
      <w:r w:rsidR="00220851">
        <w:rPr>
          <w:color w:val="000000" w:themeColor="text1"/>
        </w:rPr>
        <w:t>28</w:t>
      </w:r>
      <w:r w:rsidR="00C83B82" w:rsidRPr="00C83B82">
        <w:rPr>
          <w:color w:val="000000" w:themeColor="text1"/>
        </w:rPr>
        <w:t>. Buğday Entegre Mücadele uygulamaları</w:t>
      </w:r>
    </w:p>
    <w:tbl>
      <w:tblPr>
        <w:tblStyle w:val="TabloKlavuzu"/>
        <w:tblW w:w="5000" w:type="pct"/>
        <w:tblInd w:w="-5" w:type="dxa"/>
        <w:tblLook w:val="0600" w:firstRow="0" w:lastRow="0" w:firstColumn="0" w:lastColumn="0" w:noHBand="1" w:noVBand="1"/>
      </w:tblPr>
      <w:tblGrid>
        <w:gridCol w:w="2473"/>
        <w:gridCol w:w="1241"/>
        <w:gridCol w:w="2478"/>
        <w:gridCol w:w="1943"/>
        <w:gridCol w:w="1776"/>
      </w:tblGrid>
      <w:tr w:rsidR="00C83B82" w:rsidRPr="00F308C8" w:rsidTr="00293566">
        <w:trPr>
          <w:trHeight w:val="121"/>
        </w:trPr>
        <w:tc>
          <w:tcPr>
            <w:tcW w:w="1247" w:type="pct"/>
            <w:vMerge w:val="restart"/>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Proje                       (Entegre Mücadele)</w:t>
            </w:r>
          </w:p>
        </w:tc>
        <w:tc>
          <w:tcPr>
            <w:tcW w:w="626" w:type="pct"/>
            <w:vMerge w:val="restart"/>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 xml:space="preserve">Bitkisel </w:t>
            </w:r>
          </w:p>
          <w:p w:rsidR="00C83B82" w:rsidRPr="00F308C8" w:rsidRDefault="00C83B82" w:rsidP="00C83B82">
            <w:pPr>
              <w:jc w:val="center"/>
              <w:rPr>
                <w:b/>
                <w:color w:val="000000" w:themeColor="text1"/>
                <w:sz w:val="22"/>
                <w:szCs w:val="22"/>
              </w:rPr>
            </w:pPr>
            <w:r w:rsidRPr="00F308C8">
              <w:rPr>
                <w:b/>
                <w:color w:val="000000" w:themeColor="text1"/>
                <w:sz w:val="22"/>
                <w:szCs w:val="22"/>
              </w:rPr>
              <w:t>Ürün</w:t>
            </w:r>
          </w:p>
        </w:tc>
        <w:tc>
          <w:tcPr>
            <w:tcW w:w="1250" w:type="pct"/>
            <w:vMerge w:val="restart"/>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İldeki Toplam Ekiliş Alanı (Da)</w:t>
            </w:r>
          </w:p>
        </w:tc>
        <w:tc>
          <w:tcPr>
            <w:tcW w:w="1876" w:type="pct"/>
            <w:gridSpan w:val="2"/>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Program</w:t>
            </w:r>
          </w:p>
        </w:tc>
      </w:tr>
      <w:tr w:rsidR="00C83B82" w:rsidRPr="00F308C8" w:rsidTr="00293566">
        <w:trPr>
          <w:trHeight w:val="50"/>
        </w:trPr>
        <w:tc>
          <w:tcPr>
            <w:tcW w:w="1247" w:type="pct"/>
            <w:vMerge/>
            <w:hideMark/>
          </w:tcPr>
          <w:p w:rsidR="00C83B82" w:rsidRPr="00F308C8" w:rsidRDefault="00C83B82" w:rsidP="00C83B82">
            <w:pPr>
              <w:jc w:val="center"/>
              <w:rPr>
                <w:b/>
                <w:color w:val="000000" w:themeColor="text1"/>
                <w:sz w:val="22"/>
                <w:szCs w:val="22"/>
              </w:rPr>
            </w:pPr>
          </w:p>
        </w:tc>
        <w:tc>
          <w:tcPr>
            <w:tcW w:w="626" w:type="pct"/>
            <w:vMerge/>
            <w:hideMark/>
          </w:tcPr>
          <w:p w:rsidR="00C83B82" w:rsidRPr="00F308C8" w:rsidRDefault="00C83B82" w:rsidP="00C83B82">
            <w:pPr>
              <w:jc w:val="center"/>
              <w:rPr>
                <w:b/>
                <w:color w:val="000000" w:themeColor="text1"/>
                <w:sz w:val="22"/>
                <w:szCs w:val="22"/>
              </w:rPr>
            </w:pPr>
          </w:p>
        </w:tc>
        <w:tc>
          <w:tcPr>
            <w:tcW w:w="1250" w:type="pct"/>
            <w:vMerge/>
            <w:hideMark/>
          </w:tcPr>
          <w:p w:rsidR="00C83B82" w:rsidRPr="00F308C8" w:rsidRDefault="00C83B82" w:rsidP="00C83B82">
            <w:pPr>
              <w:jc w:val="center"/>
              <w:rPr>
                <w:b/>
                <w:color w:val="000000" w:themeColor="text1"/>
                <w:sz w:val="22"/>
                <w:szCs w:val="22"/>
              </w:rPr>
            </w:pPr>
          </w:p>
        </w:tc>
        <w:tc>
          <w:tcPr>
            <w:tcW w:w="980" w:type="pct"/>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Üretici Sayısı</w:t>
            </w:r>
          </w:p>
        </w:tc>
        <w:tc>
          <w:tcPr>
            <w:tcW w:w="896" w:type="pct"/>
            <w:hideMark/>
          </w:tcPr>
          <w:p w:rsidR="00C83B82" w:rsidRPr="00F308C8" w:rsidRDefault="00C83B82" w:rsidP="00C83B82">
            <w:pPr>
              <w:jc w:val="center"/>
              <w:rPr>
                <w:b/>
                <w:color w:val="000000" w:themeColor="text1"/>
                <w:sz w:val="22"/>
                <w:szCs w:val="22"/>
              </w:rPr>
            </w:pPr>
            <w:r w:rsidRPr="00F308C8">
              <w:rPr>
                <w:b/>
                <w:color w:val="000000" w:themeColor="text1"/>
                <w:sz w:val="22"/>
                <w:szCs w:val="22"/>
              </w:rPr>
              <w:t>Alan (Da)</w:t>
            </w:r>
          </w:p>
        </w:tc>
      </w:tr>
      <w:tr w:rsidR="00C83B82" w:rsidRPr="00F308C8" w:rsidTr="00293566">
        <w:trPr>
          <w:trHeight w:val="50"/>
        </w:trPr>
        <w:tc>
          <w:tcPr>
            <w:tcW w:w="1247" w:type="pct"/>
          </w:tcPr>
          <w:p w:rsidR="00C83B82" w:rsidRPr="00F308C8" w:rsidRDefault="00C83B82" w:rsidP="00C83B82">
            <w:pPr>
              <w:rPr>
                <w:color w:val="000000" w:themeColor="text1"/>
                <w:sz w:val="22"/>
                <w:szCs w:val="22"/>
              </w:rPr>
            </w:pPr>
            <w:r w:rsidRPr="00F308C8">
              <w:rPr>
                <w:color w:val="000000" w:themeColor="text1"/>
                <w:sz w:val="22"/>
                <w:szCs w:val="22"/>
              </w:rPr>
              <w:t>E.M.</w:t>
            </w:r>
          </w:p>
        </w:tc>
        <w:tc>
          <w:tcPr>
            <w:tcW w:w="626" w:type="pct"/>
          </w:tcPr>
          <w:p w:rsidR="00C83B82" w:rsidRPr="00F308C8" w:rsidRDefault="00C83B82" w:rsidP="00C83B82">
            <w:pPr>
              <w:jc w:val="center"/>
              <w:rPr>
                <w:color w:val="000000" w:themeColor="text1"/>
                <w:sz w:val="22"/>
                <w:szCs w:val="22"/>
              </w:rPr>
            </w:pPr>
            <w:r w:rsidRPr="00F308C8">
              <w:rPr>
                <w:color w:val="000000" w:themeColor="text1"/>
                <w:sz w:val="22"/>
                <w:szCs w:val="22"/>
              </w:rPr>
              <w:t>Buğday</w:t>
            </w:r>
          </w:p>
        </w:tc>
        <w:tc>
          <w:tcPr>
            <w:tcW w:w="1250" w:type="pct"/>
          </w:tcPr>
          <w:p w:rsidR="00C83B82" w:rsidRPr="00F308C8" w:rsidRDefault="00C83B82" w:rsidP="00C83B82">
            <w:pPr>
              <w:jc w:val="center"/>
              <w:rPr>
                <w:color w:val="000000" w:themeColor="text1"/>
                <w:sz w:val="22"/>
                <w:szCs w:val="22"/>
              </w:rPr>
            </w:pPr>
            <w:r w:rsidRPr="00F308C8">
              <w:rPr>
                <w:color w:val="000000" w:themeColor="text1"/>
                <w:sz w:val="22"/>
                <w:szCs w:val="22"/>
              </w:rPr>
              <w:t>1.899.117</w:t>
            </w:r>
          </w:p>
        </w:tc>
        <w:tc>
          <w:tcPr>
            <w:tcW w:w="980" w:type="pct"/>
          </w:tcPr>
          <w:p w:rsidR="00C83B82" w:rsidRPr="00F308C8" w:rsidRDefault="00C83B82" w:rsidP="00C83B82">
            <w:pPr>
              <w:jc w:val="center"/>
              <w:rPr>
                <w:color w:val="000000" w:themeColor="text1"/>
                <w:sz w:val="22"/>
                <w:szCs w:val="22"/>
              </w:rPr>
            </w:pPr>
            <w:r w:rsidRPr="00F308C8">
              <w:rPr>
                <w:color w:val="000000" w:themeColor="text1"/>
                <w:sz w:val="22"/>
                <w:szCs w:val="22"/>
              </w:rPr>
              <w:t>520</w:t>
            </w:r>
          </w:p>
        </w:tc>
        <w:tc>
          <w:tcPr>
            <w:tcW w:w="896" w:type="pct"/>
          </w:tcPr>
          <w:p w:rsidR="00C83B82" w:rsidRPr="00F308C8" w:rsidRDefault="00C83B82" w:rsidP="00C83B82">
            <w:pPr>
              <w:ind w:right="312"/>
              <w:jc w:val="right"/>
              <w:rPr>
                <w:color w:val="000000" w:themeColor="text1"/>
                <w:sz w:val="22"/>
                <w:szCs w:val="22"/>
              </w:rPr>
            </w:pPr>
            <w:r w:rsidRPr="00F308C8">
              <w:rPr>
                <w:color w:val="000000" w:themeColor="text1"/>
                <w:sz w:val="22"/>
                <w:szCs w:val="22"/>
              </w:rPr>
              <w:t>74.000</w:t>
            </w:r>
          </w:p>
        </w:tc>
      </w:tr>
      <w:tr w:rsidR="00C83B82" w:rsidRPr="00F308C8" w:rsidTr="00293566">
        <w:trPr>
          <w:trHeight w:val="106"/>
        </w:trPr>
        <w:tc>
          <w:tcPr>
            <w:tcW w:w="1247" w:type="pct"/>
          </w:tcPr>
          <w:p w:rsidR="00C83B82" w:rsidRPr="00F308C8" w:rsidRDefault="00C83B82" w:rsidP="00C83B82">
            <w:pPr>
              <w:rPr>
                <w:color w:val="000000" w:themeColor="text1"/>
                <w:sz w:val="22"/>
                <w:szCs w:val="22"/>
              </w:rPr>
            </w:pPr>
            <w:r w:rsidRPr="00F308C8">
              <w:rPr>
                <w:color w:val="000000" w:themeColor="text1"/>
                <w:sz w:val="22"/>
                <w:szCs w:val="22"/>
              </w:rPr>
              <w:t>E.M.</w:t>
            </w:r>
          </w:p>
        </w:tc>
        <w:tc>
          <w:tcPr>
            <w:tcW w:w="626" w:type="pct"/>
          </w:tcPr>
          <w:p w:rsidR="00C83B82" w:rsidRPr="00F308C8" w:rsidRDefault="00C83B82" w:rsidP="00C83B82">
            <w:pPr>
              <w:jc w:val="center"/>
              <w:rPr>
                <w:color w:val="000000" w:themeColor="text1"/>
                <w:sz w:val="22"/>
                <w:szCs w:val="22"/>
              </w:rPr>
            </w:pPr>
          </w:p>
        </w:tc>
        <w:tc>
          <w:tcPr>
            <w:tcW w:w="1250" w:type="pct"/>
          </w:tcPr>
          <w:p w:rsidR="00C83B82" w:rsidRPr="00F308C8" w:rsidRDefault="00C83B82" w:rsidP="00C83B82">
            <w:pPr>
              <w:jc w:val="center"/>
              <w:rPr>
                <w:color w:val="000000" w:themeColor="text1"/>
                <w:sz w:val="22"/>
                <w:szCs w:val="22"/>
              </w:rPr>
            </w:pPr>
          </w:p>
        </w:tc>
        <w:tc>
          <w:tcPr>
            <w:tcW w:w="980" w:type="pct"/>
          </w:tcPr>
          <w:p w:rsidR="00C83B82" w:rsidRPr="00F308C8" w:rsidRDefault="00C83B82" w:rsidP="00C83B82">
            <w:pPr>
              <w:jc w:val="center"/>
              <w:rPr>
                <w:color w:val="000000" w:themeColor="text1"/>
                <w:sz w:val="22"/>
                <w:szCs w:val="22"/>
              </w:rPr>
            </w:pPr>
          </w:p>
        </w:tc>
        <w:tc>
          <w:tcPr>
            <w:tcW w:w="896" w:type="pct"/>
          </w:tcPr>
          <w:p w:rsidR="00C83B82" w:rsidRPr="00F308C8" w:rsidRDefault="00C83B82" w:rsidP="00C83B82">
            <w:pPr>
              <w:ind w:right="312"/>
              <w:jc w:val="right"/>
              <w:rPr>
                <w:color w:val="000000" w:themeColor="text1"/>
                <w:sz w:val="22"/>
                <w:szCs w:val="22"/>
              </w:rPr>
            </w:pPr>
          </w:p>
        </w:tc>
      </w:tr>
      <w:tr w:rsidR="00C83B82" w:rsidRPr="00F308C8" w:rsidTr="00293566">
        <w:trPr>
          <w:trHeight w:val="109"/>
        </w:trPr>
        <w:tc>
          <w:tcPr>
            <w:tcW w:w="1247" w:type="pct"/>
          </w:tcPr>
          <w:p w:rsidR="00C83B82" w:rsidRPr="00F308C8" w:rsidRDefault="00C83B82" w:rsidP="00C83B82">
            <w:pPr>
              <w:rPr>
                <w:color w:val="000000" w:themeColor="text1"/>
                <w:sz w:val="22"/>
                <w:szCs w:val="22"/>
              </w:rPr>
            </w:pPr>
            <w:r w:rsidRPr="00F308C8">
              <w:rPr>
                <w:color w:val="000000" w:themeColor="text1"/>
                <w:sz w:val="22"/>
                <w:szCs w:val="22"/>
              </w:rPr>
              <w:t>E.M.</w:t>
            </w:r>
          </w:p>
        </w:tc>
        <w:tc>
          <w:tcPr>
            <w:tcW w:w="626" w:type="pct"/>
          </w:tcPr>
          <w:p w:rsidR="00C83B82" w:rsidRPr="00F308C8" w:rsidRDefault="00C83B82" w:rsidP="00C83B82">
            <w:pPr>
              <w:jc w:val="center"/>
              <w:rPr>
                <w:color w:val="000000" w:themeColor="text1"/>
                <w:sz w:val="22"/>
                <w:szCs w:val="22"/>
              </w:rPr>
            </w:pPr>
            <w:r w:rsidRPr="00F308C8">
              <w:rPr>
                <w:color w:val="000000" w:themeColor="text1"/>
                <w:sz w:val="22"/>
                <w:szCs w:val="22"/>
              </w:rPr>
              <w:t>Bağ</w:t>
            </w:r>
          </w:p>
        </w:tc>
        <w:tc>
          <w:tcPr>
            <w:tcW w:w="1250" w:type="pct"/>
          </w:tcPr>
          <w:p w:rsidR="00C83B82" w:rsidRPr="00F308C8" w:rsidRDefault="00C83B82" w:rsidP="00C83B82">
            <w:pPr>
              <w:jc w:val="center"/>
              <w:rPr>
                <w:color w:val="000000" w:themeColor="text1"/>
                <w:sz w:val="22"/>
                <w:szCs w:val="22"/>
              </w:rPr>
            </w:pPr>
            <w:r w:rsidRPr="00F308C8">
              <w:rPr>
                <w:color w:val="000000" w:themeColor="text1"/>
                <w:sz w:val="22"/>
                <w:szCs w:val="22"/>
              </w:rPr>
              <w:t>37.971</w:t>
            </w:r>
          </w:p>
        </w:tc>
        <w:tc>
          <w:tcPr>
            <w:tcW w:w="980" w:type="pct"/>
          </w:tcPr>
          <w:p w:rsidR="00C83B82" w:rsidRPr="00F308C8" w:rsidRDefault="00C83B82" w:rsidP="00C83B82">
            <w:pPr>
              <w:jc w:val="center"/>
              <w:rPr>
                <w:color w:val="000000" w:themeColor="text1"/>
                <w:sz w:val="22"/>
                <w:szCs w:val="22"/>
              </w:rPr>
            </w:pPr>
            <w:r w:rsidRPr="00F308C8">
              <w:rPr>
                <w:color w:val="000000" w:themeColor="text1"/>
                <w:sz w:val="22"/>
                <w:szCs w:val="22"/>
              </w:rPr>
              <w:t>20</w:t>
            </w:r>
          </w:p>
        </w:tc>
        <w:tc>
          <w:tcPr>
            <w:tcW w:w="896" w:type="pct"/>
          </w:tcPr>
          <w:p w:rsidR="00C83B82" w:rsidRPr="00F308C8" w:rsidRDefault="00C83B82" w:rsidP="00C83B82">
            <w:pPr>
              <w:ind w:right="312"/>
              <w:jc w:val="right"/>
              <w:rPr>
                <w:color w:val="000000" w:themeColor="text1"/>
                <w:sz w:val="22"/>
                <w:szCs w:val="22"/>
              </w:rPr>
            </w:pPr>
            <w:r w:rsidRPr="00F308C8">
              <w:rPr>
                <w:color w:val="000000" w:themeColor="text1"/>
                <w:sz w:val="22"/>
                <w:szCs w:val="22"/>
              </w:rPr>
              <w:t>300</w:t>
            </w:r>
          </w:p>
        </w:tc>
      </w:tr>
      <w:tr w:rsidR="00C83B82" w:rsidRPr="00F308C8" w:rsidTr="00293566">
        <w:trPr>
          <w:trHeight w:val="50"/>
        </w:trPr>
        <w:tc>
          <w:tcPr>
            <w:tcW w:w="1247" w:type="pct"/>
          </w:tcPr>
          <w:p w:rsidR="00C83B82" w:rsidRPr="00F308C8" w:rsidRDefault="00C83B82" w:rsidP="00C83B82">
            <w:pPr>
              <w:rPr>
                <w:color w:val="000000" w:themeColor="text1"/>
                <w:sz w:val="22"/>
                <w:szCs w:val="22"/>
              </w:rPr>
            </w:pPr>
            <w:r w:rsidRPr="00F308C8">
              <w:rPr>
                <w:color w:val="000000" w:themeColor="text1"/>
                <w:sz w:val="22"/>
                <w:szCs w:val="22"/>
              </w:rPr>
              <w:t>E.M.</w:t>
            </w:r>
          </w:p>
        </w:tc>
        <w:tc>
          <w:tcPr>
            <w:tcW w:w="626" w:type="pct"/>
          </w:tcPr>
          <w:p w:rsidR="00C83B82" w:rsidRPr="00F308C8" w:rsidRDefault="00C83B82" w:rsidP="00C83B82">
            <w:pPr>
              <w:jc w:val="center"/>
              <w:rPr>
                <w:color w:val="000000" w:themeColor="text1"/>
                <w:sz w:val="22"/>
                <w:szCs w:val="22"/>
              </w:rPr>
            </w:pPr>
            <w:r w:rsidRPr="00F308C8">
              <w:rPr>
                <w:color w:val="000000" w:themeColor="text1"/>
                <w:sz w:val="22"/>
                <w:szCs w:val="22"/>
              </w:rPr>
              <w:t>Zeytin</w:t>
            </w:r>
          </w:p>
        </w:tc>
        <w:tc>
          <w:tcPr>
            <w:tcW w:w="1250" w:type="pct"/>
          </w:tcPr>
          <w:p w:rsidR="00C83B82" w:rsidRPr="00F308C8" w:rsidRDefault="00C83B82" w:rsidP="00C83B82">
            <w:pPr>
              <w:jc w:val="center"/>
              <w:rPr>
                <w:color w:val="000000" w:themeColor="text1"/>
                <w:sz w:val="22"/>
                <w:szCs w:val="22"/>
              </w:rPr>
            </w:pPr>
            <w:r w:rsidRPr="00F308C8">
              <w:rPr>
                <w:color w:val="000000" w:themeColor="text1"/>
                <w:sz w:val="22"/>
                <w:szCs w:val="22"/>
              </w:rPr>
              <w:t>46.169</w:t>
            </w:r>
          </w:p>
        </w:tc>
        <w:tc>
          <w:tcPr>
            <w:tcW w:w="980" w:type="pct"/>
          </w:tcPr>
          <w:p w:rsidR="00C83B82" w:rsidRPr="00F308C8" w:rsidRDefault="00C83B82" w:rsidP="00C83B82">
            <w:pPr>
              <w:jc w:val="center"/>
              <w:rPr>
                <w:color w:val="000000" w:themeColor="text1"/>
                <w:sz w:val="22"/>
                <w:szCs w:val="22"/>
              </w:rPr>
            </w:pPr>
            <w:r w:rsidRPr="00F308C8">
              <w:rPr>
                <w:color w:val="000000" w:themeColor="text1"/>
                <w:sz w:val="22"/>
                <w:szCs w:val="22"/>
              </w:rPr>
              <w:t>20</w:t>
            </w:r>
          </w:p>
        </w:tc>
        <w:tc>
          <w:tcPr>
            <w:tcW w:w="896" w:type="pct"/>
          </w:tcPr>
          <w:p w:rsidR="00C83B82" w:rsidRPr="00F308C8" w:rsidRDefault="00C83B82" w:rsidP="00C83B82">
            <w:pPr>
              <w:ind w:right="312"/>
              <w:jc w:val="right"/>
              <w:rPr>
                <w:color w:val="000000" w:themeColor="text1"/>
                <w:sz w:val="22"/>
                <w:szCs w:val="22"/>
              </w:rPr>
            </w:pPr>
            <w:r w:rsidRPr="00F308C8">
              <w:rPr>
                <w:color w:val="000000" w:themeColor="text1"/>
                <w:sz w:val="22"/>
                <w:szCs w:val="22"/>
              </w:rPr>
              <w:t>200</w:t>
            </w:r>
          </w:p>
        </w:tc>
      </w:tr>
      <w:tr w:rsidR="00C83B82" w:rsidRPr="00F308C8" w:rsidTr="00F308C8">
        <w:trPr>
          <w:trHeight w:val="50"/>
        </w:trPr>
        <w:tc>
          <w:tcPr>
            <w:tcW w:w="1247" w:type="pct"/>
          </w:tcPr>
          <w:p w:rsidR="00C83B82" w:rsidRPr="00F308C8" w:rsidRDefault="00C83B82" w:rsidP="00C83B82">
            <w:pPr>
              <w:rPr>
                <w:color w:val="000000" w:themeColor="text1"/>
                <w:sz w:val="22"/>
                <w:szCs w:val="22"/>
              </w:rPr>
            </w:pPr>
            <w:r w:rsidRPr="00F308C8">
              <w:rPr>
                <w:color w:val="000000" w:themeColor="text1"/>
                <w:sz w:val="22"/>
                <w:szCs w:val="22"/>
              </w:rPr>
              <w:t>E.M.</w:t>
            </w:r>
          </w:p>
        </w:tc>
        <w:tc>
          <w:tcPr>
            <w:tcW w:w="626" w:type="pct"/>
          </w:tcPr>
          <w:p w:rsidR="00C83B82" w:rsidRPr="00F308C8" w:rsidRDefault="00C83B82" w:rsidP="00C83B82">
            <w:pPr>
              <w:jc w:val="center"/>
              <w:rPr>
                <w:color w:val="000000" w:themeColor="text1"/>
                <w:sz w:val="22"/>
                <w:szCs w:val="22"/>
              </w:rPr>
            </w:pPr>
          </w:p>
        </w:tc>
        <w:tc>
          <w:tcPr>
            <w:tcW w:w="1250" w:type="pct"/>
          </w:tcPr>
          <w:p w:rsidR="00C83B82" w:rsidRPr="00F308C8" w:rsidRDefault="00C83B82" w:rsidP="00C83B82">
            <w:pPr>
              <w:jc w:val="center"/>
              <w:rPr>
                <w:color w:val="000000" w:themeColor="text1"/>
                <w:sz w:val="22"/>
                <w:szCs w:val="22"/>
              </w:rPr>
            </w:pPr>
          </w:p>
        </w:tc>
        <w:tc>
          <w:tcPr>
            <w:tcW w:w="980" w:type="pct"/>
          </w:tcPr>
          <w:p w:rsidR="00C83B82" w:rsidRPr="00F308C8" w:rsidRDefault="00C83B82" w:rsidP="00C83B82">
            <w:pPr>
              <w:jc w:val="center"/>
              <w:rPr>
                <w:color w:val="000000" w:themeColor="text1"/>
                <w:sz w:val="22"/>
                <w:szCs w:val="22"/>
              </w:rPr>
            </w:pPr>
          </w:p>
        </w:tc>
        <w:tc>
          <w:tcPr>
            <w:tcW w:w="896" w:type="pct"/>
          </w:tcPr>
          <w:p w:rsidR="00C83B82" w:rsidRPr="00F308C8" w:rsidRDefault="00C83B82" w:rsidP="00C83B82">
            <w:pPr>
              <w:ind w:right="312"/>
              <w:jc w:val="right"/>
              <w:rPr>
                <w:color w:val="000000" w:themeColor="text1"/>
                <w:sz w:val="22"/>
                <w:szCs w:val="22"/>
              </w:rPr>
            </w:pPr>
          </w:p>
        </w:tc>
      </w:tr>
      <w:tr w:rsidR="00C83B82" w:rsidRPr="00F308C8" w:rsidTr="00F308C8">
        <w:trPr>
          <w:trHeight w:val="50"/>
        </w:trPr>
        <w:tc>
          <w:tcPr>
            <w:tcW w:w="1247" w:type="pct"/>
          </w:tcPr>
          <w:p w:rsidR="00C83B82" w:rsidRPr="00F308C8" w:rsidRDefault="00C83B82" w:rsidP="00C83B82">
            <w:pPr>
              <w:rPr>
                <w:b/>
                <w:color w:val="000000" w:themeColor="text1"/>
                <w:sz w:val="22"/>
                <w:szCs w:val="22"/>
              </w:rPr>
            </w:pPr>
            <w:r w:rsidRPr="00F308C8">
              <w:rPr>
                <w:b/>
                <w:color w:val="000000" w:themeColor="text1"/>
                <w:sz w:val="22"/>
                <w:szCs w:val="22"/>
              </w:rPr>
              <w:t>TOPLAM</w:t>
            </w:r>
          </w:p>
        </w:tc>
        <w:tc>
          <w:tcPr>
            <w:tcW w:w="626" w:type="pct"/>
          </w:tcPr>
          <w:p w:rsidR="00C83B82" w:rsidRPr="00F308C8" w:rsidRDefault="00C83B82" w:rsidP="00C83B82">
            <w:pPr>
              <w:rPr>
                <w:b/>
                <w:color w:val="000000" w:themeColor="text1"/>
                <w:sz w:val="22"/>
                <w:szCs w:val="22"/>
              </w:rPr>
            </w:pPr>
          </w:p>
        </w:tc>
        <w:tc>
          <w:tcPr>
            <w:tcW w:w="1250" w:type="pct"/>
          </w:tcPr>
          <w:p w:rsidR="00C83B82" w:rsidRPr="00F308C8" w:rsidRDefault="00C83B82" w:rsidP="00C83B82">
            <w:pPr>
              <w:jc w:val="center"/>
              <w:rPr>
                <w:b/>
                <w:color w:val="000000" w:themeColor="text1"/>
                <w:sz w:val="22"/>
                <w:szCs w:val="22"/>
              </w:rPr>
            </w:pPr>
          </w:p>
        </w:tc>
        <w:tc>
          <w:tcPr>
            <w:tcW w:w="980" w:type="pct"/>
          </w:tcPr>
          <w:p w:rsidR="00C83B82" w:rsidRPr="00F308C8" w:rsidRDefault="00C83B82" w:rsidP="00C83B82">
            <w:pPr>
              <w:jc w:val="center"/>
              <w:rPr>
                <w:b/>
                <w:color w:val="000000" w:themeColor="text1"/>
                <w:sz w:val="22"/>
                <w:szCs w:val="22"/>
              </w:rPr>
            </w:pPr>
            <w:r w:rsidRPr="00F308C8">
              <w:rPr>
                <w:b/>
                <w:color w:val="000000" w:themeColor="text1"/>
                <w:sz w:val="22"/>
                <w:szCs w:val="22"/>
              </w:rPr>
              <w:t>560</w:t>
            </w:r>
          </w:p>
        </w:tc>
        <w:tc>
          <w:tcPr>
            <w:tcW w:w="896" w:type="pct"/>
          </w:tcPr>
          <w:p w:rsidR="00C83B82" w:rsidRPr="00F308C8" w:rsidRDefault="00C83B82" w:rsidP="00C83B82">
            <w:pPr>
              <w:ind w:right="312"/>
              <w:jc w:val="right"/>
              <w:rPr>
                <w:b/>
                <w:color w:val="000000" w:themeColor="text1"/>
                <w:sz w:val="22"/>
                <w:szCs w:val="22"/>
              </w:rPr>
            </w:pPr>
            <w:r w:rsidRPr="00F308C8">
              <w:rPr>
                <w:b/>
                <w:color w:val="000000" w:themeColor="text1"/>
                <w:sz w:val="22"/>
                <w:szCs w:val="22"/>
              </w:rPr>
              <w:t>74500</w:t>
            </w:r>
          </w:p>
        </w:tc>
      </w:tr>
    </w:tbl>
    <w:p w:rsidR="00C83B82" w:rsidRPr="00C83B82" w:rsidRDefault="00C83B82" w:rsidP="00C83B82">
      <w:pPr>
        <w:rPr>
          <w:color w:val="000000" w:themeColor="text1"/>
        </w:rPr>
      </w:pPr>
    </w:p>
    <w:p w:rsidR="00C83B82" w:rsidRPr="00C83B82" w:rsidRDefault="00144DB0" w:rsidP="00C83B82">
      <w:pPr>
        <w:rPr>
          <w:bCs/>
          <w:color w:val="000000" w:themeColor="text1"/>
        </w:rPr>
      </w:pPr>
      <w:r>
        <w:rPr>
          <w:color w:val="000000" w:themeColor="text1"/>
        </w:rPr>
        <w:t xml:space="preserve">Tablo </w:t>
      </w:r>
      <w:r w:rsidR="00220851">
        <w:rPr>
          <w:color w:val="000000" w:themeColor="text1"/>
        </w:rPr>
        <w:t>29</w:t>
      </w:r>
      <w:r w:rsidR="00C83B82" w:rsidRPr="00C83B82">
        <w:rPr>
          <w:color w:val="000000" w:themeColor="text1"/>
        </w:rPr>
        <w:t xml:space="preserve">. </w:t>
      </w:r>
      <w:r w:rsidR="00C83B82" w:rsidRPr="00C83B82">
        <w:rPr>
          <w:bCs/>
          <w:color w:val="000000" w:themeColor="text1"/>
        </w:rPr>
        <w:t>Entegre Kontrollü Ürün Yönetimi (EKÜY) Çalışmaları</w:t>
      </w:r>
    </w:p>
    <w:tbl>
      <w:tblPr>
        <w:tblStyle w:val="TabloKlavuzu"/>
        <w:tblW w:w="5000" w:type="pct"/>
        <w:tblInd w:w="-5" w:type="dxa"/>
        <w:tblLook w:val="0600" w:firstRow="0" w:lastRow="0" w:firstColumn="0" w:lastColumn="0" w:noHBand="1" w:noVBand="1"/>
      </w:tblPr>
      <w:tblGrid>
        <w:gridCol w:w="1465"/>
        <w:gridCol w:w="995"/>
        <w:gridCol w:w="1764"/>
        <w:gridCol w:w="1691"/>
        <w:gridCol w:w="1229"/>
        <w:gridCol w:w="1534"/>
        <w:gridCol w:w="1233"/>
      </w:tblGrid>
      <w:tr w:rsidR="00C83B82" w:rsidRPr="00C83B82" w:rsidTr="00293566">
        <w:trPr>
          <w:trHeight w:val="105"/>
        </w:trPr>
        <w:tc>
          <w:tcPr>
            <w:tcW w:w="739" w:type="pct"/>
            <w:vMerge w:val="restart"/>
            <w:vAlign w:val="center"/>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EM/EKÜY</w:t>
            </w:r>
          </w:p>
        </w:tc>
        <w:tc>
          <w:tcPr>
            <w:tcW w:w="502" w:type="pct"/>
            <w:vMerge w:val="restart"/>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Bitkisel Ürün</w:t>
            </w:r>
          </w:p>
        </w:tc>
        <w:tc>
          <w:tcPr>
            <w:tcW w:w="890" w:type="pct"/>
            <w:vMerge w:val="restart"/>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İldeki Toplam Ekiliş Alanı</w:t>
            </w:r>
          </w:p>
        </w:tc>
        <w:tc>
          <w:tcPr>
            <w:tcW w:w="1473" w:type="pct"/>
            <w:gridSpan w:val="2"/>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Program</w:t>
            </w:r>
          </w:p>
        </w:tc>
        <w:tc>
          <w:tcPr>
            <w:tcW w:w="1396" w:type="pct"/>
            <w:gridSpan w:val="2"/>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Uygulama</w:t>
            </w:r>
          </w:p>
        </w:tc>
      </w:tr>
      <w:tr w:rsidR="00C83B82" w:rsidRPr="00C83B82" w:rsidTr="00293566">
        <w:trPr>
          <w:trHeight w:val="124"/>
        </w:trPr>
        <w:tc>
          <w:tcPr>
            <w:tcW w:w="739" w:type="pct"/>
            <w:vMerge/>
            <w:hideMark/>
          </w:tcPr>
          <w:p w:rsidR="00C83B82" w:rsidRPr="00C83B82" w:rsidRDefault="00C83B82" w:rsidP="00C83B82">
            <w:pPr>
              <w:jc w:val="center"/>
              <w:rPr>
                <w:b/>
                <w:color w:val="000000" w:themeColor="text1"/>
                <w:sz w:val="22"/>
                <w:szCs w:val="22"/>
              </w:rPr>
            </w:pPr>
          </w:p>
        </w:tc>
        <w:tc>
          <w:tcPr>
            <w:tcW w:w="502" w:type="pct"/>
            <w:vMerge/>
            <w:hideMark/>
          </w:tcPr>
          <w:p w:rsidR="00C83B82" w:rsidRPr="00C83B82" w:rsidRDefault="00C83B82" w:rsidP="00C83B82">
            <w:pPr>
              <w:jc w:val="center"/>
              <w:rPr>
                <w:b/>
                <w:color w:val="000000" w:themeColor="text1"/>
                <w:sz w:val="22"/>
                <w:szCs w:val="22"/>
              </w:rPr>
            </w:pPr>
          </w:p>
        </w:tc>
        <w:tc>
          <w:tcPr>
            <w:tcW w:w="890" w:type="pct"/>
            <w:vMerge/>
            <w:hideMark/>
          </w:tcPr>
          <w:p w:rsidR="00C83B82" w:rsidRPr="00C83B82" w:rsidRDefault="00C83B82" w:rsidP="00C83B82">
            <w:pPr>
              <w:jc w:val="center"/>
              <w:rPr>
                <w:b/>
                <w:color w:val="000000" w:themeColor="text1"/>
                <w:sz w:val="22"/>
                <w:szCs w:val="22"/>
              </w:rPr>
            </w:pPr>
          </w:p>
        </w:tc>
        <w:tc>
          <w:tcPr>
            <w:tcW w:w="853" w:type="pct"/>
            <w:hideMark/>
          </w:tcPr>
          <w:p w:rsidR="00C83B82" w:rsidRPr="00C83B82" w:rsidRDefault="00C83B82" w:rsidP="00C83B82">
            <w:pPr>
              <w:ind w:left="-146" w:right="-108"/>
              <w:jc w:val="center"/>
              <w:rPr>
                <w:b/>
                <w:color w:val="000000" w:themeColor="text1"/>
                <w:sz w:val="22"/>
                <w:szCs w:val="22"/>
              </w:rPr>
            </w:pPr>
            <w:r w:rsidRPr="00C83B82">
              <w:rPr>
                <w:b/>
                <w:color w:val="000000" w:themeColor="text1"/>
                <w:sz w:val="22"/>
                <w:szCs w:val="22"/>
              </w:rPr>
              <w:t>Üretici Sayısı</w:t>
            </w:r>
          </w:p>
        </w:tc>
        <w:tc>
          <w:tcPr>
            <w:tcW w:w="620" w:type="pct"/>
            <w:hideMark/>
          </w:tcPr>
          <w:p w:rsidR="00C83B82" w:rsidRPr="00C83B82" w:rsidRDefault="00C83B82" w:rsidP="00C83B82">
            <w:pPr>
              <w:ind w:left="-146" w:right="-108"/>
              <w:jc w:val="center"/>
              <w:rPr>
                <w:b/>
                <w:color w:val="000000" w:themeColor="text1"/>
                <w:sz w:val="22"/>
                <w:szCs w:val="22"/>
              </w:rPr>
            </w:pPr>
            <w:r w:rsidRPr="00C83B82">
              <w:rPr>
                <w:b/>
                <w:color w:val="000000" w:themeColor="text1"/>
                <w:sz w:val="22"/>
                <w:szCs w:val="22"/>
              </w:rPr>
              <w:t>Alan (Da)</w:t>
            </w:r>
          </w:p>
        </w:tc>
        <w:tc>
          <w:tcPr>
            <w:tcW w:w="774" w:type="pct"/>
            <w:hideMark/>
          </w:tcPr>
          <w:p w:rsidR="00C83B82" w:rsidRPr="00C83B82" w:rsidRDefault="00C83B82" w:rsidP="00C83B82">
            <w:pPr>
              <w:ind w:left="-146" w:right="-108"/>
              <w:jc w:val="center"/>
              <w:rPr>
                <w:b/>
                <w:color w:val="000000" w:themeColor="text1"/>
                <w:sz w:val="22"/>
                <w:szCs w:val="22"/>
              </w:rPr>
            </w:pPr>
            <w:r w:rsidRPr="00C83B82">
              <w:rPr>
                <w:b/>
                <w:color w:val="000000" w:themeColor="text1"/>
                <w:sz w:val="22"/>
                <w:szCs w:val="22"/>
              </w:rPr>
              <w:t>Üretici Sayısı</w:t>
            </w:r>
          </w:p>
        </w:tc>
        <w:tc>
          <w:tcPr>
            <w:tcW w:w="622" w:type="pct"/>
            <w:hideMark/>
          </w:tcPr>
          <w:p w:rsidR="00C83B82" w:rsidRPr="00C83B82" w:rsidRDefault="00C83B82" w:rsidP="00C83B82">
            <w:pPr>
              <w:ind w:left="-146" w:right="-108"/>
              <w:jc w:val="center"/>
              <w:rPr>
                <w:b/>
                <w:color w:val="000000" w:themeColor="text1"/>
                <w:sz w:val="22"/>
                <w:szCs w:val="22"/>
              </w:rPr>
            </w:pPr>
            <w:r w:rsidRPr="00C83B82">
              <w:rPr>
                <w:b/>
                <w:color w:val="000000" w:themeColor="text1"/>
                <w:sz w:val="22"/>
                <w:szCs w:val="22"/>
              </w:rPr>
              <w:t>Alan (Da)</w:t>
            </w:r>
          </w:p>
        </w:tc>
      </w:tr>
      <w:tr w:rsidR="00C83B82" w:rsidRPr="00C83B82" w:rsidTr="00F308C8">
        <w:trPr>
          <w:trHeight w:val="50"/>
        </w:trPr>
        <w:tc>
          <w:tcPr>
            <w:tcW w:w="739"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EKÜY</w:t>
            </w:r>
          </w:p>
        </w:tc>
        <w:tc>
          <w:tcPr>
            <w:tcW w:w="502"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Kiraz</w:t>
            </w:r>
          </w:p>
        </w:tc>
        <w:tc>
          <w:tcPr>
            <w:tcW w:w="890"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2826</w:t>
            </w:r>
          </w:p>
        </w:tc>
        <w:tc>
          <w:tcPr>
            <w:tcW w:w="853"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10</w:t>
            </w:r>
          </w:p>
        </w:tc>
        <w:tc>
          <w:tcPr>
            <w:tcW w:w="620"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100</w:t>
            </w:r>
          </w:p>
        </w:tc>
        <w:tc>
          <w:tcPr>
            <w:tcW w:w="774"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10</w:t>
            </w:r>
          </w:p>
        </w:tc>
        <w:tc>
          <w:tcPr>
            <w:tcW w:w="622"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100</w:t>
            </w:r>
          </w:p>
        </w:tc>
      </w:tr>
    </w:tbl>
    <w:p w:rsidR="00C83B82" w:rsidRPr="00C83B82" w:rsidRDefault="00C83B82" w:rsidP="00C83B82">
      <w:pPr>
        <w:pStyle w:val="Balk2"/>
        <w:rPr>
          <w:color w:val="000000" w:themeColor="text1"/>
        </w:rPr>
      </w:pPr>
    </w:p>
    <w:p w:rsidR="00C83B82" w:rsidRPr="00F32274" w:rsidRDefault="00C83B82" w:rsidP="00C83B82">
      <w:pPr>
        <w:pStyle w:val="Balk2"/>
        <w:rPr>
          <w:color w:val="000000" w:themeColor="text1"/>
          <w:sz w:val="24"/>
          <w:szCs w:val="24"/>
        </w:rPr>
      </w:pPr>
      <w:bookmarkStart w:id="73" w:name="_Toc83973475"/>
      <w:r w:rsidRPr="00F32274">
        <w:rPr>
          <w:color w:val="000000" w:themeColor="text1"/>
          <w:sz w:val="24"/>
          <w:szCs w:val="24"/>
        </w:rPr>
        <w:t>HASAT ÖNCESİ PESTİSİT DENETİMİ ÇALIŞMALARI</w:t>
      </w:r>
      <w:bookmarkEnd w:id="73"/>
    </w:p>
    <w:p w:rsidR="00293566" w:rsidRDefault="00C83B82" w:rsidP="00C83B82">
      <w:pPr>
        <w:jc w:val="both"/>
        <w:rPr>
          <w:bCs/>
          <w:color w:val="000000" w:themeColor="text1"/>
        </w:rPr>
      </w:pPr>
      <w:r w:rsidRPr="00C83B82">
        <w:rPr>
          <w:bCs/>
          <w:color w:val="000000" w:themeColor="text1"/>
        </w:rPr>
        <w:tab/>
      </w:r>
    </w:p>
    <w:p w:rsidR="00C83B82" w:rsidRPr="00C83B82" w:rsidRDefault="00C83B82" w:rsidP="00F32274">
      <w:pPr>
        <w:ind w:firstLine="708"/>
        <w:jc w:val="both"/>
        <w:rPr>
          <w:bCs/>
          <w:color w:val="000000" w:themeColor="text1"/>
        </w:rPr>
      </w:pPr>
      <w:r w:rsidRPr="00C83B82">
        <w:rPr>
          <w:bCs/>
          <w:color w:val="000000" w:themeColor="text1"/>
        </w:rPr>
        <w:t>Bitki koruma ürünlerinin etiket bilgilerine göre; doğru ve zamanında uygulanması ile tavsiye dışı kullanım ve kalıntının önlenmesi amacıyla hasat öncesi taze tüketimdeki ürünlerden numune alınarak pestisit denetimi yaptırılmıştır.</w:t>
      </w:r>
    </w:p>
    <w:p w:rsidR="00C83B82" w:rsidRPr="00C83B82" w:rsidRDefault="00C83B82" w:rsidP="00C83B82">
      <w:pPr>
        <w:jc w:val="both"/>
        <w:rPr>
          <w:bCs/>
          <w:color w:val="000000" w:themeColor="text1"/>
        </w:rPr>
      </w:pPr>
    </w:p>
    <w:p w:rsidR="00C83B82" w:rsidRPr="00C83B82" w:rsidRDefault="00144DB0" w:rsidP="00C83B82">
      <w:pPr>
        <w:rPr>
          <w:bCs/>
          <w:color w:val="000000" w:themeColor="text1"/>
        </w:rPr>
      </w:pPr>
      <w:r>
        <w:rPr>
          <w:bCs/>
          <w:color w:val="000000" w:themeColor="text1"/>
        </w:rPr>
        <w:t xml:space="preserve">Tablo </w:t>
      </w:r>
      <w:r w:rsidR="00293566">
        <w:rPr>
          <w:bCs/>
          <w:color w:val="000000" w:themeColor="text1"/>
        </w:rPr>
        <w:t>3</w:t>
      </w:r>
      <w:r w:rsidR="00220851">
        <w:rPr>
          <w:bCs/>
          <w:color w:val="000000" w:themeColor="text1"/>
        </w:rPr>
        <w:t>0</w:t>
      </w:r>
      <w:r w:rsidR="00C83B82" w:rsidRPr="00C83B82">
        <w:rPr>
          <w:bCs/>
          <w:color w:val="000000" w:themeColor="text1"/>
        </w:rPr>
        <w:t xml:space="preserve">. Pestisit Denetimi Çalışmaları </w:t>
      </w:r>
    </w:p>
    <w:tbl>
      <w:tblPr>
        <w:tblStyle w:val="TabloKlavuzu"/>
        <w:tblW w:w="5000" w:type="pct"/>
        <w:tblInd w:w="-5" w:type="dxa"/>
        <w:tblLook w:val="0600" w:firstRow="0" w:lastRow="0" w:firstColumn="0" w:lastColumn="0" w:noHBand="1" w:noVBand="1"/>
      </w:tblPr>
      <w:tblGrid>
        <w:gridCol w:w="2004"/>
        <w:gridCol w:w="4805"/>
        <w:gridCol w:w="3102"/>
      </w:tblGrid>
      <w:tr w:rsidR="00C83B82" w:rsidRPr="00C83B82" w:rsidTr="00F308C8">
        <w:trPr>
          <w:trHeight w:val="59"/>
        </w:trPr>
        <w:tc>
          <w:tcPr>
            <w:tcW w:w="1011" w:type="pct"/>
            <w:hideMark/>
          </w:tcPr>
          <w:p w:rsidR="00C83B82" w:rsidRPr="00C83B82" w:rsidRDefault="00C83B82" w:rsidP="00C83B82">
            <w:pPr>
              <w:rPr>
                <w:b/>
                <w:color w:val="000000" w:themeColor="text1"/>
                <w:sz w:val="22"/>
                <w:szCs w:val="22"/>
              </w:rPr>
            </w:pPr>
            <w:r w:rsidRPr="00C83B82">
              <w:rPr>
                <w:b/>
                <w:color w:val="000000" w:themeColor="text1"/>
                <w:sz w:val="22"/>
                <w:szCs w:val="22"/>
              </w:rPr>
              <w:t>Ürün</w:t>
            </w:r>
          </w:p>
        </w:tc>
        <w:tc>
          <w:tcPr>
            <w:tcW w:w="2424" w:type="pct"/>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İldeki Toplam Üretim Alanı</w:t>
            </w:r>
          </w:p>
        </w:tc>
        <w:tc>
          <w:tcPr>
            <w:tcW w:w="1566" w:type="pct"/>
            <w:hideMark/>
          </w:tcPr>
          <w:p w:rsidR="00C83B82" w:rsidRPr="00C83B82" w:rsidRDefault="00C83B82" w:rsidP="00C83B82">
            <w:pPr>
              <w:jc w:val="center"/>
              <w:rPr>
                <w:b/>
                <w:color w:val="000000" w:themeColor="text1"/>
                <w:sz w:val="22"/>
                <w:szCs w:val="22"/>
              </w:rPr>
            </w:pPr>
            <w:r w:rsidRPr="00C83B82">
              <w:rPr>
                <w:b/>
                <w:color w:val="000000" w:themeColor="text1"/>
                <w:sz w:val="22"/>
                <w:szCs w:val="22"/>
              </w:rPr>
              <w:t>2020 Gerçekleşme</w:t>
            </w:r>
          </w:p>
        </w:tc>
      </w:tr>
      <w:tr w:rsidR="00C83B82" w:rsidRPr="00C83B82" w:rsidTr="00F308C8">
        <w:trPr>
          <w:trHeight w:val="50"/>
        </w:trPr>
        <w:tc>
          <w:tcPr>
            <w:tcW w:w="1011" w:type="pct"/>
            <w:hideMark/>
          </w:tcPr>
          <w:p w:rsidR="00C83B82" w:rsidRPr="00C83B82" w:rsidRDefault="00C83B82" w:rsidP="00C83B82">
            <w:pPr>
              <w:rPr>
                <w:color w:val="000000" w:themeColor="text1"/>
                <w:sz w:val="22"/>
                <w:szCs w:val="22"/>
              </w:rPr>
            </w:pPr>
            <w:r w:rsidRPr="00C83B82">
              <w:rPr>
                <w:color w:val="000000" w:themeColor="text1"/>
                <w:sz w:val="22"/>
                <w:szCs w:val="22"/>
              </w:rPr>
              <w:t>Kiraz</w:t>
            </w:r>
          </w:p>
        </w:tc>
        <w:tc>
          <w:tcPr>
            <w:tcW w:w="2424" w:type="pct"/>
            <w:hideMark/>
          </w:tcPr>
          <w:p w:rsidR="00C83B82" w:rsidRPr="00C83B82" w:rsidRDefault="00C83B82" w:rsidP="00C83B82">
            <w:pPr>
              <w:ind w:right="1877"/>
              <w:jc w:val="right"/>
              <w:rPr>
                <w:color w:val="000000" w:themeColor="text1"/>
                <w:sz w:val="22"/>
                <w:szCs w:val="22"/>
              </w:rPr>
            </w:pPr>
            <w:r w:rsidRPr="00C83B82">
              <w:rPr>
                <w:color w:val="000000" w:themeColor="text1"/>
                <w:sz w:val="22"/>
                <w:szCs w:val="22"/>
              </w:rPr>
              <w:t>2.826</w:t>
            </w:r>
          </w:p>
        </w:tc>
        <w:tc>
          <w:tcPr>
            <w:tcW w:w="1566"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6</w:t>
            </w:r>
          </w:p>
        </w:tc>
      </w:tr>
      <w:tr w:rsidR="00C83B82" w:rsidRPr="00C83B82" w:rsidTr="00F308C8">
        <w:trPr>
          <w:trHeight w:val="95"/>
        </w:trPr>
        <w:tc>
          <w:tcPr>
            <w:tcW w:w="1011" w:type="pct"/>
            <w:hideMark/>
          </w:tcPr>
          <w:p w:rsidR="00C83B82" w:rsidRPr="00C83B82" w:rsidRDefault="00C83B82" w:rsidP="00C83B82">
            <w:pPr>
              <w:rPr>
                <w:color w:val="000000" w:themeColor="text1"/>
                <w:sz w:val="22"/>
                <w:szCs w:val="22"/>
              </w:rPr>
            </w:pPr>
            <w:r w:rsidRPr="00C83B82">
              <w:rPr>
                <w:color w:val="000000" w:themeColor="text1"/>
                <w:sz w:val="22"/>
                <w:szCs w:val="22"/>
              </w:rPr>
              <w:t>Üzüm</w:t>
            </w:r>
          </w:p>
        </w:tc>
        <w:tc>
          <w:tcPr>
            <w:tcW w:w="2424" w:type="pct"/>
            <w:hideMark/>
          </w:tcPr>
          <w:p w:rsidR="00C83B82" w:rsidRPr="00C83B82" w:rsidRDefault="00C83B82" w:rsidP="00C83B82">
            <w:pPr>
              <w:ind w:right="1877"/>
              <w:jc w:val="right"/>
              <w:rPr>
                <w:color w:val="000000" w:themeColor="text1"/>
                <w:sz w:val="22"/>
                <w:szCs w:val="22"/>
              </w:rPr>
            </w:pPr>
            <w:r w:rsidRPr="00C83B82">
              <w:rPr>
                <w:color w:val="000000" w:themeColor="text1"/>
                <w:sz w:val="22"/>
                <w:szCs w:val="22"/>
              </w:rPr>
              <w:t>37.971</w:t>
            </w:r>
          </w:p>
        </w:tc>
        <w:tc>
          <w:tcPr>
            <w:tcW w:w="1566"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6</w:t>
            </w:r>
          </w:p>
        </w:tc>
      </w:tr>
      <w:tr w:rsidR="00C83B82" w:rsidRPr="00C83B82" w:rsidTr="00F308C8">
        <w:trPr>
          <w:trHeight w:val="50"/>
        </w:trPr>
        <w:tc>
          <w:tcPr>
            <w:tcW w:w="1011" w:type="pct"/>
            <w:hideMark/>
          </w:tcPr>
          <w:p w:rsidR="00C83B82" w:rsidRPr="00C83B82" w:rsidRDefault="00C83B82" w:rsidP="00C83B82">
            <w:pPr>
              <w:rPr>
                <w:color w:val="000000" w:themeColor="text1"/>
                <w:sz w:val="22"/>
                <w:szCs w:val="22"/>
              </w:rPr>
            </w:pPr>
            <w:r w:rsidRPr="00C83B82">
              <w:rPr>
                <w:color w:val="000000" w:themeColor="text1"/>
                <w:sz w:val="22"/>
                <w:szCs w:val="22"/>
              </w:rPr>
              <w:t xml:space="preserve">Armut </w:t>
            </w:r>
          </w:p>
        </w:tc>
        <w:tc>
          <w:tcPr>
            <w:tcW w:w="2424" w:type="pct"/>
            <w:hideMark/>
          </w:tcPr>
          <w:p w:rsidR="00C83B82" w:rsidRPr="00C83B82" w:rsidRDefault="00C83B82" w:rsidP="00C83B82">
            <w:pPr>
              <w:ind w:right="1877"/>
              <w:jc w:val="right"/>
              <w:rPr>
                <w:color w:val="000000" w:themeColor="text1"/>
                <w:sz w:val="22"/>
                <w:szCs w:val="22"/>
              </w:rPr>
            </w:pPr>
            <w:r w:rsidRPr="00C83B82">
              <w:rPr>
                <w:color w:val="000000" w:themeColor="text1"/>
                <w:sz w:val="22"/>
                <w:szCs w:val="22"/>
              </w:rPr>
              <w:t>2.200</w:t>
            </w:r>
          </w:p>
        </w:tc>
        <w:tc>
          <w:tcPr>
            <w:tcW w:w="1566"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2</w:t>
            </w:r>
          </w:p>
        </w:tc>
      </w:tr>
      <w:tr w:rsidR="00C83B82" w:rsidRPr="00C83B82" w:rsidTr="00F308C8">
        <w:trPr>
          <w:trHeight w:val="90"/>
        </w:trPr>
        <w:tc>
          <w:tcPr>
            <w:tcW w:w="1011" w:type="pct"/>
            <w:hideMark/>
          </w:tcPr>
          <w:p w:rsidR="00C83B82" w:rsidRPr="00C83B82" w:rsidRDefault="00C83B82" w:rsidP="00C83B82">
            <w:pPr>
              <w:rPr>
                <w:color w:val="000000" w:themeColor="text1"/>
                <w:sz w:val="22"/>
                <w:szCs w:val="22"/>
              </w:rPr>
            </w:pPr>
            <w:r w:rsidRPr="00C83B82">
              <w:rPr>
                <w:color w:val="000000" w:themeColor="text1"/>
                <w:sz w:val="22"/>
                <w:szCs w:val="22"/>
              </w:rPr>
              <w:t>Elma</w:t>
            </w:r>
          </w:p>
        </w:tc>
        <w:tc>
          <w:tcPr>
            <w:tcW w:w="2424" w:type="pct"/>
            <w:hideMark/>
          </w:tcPr>
          <w:p w:rsidR="00C83B82" w:rsidRPr="00C83B82" w:rsidRDefault="00C83B82" w:rsidP="00C83B82">
            <w:pPr>
              <w:ind w:right="1877"/>
              <w:jc w:val="right"/>
              <w:rPr>
                <w:color w:val="000000" w:themeColor="text1"/>
                <w:sz w:val="22"/>
                <w:szCs w:val="22"/>
              </w:rPr>
            </w:pPr>
            <w:r w:rsidRPr="00C83B82">
              <w:rPr>
                <w:color w:val="000000" w:themeColor="text1"/>
                <w:sz w:val="22"/>
                <w:szCs w:val="22"/>
              </w:rPr>
              <w:t>3.277</w:t>
            </w:r>
          </w:p>
        </w:tc>
        <w:tc>
          <w:tcPr>
            <w:tcW w:w="1566"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2</w:t>
            </w:r>
          </w:p>
        </w:tc>
      </w:tr>
      <w:tr w:rsidR="00C83B82" w:rsidRPr="00C83B82" w:rsidTr="00F308C8">
        <w:trPr>
          <w:trHeight w:val="79"/>
        </w:trPr>
        <w:tc>
          <w:tcPr>
            <w:tcW w:w="1011" w:type="pct"/>
            <w:hideMark/>
          </w:tcPr>
          <w:p w:rsidR="00C83B82" w:rsidRPr="00C83B82" w:rsidRDefault="00C83B82" w:rsidP="00C83B82">
            <w:pPr>
              <w:rPr>
                <w:color w:val="000000" w:themeColor="text1"/>
                <w:sz w:val="22"/>
                <w:szCs w:val="22"/>
              </w:rPr>
            </w:pPr>
            <w:r w:rsidRPr="00C83B82">
              <w:rPr>
                <w:color w:val="000000" w:themeColor="text1"/>
                <w:sz w:val="22"/>
                <w:szCs w:val="22"/>
              </w:rPr>
              <w:t>Marul</w:t>
            </w:r>
          </w:p>
        </w:tc>
        <w:tc>
          <w:tcPr>
            <w:tcW w:w="2424" w:type="pct"/>
            <w:hideMark/>
          </w:tcPr>
          <w:p w:rsidR="00C83B82" w:rsidRPr="00C83B82" w:rsidRDefault="00C83B82" w:rsidP="00C83B82">
            <w:pPr>
              <w:ind w:right="1877"/>
              <w:jc w:val="right"/>
              <w:rPr>
                <w:color w:val="000000" w:themeColor="text1"/>
                <w:sz w:val="22"/>
                <w:szCs w:val="22"/>
              </w:rPr>
            </w:pPr>
            <w:r w:rsidRPr="00C83B82">
              <w:rPr>
                <w:color w:val="000000" w:themeColor="text1"/>
                <w:sz w:val="22"/>
                <w:szCs w:val="22"/>
              </w:rPr>
              <w:t>469</w:t>
            </w:r>
          </w:p>
        </w:tc>
        <w:tc>
          <w:tcPr>
            <w:tcW w:w="1566" w:type="pct"/>
            <w:hideMark/>
          </w:tcPr>
          <w:p w:rsidR="00C83B82" w:rsidRPr="00C83B82" w:rsidRDefault="00C83B82" w:rsidP="00C83B82">
            <w:pPr>
              <w:jc w:val="center"/>
              <w:rPr>
                <w:color w:val="000000" w:themeColor="text1"/>
                <w:sz w:val="22"/>
                <w:szCs w:val="22"/>
              </w:rPr>
            </w:pPr>
            <w:r w:rsidRPr="00C83B82">
              <w:rPr>
                <w:color w:val="000000" w:themeColor="text1"/>
                <w:sz w:val="22"/>
                <w:szCs w:val="22"/>
              </w:rPr>
              <w:t>2</w:t>
            </w:r>
          </w:p>
        </w:tc>
      </w:tr>
    </w:tbl>
    <w:p w:rsidR="00784367" w:rsidRDefault="00784367" w:rsidP="00C83B82">
      <w:pPr>
        <w:pStyle w:val="Balk2"/>
        <w:rPr>
          <w:color w:val="000000" w:themeColor="text1"/>
        </w:rPr>
      </w:pPr>
    </w:p>
    <w:p w:rsidR="00C83B82" w:rsidRPr="00F32274" w:rsidRDefault="00C83B82" w:rsidP="00C83B82">
      <w:pPr>
        <w:pStyle w:val="Balk2"/>
        <w:rPr>
          <w:color w:val="000000" w:themeColor="text1"/>
          <w:sz w:val="24"/>
          <w:szCs w:val="24"/>
        </w:rPr>
      </w:pPr>
      <w:bookmarkStart w:id="74" w:name="_Toc83973476"/>
      <w:r w:rsidRPr="00F32274">
        <w:rPr>
          <w:color w:val="000000" w:themeColor="text1"/>
          <w:sz w:val="24"/>
          <w:szCs w:val="24"/>
        </w:rPr>
        <w:t>TARLA FARESİ İLE MÜCADELE</w:t>
      </w:r>
      <w:bookmarkEnd w:id="74"/>
    </w:p>
    <w:p w:rsidR="00293566" w:rsidRDefault="00293566" w:rsidP="00C83B82">
      <w:pPr>
        <w:ind w:firstLine="708"/>
        <w:jc w:val="both"/>
        <w:rPr>
          <w:bCs/>
          <w:color w:val="000000" w:themeColor="text1"/>
        </w:rPr>
      </w:pPr>
    </w:p>
    <w:p w:rsidR="00C83B82" w:rsidRPr="00C83B82" w:rsidRDefault="00C83B82" w:rsidP="00C83B82">
      <w:pPr>
        <w:ind w:firstLine="708"/>
        <w:jc w:val="both"/>
        <w:rPr>
          <w:bCs/>
          <w:color w:val="000000" w:themeColor="text1"/>
        </w:rPr>
      </w:pPr>
      <w:r w:rsidRPr="00C83B82">
        <w:rPr>
          <w:bCs/>
          <w:color w:val="000000" w:themeColor="text1"/>
        </w:rPr>
        <w:t xml:space="preserve">149.100 da alanda sürvey yapılmıştır. 300 kg zehirli yem kullanılarak 5660 da alanda fare mücadelesi yapılmıştır. </w:t>
      </w:r>
    </w:p>
    <w:p w:rsidR="00784367" w:rsidRDefault="00784367" w:rsidP="00C83B82">
      <w:pPr>
        <w:pStyle w:val="Balk2"/>
        <w:rPr>
          <w:color w:val="000000" w:themeColor="text1"/>
        </w:rPr>
      </w:pPr>
    </w:p>
    <w:p w:rsidR="00C83B82" w:rsidRPr="00F32274" w:rsidRDefault="00C83B82" w:rsidP="00C83B82">
      <w:pPr>
        <w:pStyle w:val="Balk2"/>
        <w:rPr>
          <w:color w:val="000000" w:themeColor="text1"/>
          <w:sz w:val="24"/>
          <w:szCs w:val="24"/>
        </w:rPr>
      </w:pPr>
      <w:bookmarkStart w:id="75" w:name="_Toc83973477"/>
      <w:r w:rsidRPr="00F32274">
        <w:rPr>
          <w:color w:val="000000" w:themeColor="text1"/>
          <w:sz w:val="24"/>
          <w:szCs w:val="24"/>
        </w:rPr>
        <w:t>KARANTİNAYA TABİ ZARARLI ORGANİZMALAR SÜRVEYLERİ</w:t>
      </w:r>
      <w:bookmarkEnd w:id="75"/>
    </w:p>
    <w:p w:rsidR="00293566" w:rsidRDefault="00293566" w:rsidP="00C83B82">
      <w:pPr>
        <w:ind w:firstLine="708"/>
        <w:jc w:val="both"/>
        <w:rPr>
          <w:bCs/>
          <w:color w:val="000000" w:themeColor="text1"/>
        </w:rPr>
      </w:pPr>
    </w:p>
    <w:p w:rsidR="00C83B82" w:rsidRDefault="00C83B82" w:rsidP="00C83B82">
      <w:pPr>
        <w:ind w:firstLine="708"/>
        <w:jc w:val="both"/>
        <w:rPr>
          <w:bCs/>
          <w:color w:val="000000" w:themeColor="text1"/>
        </w:rPr>
      </w:pPr>
      <w:r w:rsidRPr="00C83B82">
        <w:rPr>
          <w:bCs/>
          <w:color w:val="000000" w:themeColor="text1"/>
        </w:rPr>
        <w:t xml:space="preserve">Karantinaya tabi zararlı organizmalar ile ilgili olarak aşasıdaki tabloda verilen sürveyler yapılmıştır. </w:t>
      </w:r>
    </w:p>
    <w:p w:rsidR="00293566" w:rsidRPr="00C83B82" w:rsidRDefault="00293566" w:rsidP="00C83B82">
      <w:pPr>
        <w:ind w:firstLine="708"/>
        <w:jc w:val="both"/>
        <w:rPr>
          <w:bCs/>
          <w:color w:val="000000" w:themeColor="text1"/>
        </w:rPr>
      </w:pPr>
    </w:p>
    <w:p w:rsidR="00C83B82" w:rsidRPr="00C83B82" w:rsidRDefault="00144DB0" w:rsidP="00C83B82">
      <w:pPr>
        <w:jc w:val="both"/>
        <w:rPr>
          <w:bCs/>
          <w:color w:val="000000" w:themeColor="text1"/>
        </w:rPr>
      </w:pPr>
      <w:r>
        <w:rPr>
          <w:bCs/>
          <w:color w:val="000000" w:themeColor="text1"/>
        </w:rPr>
        <w:t xml:space="preserve">Tablo </w:t>
      </w:r>
      <w:r w:rsidR="00293566">
        <w:rPr>
          <w:bCs/>
          <w:color w:val="000000" w:themeColor="text1"/>
        </w:rPr>
        <w:t>3</w:t>
      </w:r>
      <w:r w:rsidR="00220851">
        <w:rPr>
          <w:bCs/>
          <w:color w:val="000000" w:themeColor="text1"/>
        </w:rPr>
        <w:t>1</w:t>
      </w:r>
      <w:r w:rsidR="00C83B82" w:rsidRPr="00C83B82">
        <w:rPr>
          <w:bCs/>
          <w:color w:val="000000" w:themeColor="text1"/>
        </w:rPr>
        <w:t>. Karantinaya Tabi Zararlı Organizmalar Sürveyleri</w:t>
      </w:r>
    </w:p>
    <w:tbl>
      <w:tblPr>
        <w:tblStyle w:val="TabloKlavuzu"/>
        <w:tblW w:w="4942" w:type="pct"/>
        <w:tblInd w:w="-5" w:type="dxa"/>
        <w:tblLook w:val="04A0" w:firstRow="1" w:lastRow="0" w:firstColumn="1" w:lastColumn="0" w:noHBand="0" w:noVBand="1"/>
      </w:tblPr>
      <w:tblGrid>
        <w:gridCol w:w="1724"/>
        <w:gridCol w:w="8072"/>
      </w:tblGrid>
      <w:tr w:rsidR="00C83B82" w:rsidRPr="00C83B82" w:rsidTr="00293566">
        <w:trPr>
          <w:trHeight w:val="50"/>
        </w:trPr>
        <w:tc>
          <w:tcPr>
            <w:tcW w:w="880" w:type="pct"/>
            <w:hideMark/>
          </w:tcPr>
          <w:p w:rsidR="00C83B82" w:rsidRPr="00C83B82" w:rsidRDefault="00C83B82" w:rsidP="00C83B82">
            <w:pPr>
              <w:rPr>
                <w:color w:val="000000" w:themeColor="text1"/>
                <w:sz w:val="22"/>
                <w:szCs w:val="22"/>
              </w:rPr>
            </w:pPr>
            <w:r w:rsidRPr="00C83B82">
              <w:rPr>
                <w:color w:val="000000" w:themeColor="text1"/>
                <w:sz w:val="22"/>
                <w:szCs w:val="22"/>
              </w:rPr>
              <w:t>Ceviz</w:t>
            </w:r>
          </w:p>
        </w:tc>
        <w:tc>
          <w:tcPr>
            <w:tcW w:w="4120" w:type="pct"/>
            <w:hideMark/>
          </w:tcPr>
          <w:p w:rsidR="00C83B82" w:rsidRPr="00C83B82" w:rsidRDefault="00C83B82" w:rsidP="00C83B82">
            <w:pPr>
              <w:rPr>
                <w:color w:val="000000" w:themeColor="text1"/>
                <w:sz w:val="22"/>
                <w:szCs w:val="22"/>
              </w:rPr>
            </w:pPr>
            <w:r w:rsidRPr="00C83B82">
              <w:rPr>
                <w:color w:val="000000" w:themeColor="text1"/>
                <w:sz w:val="22"/>
                <w:szCs w:val="22"/>
              </w:rPr>
              <w:t>Bakteriyel yanıklık</w:t>
            </w:r>
          </w:p>
        </w:tc>
      </w:tr>
      <w:tr w:rsidR="00C83B82" w:rsidRPr="00C83B82" w:rsidTr="00293566">
        <w:trPr>
          <w:trHeight w:val="160"/>
        </w:trPr>
        <w:tc>
          <w:tcPr>
            <w:tcW w:w="880" w:type="pct"/>
            <w:hideMark/>
          </w:tcPr>
          <w:p w:rsidR="00C83B82" w:rsidRPr="00C83B82" w:rsidRDefault="00C83B82" w:rsidP="00C83B82">
            <w:pPr>
              <w:rPr>
                <w:color w:val="000000" w:themeColor="text1"/>
                <w:sz w:val="22"/>
                <w:szCs w:val="22"/>
              </w:rPr>
            </w:pPr>
            <w:r w:rsidRPr="00C83B82">
              <w:rPr>
                <w:color w:val="000000" w:themeColor="text1"/>
                <w:sz w:val="22"/>
                <w:szCs w:val="22"/>
              </w:rPr>
              <w:t>Badem</w:t>
            </w:r>
          </w:p>
        </w:tc>
        <w:tc>
          <w:tcPr>
            <w:tcW w:w="4120" w:type="pct"/>
            <w:hideMark/>
          </w:tcPr>
          <w:p w:rsidR="00C83B82" w:rsidRPr="00C83B82" w:rsidRDefault="00C83B82" w:rsidP="00C83B82">
            <w:pPr>
              <w:rPr>
                <w:color w:val="000000" w:themeColor="text1"/>
                <w:sz w:val="22"/>
                <w:szCs w:val="22"/>
              </w:rPr>
            </w:pPr>
            <w:r w:rsidRPr="00C83B82">
              <w:rPr>
                <w:color w:val="000000" w:themeColor="text1"/>
                <w:sz w:val="22"/>
                <w:szCs w:val="22"/>
              </w:rPr>
              <w:t xml:space="preserve">Xylella fastidiosa    </w:t>
            </w:r>
          </w:p>
        </w:tc>
      </w:tr>
      <w:tr w:rsidR="00C83B82" w:rsidRPr="00C83B82" w:rsidTr="00293566">
        <w:trPr>
          <w:trHeight w:val="177"/>
        </w:trPr>
        <w:tc>
          <w:tcPr>
            <w:tcW w:w="880" w:type="pct"/>
            <w:hideMark/>
          </w:tcPr>
          <w:p w:rsidR="00C83B82" w:rsidRPr="00C83B82" w:rsidRDefault="00C83B82" w:rsidP="00C83B82">
            <w:pPr>
              <w:rPr>
                <w:color w:val="000000" w:themeColor="text1"/>
                <w:sz w:val="22"/>
                <w:szCs w:val="22"/>
              </w:rPr>
            </w:pPr>
            <w:r w:rsidRPr="00C83B82">
              <w:rPr>
                <w:color w:val="000000" w:themeColor="text1"/>
                <w:sz w:val="22"/>
                <w:szCs w:val="22"/>
              </w:rPr>
              <w:t>Bağ</w:t>
            </w:r>
          </w:p>
        </w:tc>
        <w:tc>
          <w:tcPr>
            <w:tcW w:w="4120" w:type="pct"/>
            <w:hideMark/>
          </w:tcPr>
          <w:p w:rsidR="00C83B82" w:rsidRPr="00C83B82" w:rsidRDefault="00C83B82" w:rsidP="00C83B82">
            <w:pPr>
              <w:rPr>
                <w:color w:val="000000" w:themeColor="text1"/>
                <w:sz w:val="22"/>
                <w:szCs w:val="22"/>
              </w:rPr>
            </w:pPr>
            <w:r w:rsidRPr="00C83B82">
              <w:rPr>
                <w:color w:val="000000" w:themeColor="text1"/>
                <w:sz w:val="22"/>
                <w:szCs w:val="22"/>
              </w:rPr>
              <w:t>Bois Noir (Bn) ile Flavescence doree (Fd) ftoplazması</w:t>
            </w:r>
          </w:p>
        </w:tc>
      </w:tr>
      <w:tr w:rsidR="00C83B82" w:rsidRPr="00C83B82" w:rsidTr="00293566">
        <w:trPr>
          <w:trHeight w:val="54"/>
        </w:trPr>
        <w:tc>
          <w:tcPr>
            <w:tcW w:w="880" w:type="pct"/>
            <w:hideMark/>
          </w:tcPr>
          <w:p w:rsidR="00C83B82" w:rsidRPr="00C83B82" w:rsidRDefault="00C83B82" w:rsidP="00C83B82">
            <w:pPr>
              <w:rPr>
                <w:color w:val="000000" w:themeColor="text1"/>
                <w:sz w:val="22"/>
                <w:szCs w:val="22"/>
              </w:rPr>
            </w:pPr>
            <w:r w:rsidRPr="00C83B82">
              <w:rPr>
                <w:color w:val="000000" w:themeColor="text1"/>
                <w:sz w:val="22"/>
                <w:szCs w:val="22"/>
              </w:rPr>
              <w:t>Badem</w:t>
            </w:r>
          </w:p>
        </w:tc>
        <w:tc>
          <w:tcPr>
            <w:tcW w:w="4120" w:type="pct"/>
            <w:hideMark/>
          </w:tcPr>
          <w:p w:rsidR="00C83B82" w:rsidRPr="00C83B82" w:rsidRDefault="00C83B82" w:rsidP="00C83B82">
            <w:pPr>
              <w:rPr>
                <w:color w:val="000000" w:themeColor="text1"/>
                <w:sz w:val="22"/>
                <w:szCs w:val="22"/>
              </w:rPr>
            </w:pPr>
            <w:r w:rsidRPr="00C83B82">
              <w:rPr>
                <w:color w:val="000000" w:themeColor="text1"/>
                <w:sz w:val="22"/>
                <w:szCs w:val="22"/>
              </w:rPr>
              <w:t>Şarka virüsü (</w:t>
            </w:r>
            <w:r w:rsidRPr="00C83B82">
              <w:rPr>
                <w:i/>
                <w:iCs/>
                <w:color w:val="000000" w:themeColor="text1"/>
                <w:sz w:val="22"/>
                <w:szCs w:val="22"/>
              </w:rPr>
              <w:t>Plum pox potyvirus PPV)</w:t>
            </w:r>
          </w:p>
        </w:tc>
      </w:tr>
    </w:tbl>
    <w:p w:rsidR="00C83B82" w:rsidRPr="00C83B82" w:rsidRDefault="00C83B82" w:rsidP="00C83B82">
      <w:pPr>
        <w:jc w:val="both"/>
        <w:rPr>
          <w:color w:val="000000" w:themeColor="text1"/>
        </w:rPr>
      </w:pPr>
    </w:p>
    <w:p w:rsidR="00C83B82" w:rsidRPr="00F32274" w:rsidRDefault="00C83B82" w:rsidP="00C83B82">
      <w:pPr>
        <w:pStyle w:val="Balk2"/>
        <w:rPr>
          <w:color w:val="000000" w:themeColor="text1"/>
          <w:sz w:val="24"/>
          <w:szCs w:val="24"/>
        </w:rPr>
      </w:pPr>
      <w:bookmarkStart w:id="76" w:name="_Toc83973478"/>
      <w:r w:rsidRPr="00F32274">
        <w:rPr>
          <w:color w:val="000000" w:themeColor="text1"/>
          <w:sz w:val="24"/>
          <w:szCs w:val="24"/>
        </w:rPr>
        <w:t>KARANTİNA ÇALIŞMALARI</w:t>
      </w:r>
      <w:bookmarkEnd w:id="76"/>
    </w:p>
    <w:p w:rsidR="00C83B82" w:rsidRPr="00C83B82" w:rsidRDefault="00C83B82" w:rsidP="00C83B82">
      <w:pPr>
        <w:rPr>
          <w:color w:val="000000" w:themeColor="text1"/>
          <w:lang w:val="en-US"/>
        </w:rPr>
      </w:pPr>
    </w:p>
    <w:p w:rsidR="00C83B82" w:rsidRPr="00C83B82" w:rsidRDefault="00C83B82" w:rsidP="00C83B82">
      <w:pPr>
        <w:pStyle w:val="Balk3"/>
        <w:rPr>
          <w:color w:val="000000" w:themeColor="text1"/>
        </w:rPr>
      </w:pPr>
      <w:bookmarkStart w:id="77" w:name="_Toc83973479"/>
      <w:r w:rsidRPr="00C83B82">
        <w:rPr>
          <w:color w:val="000000" w:themeColor="text1"/>
        </w:rPr>
        <w:t>Bitki Pasaportu Çalışmaları</w:t>
      </w:r>
      <w:bookmarkEnd w:id="77"/>
    </w:p>
    <w:p w:rsidR="00C83B82" w:rsidRPr="00C83B82" w:rsidRDefault="00C83B82" w:rsidP="00C83B82">
      <w:pPr>
        <w:rPr>
          <w:bCs/>
          <w:color w:val="000000" w:themeColor="text1"/>
        </w:rPr>
      </w:pPr>
      <w:r w:rsidRPr="00C83B82">
        <w:rPr>
          <w:bCs/>
          <w:color w:val="000000" w:themeColor="text1"/>
        </w:rPr>
        <w:tab/>
        <w:t xml:space="preserve">2020 yılı itibarıyla 4 bitki pasaportu aktif operatörü vardır. </w:t>
      </w:r>
    </w:p>
    <w:p w:rsidR="00C83B82" w:rsidRPr="00C83B82" w:rsidRDefault="00C83B82" w:rsidP="00C83B82">
      <w:pPr>
        <w:rPr>
          <w:bCs/>
          <w:color w:val="000000" w:themeColor="text1"/>
        </w:rPr>
      </w:pPr>
    </w:p>
    <w:p w:rsidR="00C83B82" w:rsidRPr="00C83B82" w:rsidRDefault="00C83B82" w:rsidP="00F32274">
      <w:pPr>
        <w:pStyle w:val="Balk3"/>
        <w:rPr>
          <w:color w:val="000000" w:themeColor="text1"/>
        </w:rPr>
      </w:pPr>
      <w:bookmarkStart w:id="78" w:name="_Toc83973480"/>
      <w:r w:rsidRPr="00C83B82">
        <w:rPr>
          <w:color w:val="000000" w:themeColor="text1"/>
        </w:rPr>
        <w:t>Dış Karantina Çalışmaları</w:t>
      </w:r>
      <w:bookmarkEnd w:id="78"/>
    </w:p>
    <w:p w:rsidR="00C83B82" w:rsidRDefault="00C83B82" w:rsidP="00C83B82">
      <w:pPr>
        <w:jc w:val="both"/>
        <w:rPr>
          <w:color w:val="000000" w:themeColor="text1"/>
        </w:rPr>
      </w:pPr>
      <w:r w:rsidRPr="00C83B82">
        <w:rPr>
          <w:color w:val="000000" w:themeColor="text1"/>
        </w:rPr>
        <w:tab/>
        <w:t>2020 yılında Tekirdağ,  Çorlu ve Çerkezköy Gümrük Kapılarından ithal-ihraç ve Re-Export edilen bitki ve bitkisel ürünler aşağıda gösterilmiştir.</w:t>
      </w:r>
    </w:p>
    <w:p w:rsidR="00F32274" w:rsidRPr="00C83B82" w:rsidRDefault="00F32274" w:rsidP="00C83B82">
      <w:pPr>
        <w:jc w:val="both"/>
        <w:rPr>
          <w:color w:val="000000" w:themeColor="text1"/>
        </w:rPr>
      </w:pPr>
    </w:p>
    <w:p w:rsidR="00C83B82" w:rsidRPr="00C83B82" w:rsidRDefault="00144DB0" w:rsidP="00C83B82">
      <w:pPr>
        <w:rPr>
          <w:bCs/>
          <w:color w:val="000000" w:themeColor="text1"/>
        </w:rPr>
      </w:pPr>
      <w:r>
        <w:rPr>
          <w:bCs/>
          <w:color w:val="000000" w:themeColor="text1"/>
        </w:rPr>
        <w:t xml:space="preserve">Tablo </w:t>
      </w:r>
      <w:r w:rsidR="00F308C8">
        <w:rPr>
          <w:bCs/>
          <w:color w:val="000000" w:themeColor="text1"/>
        </w:rPr>
        <w:t>3</w:t>
      </w:r>
      <w:r w:rsidR="00220851">
        <w:rPr>
          <w:bCs/>
          <w:color w:val="000000" w:themeColor="text1"/>
        </w:rPr>
        <w:t>2</w:t>
      </w:r>
      <w:r w:rsidR="00C83B82" w:rsidRPr="00C83B82">
        <w:rPr>
          <w:bCs/>
          <w:color w:val="000000" w:themeColor="text1"/>
        </w:rPr>
        <w:t>. İthal Edilen Bitki ve Bitkisel Ürün Miktarları</w:t>
      </w:r>
    </w:p>
    <w:tbl>
      <w:tblPr>
        <w:tblStyle w:val="TabloKlavuzu"/>
        <w:tblW w:w="4779" w:type="pct"/>
        <w:tblInd w:w="-5" w:type="dxa"/>
        <w:tblLayout w:type="fixed"/>
        <w:tblLook w:val="04A0" w:firstRow="1" w:lastRow="0" w:firstColumn="1" w:lastColumn="0" w:noHBand="0" w:noVBand="1"/>
      </w:tblPr>
      <w:tblGrid>
        <w:gridCol w:w="3029"/>
        <w:gridCol w:w="2054"/>
        <w:gridCol w:w="1550"/>
        <w:gridCol w:w="1048"/>
        <w:gridCol w:w="1792"/>
      </w:tblGrid>
      <w:tr w:rsidR="00800D3A" w:rsidRPr="00C83B82" w:rsidTr="00F32274">
        <w:trPr>
          <w:trHeight w:val="100"/>
        </w:trPr>
        <w:tc>
          <w:tcPr>
            <w:tcW w:w="1599" w:type="pct"/>
            <w:vMerge w:val="restart"/>
            <w:noWrap/>
            <w:hideMark/>
          </w:tcPr>
          <w:p w:rsidR="00800D3A" w:rsidRPr="00C83B82" w:rsidRDefault="00800D3A" w:rsidP="00C83B82">
            <w:pPr>
              <w:rPr>
                <w:color w:val="000000" w:themeColor="text1"/>
                <w:sz w:val="22"/>
                <w:szCs w:val="22"/>
              </w:rPr>
            </w:pPr>
            <w:r w:rsidRPr="00C83B82">
              <w:rPr>
                <w:color w:val="000000" w:themeColor="text1"/>
                <w:sz w:val="22"/>
                <w:szCs w:val="22"/>
              </w:rPr>
              <w:t> </w:t>
            </w:r>
          </w:p>
          <w:p w:rsidR="00800D3A" w:rsidRPr="00C83B82" w:rsidRDefault="00800D3A" w:rsidP="00C83B82">
            <w:pPr>
              <w:rPr>
                <w:color w:val="000000" w:themeColor="text1"/>
                <w:sz w:val="22"/>
                <w:szCs w:val="22"/>
              </w:rPr>
            </w:pPr>
            <w:r w:rsidRPr="00C83B82">
              <w:rPr>
                <w:b/>
                <w:color w:val="000000" w:themeColor="text1"/>
                <w:sz w:val="22"/>
                <w:szCs w:val="22"/>
              </w:rPr>
              <w:t>Dönemi  </w:t>
            </w:r>
          </w:p>
        </w:tc>
        <w:tc>
          <w:tcPr>
            <w:tcW w:w="1084" w:type="pct"/>
            <w:vMerge w:val="restart"/>
            <w:noWrap/>
            <w:vAlign w:val="center"/>
            <w:hideMark/>
          </w:tcPr>
          <w:p w:rsidR="00800D3A" w:rsidRPr="00C83B82" w:rsidRDefault="00800D3A" w:rsidP="00C83B82">
            <w:pPr>
              <w:jc w:val="center"/>
              <w:rPr>
                <w:b/>
                <w:bCs/>
                <w:color w:val="000000" w:themeColor="text1"/>
                <w:sz w:val="22"/>
                <w:szCs w:val="22"/>
              </w:rPr>
            </w:pPr>
            <w:r w:rsidRPr="00C83B82">
              <w:rPr>
                <w:b/>
                <w:bCs/>
                <w:color w:val="000000" w:themeColor="text1"/>
                <w:sz w:val="22"/>
                <w:szCs w:val="22"/>
              </w:rPr>
              <w:t>Bitkisel Ürün</w:t>
            </w:r>
          </w:p>
          <w:p w:rsidR="00800D3A" w:rsidRPr="00C83B82" w:rsidRDefault="00800D3A" w:rsidP="00C83B82">
            <w:pPr>
              <w:jc w:val="center"/>
              <w:rPr>
                <w:b/>
                <w:bCs/>
                <w:color w:val="000000" w:themeColor="text1"/>
                <w:sz w:val="22"/>
                <w:szCs w:val="22"/>
              </w:rPr>
            </w:pPr>
            <w:r w:rsidRPr="00C83B82">
              <w:rPr>
                <w:b/>
                <w:color w:val="000000" w:themeColor="text1"/>
                <w:sz w:val="22"/>
                <w:szCs w:val="22"/>
              </w:rPr>
              <w:t>(kg)</w:t>
            </w:r>
          </w:p>
        </w:tc>
        <w:tc>
          <w:tcPr>
            <w:tcW w:w="1371" w:type="pct"/>
            <w:gridSpan w:val="2"/>
            <w:noWrap/>
            <w:vAlign w:val="center"/>
            <w:hideMark/>
          </w:tcPr>
          <w:p w:rsidR="00800D3A" w:rsidRPr="00C83B82" w:rsidRDefault="00800D3A" w:rsidP="00C83B82">
            <w:pPr>
              <w:jc w:val="center"/>
              <w:rPr>
                <w:b/>
                <w:bCs/>
                <w:color w:val="000000" w:themeColor="text1"/>
                <w:sz w:val="22"/>
                <w:szCs w:val="22"/>
              </w:rPr>
            </w:pPr>
            <w:r w:rsidRPr="00C83B82">
              <w:rPr>
                <w:b/>
                <w:bCs/>
                <w:color w:val="000000" w:themeColor="text1"/>
                <w:sz w:val="22"/>
                <w:szCs w:val="22"/>
              </w:rPr>
              <w:t>Orman Ürünü</w:t>
            </w:r>
          </w:p>
        </w:tc>
        <w:tc>
          <w:tcPr>
            <w:tcW w:w="946" w:type="pct"/>
            <w:vMerge w:val="restart"/>
            <w:vAlign w:val="center"/>
            <w:hideMark/>
          </w:tcPr>
          <w:p w:rsidR="00800D3A" w:rsidRPr="00C83B82" w:rsidRDefault="00800D3A" w:rsidP="00C83B82">
            <w:pPr>
              <w:ind w:left="-108" w:right="-113"/>
              <w:jc w:val="center"/>
              <w:rPr>
                <w:b/>
                <w:color w:val="000000" w:themeColor="text1"/>
                <w:sz w:val="22"/>
                <w:szCs w:val="22"/>
              </w:rPr>
            </w:pPr>
            <w:r w:rsidRPr="00C83B82">
              <w:rPr>
                <w:b/>
                <w:bCs/>
                <w:color w:val="000000" w:themeColor="text1"/>
                <w:sz w:val="22"/>
                <w:szCs w:val="22"/>
              </w:rPr>
              <w:t>İthalatta İşlem Sayısı (</w:t>
            </w:r>
            <w:r w:rsidRPr="00C83B82">
              <w:rPr>
                <w:b/>
                <w:color w:val="000000" w:themeColor="text1"/>
                <w:sz w:val="22"/>
                <w:szCs w:val="22"/>
              </w:rPr>
              <w:t>Adet)</w:t>
            </w:r>
          </w:p>
        </w:tc>
      </w:tr>
      <w:tr w:rsidR="00800D3A" w:rsidRPr="00C83B82" w:rsidTr="00F32274">
        <w:trPr>
          <w:trHeight w:val="50"/>
        </w:trPr>
        <w:tc>
          <w:tcPr>
            <w:tcW w:w="1599" w:type="pct"/>
            <w:vMerge/>
            <w:noWrap/>
            <w:hideMark/>
          </w:tcPr>
          <w:p w:rsidR="00800D3A" w:rsidRPr="00C83B82" w:rsidRDefault="00800D3A" w:rsidP="00C83B82">
            <w:pPr>
              <w:rPr>
                <w:b/>
                <w:color w:val="000000" w:themeColor="text1"/>
                <w:sz w:val="22"/>
                <w:szCs w:val="22"/>
              </w:rPr>
            </w:pPr>
          </w:p>
        </w:tc>
        <w:tc>
          <w:tcPr>
            <w:tcW w:w="1084" w:type="pct"/>
            <w:vMerge/>
            <w:noWrap/>
            <w:hideMark/>
          </w:tcPr>
          <w:p w:rsidR="00800D3A" w:rsidRPr="00C83B82" w:rsidRDefault="00800D3A" w:rsidP="00C83B82">
            <w:pPr>
              <w:jc w:val="center"/>
              <w:rPr>
                <w:b/>
                <w:color w:val="000000" w:themeColor="text1"/>
                <w:sz w:val="22"/>
                <w:szCs w:val="22"/>
              </w:rPr>
            </w:pPr>
          </w:p>
        </w:tc>
        <w:tc>
          <w:tcPr>
            <w:tcW w:w="818" w:type="pct"/>
            <w:noWrap/>
            <w:hideMark/>
          </w:tcPr>
          <w:p w:rsidR="00800D3A" w:rsidRPr="00C83B82" w:rsidRDefault="00800D3A" w:rsidP="00C83B82">
            <w:pPr>
              <w:jc w:val="center"/>
              <w:rPr>
                <w:b/>
                <w:color w:val="000000" w:themeColor="text1"/>
                <w:sz w:val="22"/>
                <w:szCs w:val="22"/>
              </w:rPr>
            </w:pPr>
            <w:r w:rsidRPr="00C83B82">
              <w:rPr>
                <w:b/>
                <w:color w:val="000000" w:themeColor="text1"/>
                <w:sz w:val="22"/>
                <w:szCs w:val="22"/>
              </w:rPr>
              <w:t>(kg)</w:t>
            </w:r>
          </w:p>
        </w:tc>
        <w:tc>
          <w:tcPr>
            <w:tcW w:w="553" w:type="pct"/>
          </w:tcPr>
          <w:p w:rsidR="00800D3A" w:rsidRPr="00C83B82" w:rsidRDefault="00800D3A" w:rsidP="00C83B82">
            <w:pPr>
              <w:jc w:val="center"/>
              <w:rPr>
                <w:b/>
                <w:bCs/>
                <w:color w:val="000000" w:themeColor="text1"/>
                <w:sz w:val="22"/>
                <w:szCs w:val="22"/>
              </w:rPr>
            </w:pPr>
            <w:r w:rsidRPr="00C83B82">
              <w:rPr>
                <w:b/>
                <w:bCs/>
                <w:color w:val="000000" w:themeColor="text1"/>
                <w:sz w:val="22"/>
                <w:szCs w:val="22"/>
              </w:rPr>
              <w:t>(m³)</w:t>
            </w:r>
          </w:p>
        </w:tc>
        <w:tc>
          <w:tcPr>
            <w:tcW w:w="946" w:type="pct"/>
            <w:vMerge/>
            <w:noWrap/>
            <w:hideMark/>
          </w:tcPr>
          <w:p w:rsidR="00800D3A" w:rsidRPr="00C83B82" w:rsidRDefault="00800D3A" w:rsidP="00C83B82">
            <w:pPr>
              <w:rPr>
                <w:b/>
                <w:color w:val="000000" w:themeColor="text1"/>
                <w:sz w:val="22"/>
                <w:szCs w:val="22"/>
              </w:rPr>
            </w:pPr>
          </w:p>
        </w:tc>
      </w:tr>
      <w:tr w:rsidR="00800D3A" w:rsidRPr="00C83B82" w:rsidTr="00F32274">
        <w:trPr>
          <w:trHeight w:val="50"/>
        </w:trPr>
        <w:tc>
          <w:tcPr>
            <w:tcW w:w="1599" w:type="pct"/>
            <w:noWrap/>
            <w:hideMark/>
          </w:tcPr>
          <w:p w:rsidR="00800D3A" w:rsidRPr="00C83B82" w:rsidRDefault="00800D3A" w:rsidP="00C83B82">
            <w:pPr>
              <w:rPr>
                <w:color w:val="000000" w:themeColor="text1"/>
                <w:sz w:val="22"/>
                <w:szCs w:val="22"/>
              </w:rPr>
            </w:pPr>
            <w:r w:rsidRPr="00C83B82">
              <w:rPr>
                <w:color w:val="000000" w:themeColor="text1"/>
                <w:sz w:val="22"/>
                <w:szCs w:val="22"/>
              </w:rPr>
              <w:t>Ocak-Şubat-Mart</w:t>
            </w:r>
          </w:p>
        </w:tc>
        <w:tc>
          <w:tcPr>
            <w:tcW w:w="1084" w:type="pct"/>
            <w:noWrap/>
          </w:tcPr>
          <w:p w:rsidR="00800D3A" w:rsidRPr="00C83B82" w:rsidRDefault="00800D3A" w:rsidP="00C83B82">
            <w:pPr>
              <w:jc w:val="right"/>
              <w:rPr>
                <w:color w:val="000000" w:themeColor="text1"/>
                <w:sz w:val="22"/>
                <w:szCs w:val="22"/>
              </w:rPr>
            </w:pPr>
            <w:r w:rsidRPr="00C83B82">
              <w:rPr>
                <w:color w:val="000000" w:themeColor="text1"/>
                <w:sz w:val="22"/>
                <w:szCs w:val="22"/>
              </w:rPr>
              <w:t>551.542.013</w:t>
            </w:r>
          </w:p>
        </w:tc>
        <w:tc>
          <w:tcPr>
            <w:tcW w:w="818" w:type="pct"/>
            <w:noWrap/>
          </w:tcPr>
          <w:p w:rsidR="00800D3A" w:rsidRPr="00C83B82" w:rsidRDefault="00800D3A" w:rsidP="00F32274">
            <w:pPr>
              <w:jc w:val="right"/>
              <w:rPr>
                <w:color w:val="000000" w:themeColor="text1"/>
                <w:sz w:val="22"/>
                <w:szCs w:val="22"/>
              </w:rPr>
            </w:pPr>
            <w:r w:rsidRPr="00C83B82">
              <w:rPr>
                <w:color w:val="000000" w:themeColor="text1"/>
                <w:sz w:val="22"/>
                <w:szCs w:val="22"/>
              </w:rPr>
              <w:t>2.292.003</w:t>
            </w:r>
          </w:p>
        </w:tc>
        <w:tc>
          <w:tcPr>
            <w:tcW w:w="553" w:type="pct"/>
          </w:tcPr>
          <w:p w:rsidR="00800D3A" w:rsidRPr="00C83B82" w:rsidRDefault="00800D3A" w:rsidP="00F32274">
            <w:pPr>
              <w:jc w:val="right"/>
              <w:rPr>
                <w:color w:val="000000" w:themeColor="text1"/>
                <w:sz w:val="22"/>
                <w:szCs w:val="22"/>
              </w:rPr>
            </w:pPr>
            <w:r w:rsidRPr="00C83B82">
              <w:rPr>
                <w:color w:val="000000" w:themeColor="text1"/>
                <w:sz w:val="22"/>
                <w:szCs w:val="22"/>
              </w:rPr>
              <w:t xml:space="preserve">   1015</w:t>
            </w:r>
          </w:p>
        </w:tc>
        <w:tc>
          <w:tcPr>
            <w:tcW w:w="946" w:type="pct"/>
            <w:noWrap/>
          </w:tcPr>
          <w:p w:rsidR="00800D3A" w:rsidRPr="00C83B82" w:rsidRDefault="00800D3A" w:rsidP="00C83B82">
            <w:pPr>
              <w:ind w:right="454"/>
              <w:jc w:val="right"/>
              <w:rPr>
                <w:color w:val="000000" w:themeColor="text1"/>
                <w:sz w:val="22"/>
                <w:szCs w:val="22"/>
              </w:rPr>
            </w:pPr>
            <w:r w:rsidRPr="00C83B82">
              <w:rPr>
                <w:color w:val="000000" w:themeColor="text1"/>
                <w:sz w:val="22"/>
                <w:szCs w:val="22"/>
              </w:rPr>
              <w:t>191</w:t>
            </w:r>
          </w:p>
        </w:tc>
      </w:tr>
      <w:tr w:rsidR="00800D3A" w:rsidRPr="00C83B82" w:rsidTr="00F32274">
        <w:trPr>
          <w:trHeight w:val="50"/>
        </w:trPr>
        <w:tc>
          <w:tcPr>
            <w:tcW w:w="1599" w:type="pct"/>
            <w:noWrap/>
            <w:hideMark/>
          </w:tcPr>
          <w:p w:rsidR="00800D3A" w:rsidRPr="00C83B82" w:rsidRDefault="00800D3A" w:rsidP="00C83B82">
            <w:pPr>
              <w:rPr>
                <w:color w:val="000000" w:themeColor="text1"/>
                <w:sz w:val="22"/>
                <w:szCs w:val="22"/>
              </w:rPr>
            </w:pPr>
            <w:r w:rsidRPr="00C83B82">
              <w:rPr>
                <w:color w:val="000000" w:themeColor="text1"/>
                <w:sz w:val="22"/>
                <w:szCs w:val="22"/>
              </w:rPr>
              <w:t>Nisan-Mayıs-Haziran</w:t>
            </w:r>
          </w:p>
        </w:tc>
        <w:tc>
          <w:tcPr>
            <w:tcW w:w="1084" w:type="pct"/>
            <w:noWrap/>
          </w:tcPr>
          <w:p w:rsidR="00800D3A" w:rsidRPr="00C83B82" w:rsidRDefault="00800D3A" w:rsidP="00C83B82">
            <w:pPr>
              <w:jc w:val="right"/>
              <w:rPr>
                <w:color w:val="000000" w:themeColor="text1"/>
                <w:sz w:val="22"/>
                <w:szCs w:val="22"/>
              </w:rPr>
            </w:pPr>
            <w:r w:rsidRPr="00C83B82">
              <w:rPr>
                <w:color w:val="000000" w:themeColor="text1"/>
                <w:sz w:val="22"/>
                <w:szCs w:val="22"/>
              </w:rPr>
              <w:t>455.766.816</w:t>
            </w:r>
          </w:p>
        </w:tc>
        <w:tc>
          <w:tcPr>
            <w:tcW w:w="818" w:type="pct"/>
            <w:noWrap/>
          </w:tcPr>
          <w:p w:rsidR="00800D3A" w:rsidRPr="00C83B82" w:rsidRDefault="00800D3A" w:rsidP="00F32274">
            <w:pPr>
              <w:jc w:val="right"/>
              <w:rPr>
                <w:color w:val="000000" w:themeColor="text1"/>
                <w:sz w:val="22"/>
                <w:szCs w:val="22"/>
              </w:rPr>
            </w:pPr>
            <w:r w:rsidRPr="00C83B82">
              <w:rPr>
                <w:color w:val="000000" w:themeColor="text1"/>
                <w:sz w:val="22"/>
                <w:szCs w:val="22"/>
              </w:rPr>
              <w:t>0 </w:t>
            </w:r>
          </w:p>
        </w:tc>
        <w:tc>
          <w:tcPr>
            <w:tcW w:w="553" w:type="pct"/>
          </w:tcPr>
          <w:p w:rsidR="00800D3A" w:rsidRPr="00C83B82" w:rsidRDefault="00800D3A" w:rsidP="00F32274">
            <w:pPr>
              <w:jc w:val="right"/>
              <w:rPr>
                <w:color w:val="000000" w:themeColor="text1"/>
                <w:sz w:val="22"/>
                <w:szCs w:val="22"/>
              </w:rPr>
            </w:pPr>
            <w:r w:rsidRPr="00C83B82">
              <w:rPr>
                <w:color w:val="000000" w:themeColor="text1"/>
                <w:sz w:val="22"/>
                <w:szCs w:val="22"/>
              </w:rPr>
              <w:t xml:space="preserve">791 </w:t>
            </w:r>
          </w:p>
        </w:tc>
        <w:tc>
          <w:tcPr>
            <w:tcW w:w="946" w:type="pct"/>
            <w:noWrap/>
          </w:tcPr>
          <w:p w:rsidR="00800D3A" w:rsidRPr="00C83B82" w:rsidRDefault="00800D3A" w:rsidP="00C83B82">
            <w:pPr>
              <w:ind w:right="454"/>
              <w:jc w:val="right"/>
              <w:rPr>
                <w:color w:val="000000" w:themeColor="text1"/>
                <w:sz w:val="22"/>
                <w:szCs w:val="22"/>
              </w:rPr>
            </w:pPr>
            <w:r w:rsidRPr="00C83B82">
              <w:rPr>
                <w:color w:val="000000" w:themeColor="text1"/>
                <w:sz w:val="22"/>
                <w:szCs w:val="22"/>
              </w:rPr>
              <w:t>151</w:t>
            </w:r>
          </w:p>
        </w:tc>
      </w:tr>
      <w:tr w:rsidR="00800D3A" w:rsidRPr="00C83B82" w:rsidTr="00F32274">
        <w:trPr>
          <w:trHeight w:val="50"/>
        </w:trPr>
        <w:tc>
          <w:tcPr>
            <w:tcW w:w="1599" w:type="pct"/>
            <w:noWrap/>
            <w:hideMark/>
          </w:tcPr>
          <w:p w:rsidR="00800D3A" w:rsidRPr="00C83B82" w:rsidRDefault="00800D3A" w:rsidP="00C83B82">
            <w:pPr>
              <w:rPr>
                <w:color w:val="000000" w:themeColor="text1"/>
                <w:sz w:val="22"/>
                <w:szCs w:val="22"/>
              </w:rPr>
            </w:pPr>
            <w:r w:rsidRPr="00C83B82">
              <w:rPr>
                <w:color w:val="000000" w:themeColor="text1"/>
                <w:sz w:val="22"/>
                <w:szCs w:val="22"/>
              </w:rPr>
              <w:t>Temmuz-Ağustos-Eylül</w:t>
            </w:r>
          </w:p>
        </w:tc>
        <w:tc>
          <w:tcPr>
            <w:tcW w:w="1084" w:type="pct"/>
            <w:noWrap/>
          </w:tcPr>
          <w:p w:rsidR="00800D3A" w:rsidRPr="00C83B82" w:rsidRDefault="00800D3A" w:rsidP="00C83B82">
            <w:pPr>
              <w:jc w:val="right"/>
              <w:rPr>
                <w:color w:val="000000" w:themeColor="text1"/>
                <w:sz w:val="22"/>
                <w:szCs w:val="22"/>
              </w:rPr>
            </w:pPr>
            <w:r w:rsidRPr="00C83B82">
              <w:rPr>
                <w:color w:val="000000" w:themeColor="text1"/>
                <w:sz w:val="22"/>
                <w:szCs w:val="22"/>
              </w:rPr>
              <w:t>516.487.003</w:t>
            </w:r>
          </w:p>
        </w:tc>
        <w:tc>
          <w:tcPr>
            <w:tcW w:w="818" w:type="pct"/>
            <w:noWrap/>
          </w:tcPr>
          <w:p w:rsidR="00800D3A" w:rsidRPr="00C83B82" w:rsidRDefault="00800D3A" w:rsidP="00F32274">
            <w:pPr>
              <w:jc w:val="right"/>
              <w:rPr>
                <w:color w:val="000000" w:themeColor="text1"/>
                <w:sz w:val="22"/>
                <w:szCs w:val="22"/>
              </w:rPr>
            </w:pPr>
            <w:r w:rsidRPr="00C83B82">
              <w:rPr>
                <w:color w:val="000000" w:themeColor="text1"/>
                <w:sz w:val="22"/>
                <w:szCs w:val="22"/>
              </w:rPr>
              <w:t xml:space="preserve">                 0</w:t>
            </w:r>
          </w:p>
        </w:tc>
        <w:tc>
          <w:tcPr>
            <w:tcW w:w="553" w:type="pct"/>
          </w:tcPr>
          <w:p w:rsidR="00800D3A" w:rsidRPr="00C83B82" w:rsidRDefault="00800D3A" w:rsidP="00F32274">
            <w:pPr>
              <w:jc w:val="right"/>
              <w:rPr>
                <w:color w:val="000000" w:themeColor="text1"/>
                <w:sz w:val="22"/>
                <w:szCs w:val="22"/>
              </w:rPr>
            </w:pPr>
            <w:r w:rsidRPr="00C83B82">
              <w:rPr>
                <w:color w:val="000000" w:themeColor="text1"/>
                <w:sz w:val="22"/>
                <w:szCs w:val="22"/>
              </w:rPr>
              <w:t>852</w:t>
            </w:r>
          </w:p>
        </w:tc>
        <w:tc>
          <w:tcPr>
            <w:tcW w:w="946" w:type="pct"/>
            <w:noWrap/>
          </w:tcPr>
          <w:p w:rsidR="00800D3A" w:rsidRPr="00C83B82" w:rsidRDefault="00800D3A" w:rsidP="00C83B82">
            <w:pPr>
              <w:ind w:right="454"/>
              <w:jc w:val="right"/>
              <w:rPr>
                <w:color w:val="000000" w:themeColor="text1"/>
                <w:sz w:val="22"/>
                <w:szCs w:val="22"/>
              </w:rPr>
            </w:pPr>
            <w:r w:rsidRPr="00C83B82">
              <w:rPr>
                <w:color w:val="000000" w:themeColor="text1"/>
                <w:sz w:val="22"/>
                <w:szCs w:val="22"/>
              </w:rPr>
              <w:t>206</w:t>
            </w:r>
          </w:p>
        </w:tc>
      </w:tr>
      <w:tr w:rsidR="00800D3A" w:rsidRPr="00C83B82" w:rsidTr="00F32274">
        <w:trPr>
          <w:trHeight w:val="62"/>
        </w:trPr>
        <w:tc>
          <w:tcPr>
            <w:tcW w:w="1599" w:type="pct"/>
            <w:noWrap/>
            <w:hideMark/>
          </w:tcPr>
          <w:p w:rsidR="00800D3A" w:rsidRPr="00C83B82" w:rsidRDefault="00800D3A" w:rsidP="00C83B82">
            <w:pPr>
              <w:rPr>
                <w:color w:val="000000" w:themeColor="text1"/>
                <w:sz w:val="22"/>
                <w:szCs w:val="22"/>
              </w:rPr>
            </w:pPr>
            <w:r w:rsidRPr="00C83B82">
              <w:rPr>
                <w:color w:val="000000" w:themeColor="text1"/>
                <w:sz w:val="22"/>
                <w:szCs w:val="22"/>
              </w:rPr>
              <w:t>Ekim-Kasım-Aralık</w:t>
            </w:r>
          </w:p>
        </w:tc>
        <w:tc>
          <w:tcPr>
            <w:tcW w:w="1084" w:type="pct"/>
            <w:noWrap/>
          </w:tcPr>
          <w:p w:rsidR="00800D3A" w:rsidRPr="00C83B82" w:rsidRDefault="00800D3A" w:rsidP="00C83B82">
            <w:pPr>
              <w:jc w:val="right"/>
              <w:rPr>
                <w:color w:val="000000" w:themeColor="text1"/>
                <w:sz w:val="22"/>
                <w:szCs w:val="22"/>
              </w:rPr>
            </w:pPr>
            <w:r w:rsidRPr="00C83B82">
              <w:rPr>
                <w:color w:val="000000" w:themeColor="text1"/>
                <w:sz w:val="22"/>
                <w:szCs w:val="22"/>
              </w:rPr>
              <w:t>280.533.292</w:t>
            </w:r>
          </w:p>
        </w:tc>
        <w:tc>
          <w:tcPr>
            <w:tcW w:w="818" w:type="pct"/>
            <w:noWrap/>
          </w:tcPr>
          <w:p w:rsidR="00800D3A" w:rsidRPr="00C83B82" w:rsidRDefault="00800D3A" w:rsidP="00F32274">
            <w:pPr>
              <w:jc w:val="right"/>
              <w:rPr>
                <w:color w:val="000000" w:themeColor="text1"/>
                <w:sz w:val="22"/>
                <w:szCs w:val="22"/>
              </w:rPr>
            </w:pPr>
            <w:r w:rsidRPr="00C83B82">
              <w:rPr>
                <w:color w:val="000000" w:themeColor="text1"/>
                <w:sz w:val="22"/>
                <w:szCs w:val="22"/>
              </w:rPr>
              <w:t xml:space="preserve">                 0</w:t>
            </w:r>
          </w:p>
        </w:tc>
        <w:tc>
          <w:tcPr>
            <w:tcW w:w="553" w:type="pct"/>
          </w:tcPr>
          <w:p w:rsidR="00800D3A" w:rsidRPr="00C83B82" w:rsidRDefault="00800D3A" w:rsidP="00F32274">
            <w:pPr>
              <w:jc w:val="right"/>
              <w:rPr>
                <w:color w:val="000000" w:themeColor="text1"/>
                <w:sz w:val="22"/>
                <w:szCs w:val="22"/>
              </w:rPr>
            </w:pPr>
            <w:r w:rsidRPr="00C83B82">
              <w:rPr>
                <w:color w:val="000000" w:themeColor="text1"/>
                <w:sz w:val="22"/>
                <w:szCs w:val="22"/>
              </w:rPr>
              <w:t xml:space="preserve">1732    </w:t>
            </w:r>
          </w:p>
        </w:tc>
        <w:tc>
          <w:tcPr>
            <w:tcW w:w="946" w:type="pct"/>
            <w:noWrap/>
          </w:tcPr>
          <w:p w:rsidR="00800D3A" w:rsidRPr="00C83B82" w:rsidRDefault="00800D3A" w:rsidP="00C83B82">
            <w:pPr>
              <w:ind w:right="454"/>
              <w:jc w:val="right"/>
              <w:rPr>
                <w:color w:val="000000" w:themeColor="text1"/>
                <w:sz w:val="22"/>
                <w:szCs w:val="22"/>
              </w:rPr>
            </w:pPr>
            <w:r w:rsidRPr="00C83B82">
              <w:rPr>
                <w:color w:val="000000" w:themeColor="text1"/>
                <w:sz w:val="22"/>
                <w:szCs w:val="22"/>
              </w:rPr>
              <w:t>141</w:t>
            </w:r>
          </w:p>
        </w:tc>
      </w:tr>
      <w:tr w:rsidR="00800D3A" w:rsidRPr="00C83B82" w:rsidTr="00F32274">
        <w:trPr>
          <w:trHeight w:val="50"/>
        </w:trPr>
        <w:tc>
          <w:tcPr>
            <w:tcW w:w="1599" w:type="pct"/>
            <w:noWrap/>
            <w:hideMark/>
          </w:tcPr>
          <w:p w:rsidR="00800D3A" w:rsidRPr="00C83B82" w:rsidRDefault="00800D3A" w:rsidP="00C83B82">
            <w:pPr>
              <w:rPr>
                <w:b/>
                <w:bCs/>
                <w:color w:val="000000" w:themeColor="text1"/>
                <w:sz w:val="22"/>
                <w:szCs w:val="22"/>
              </w:rPr>
            </w:pPr>
            <w:r w:rsidRPr="00C83B82">
              <w:rPr>
                <w:b/>
                <w:bCs/>
                <w:color w:val="000000" w:themeColor="text1"/>
                <w:sz w:val="22"/>
                <w:szCs w:val="22"/>
              </w:rPr>
              <w:t>Toplam</w:t>
            </w:r>
          </w:p>
        </w:tc>
        <w:tc>
          <w:tcPr>
            <w:tcW w:w="1084" w:type="pct"/>
            <w:noWrap/>
          </w:tcPr>
          <w:p w:rsidR="00800D3A" w:rsidRPr="00C83B82" w:rsidRDefault="00800D3A" w:rsidP="00C83B82">
            <w:pPr>
              <w:jc w:val="right"/>
              <w:rPr>
                <w:b/>
                <w:color w:val="000000" w:themeColor="text1"/>
                <w:sz w:val="22"/>
                <w:szCs w:val="22"/>
              </w:rPr>
            </w:pPr>
            <w:r w:rsidRPr="00C83B82">
              <w:rPr>
                <w:b/>
                <w:color w:val="000000" w:themeColor="text1"/>
                <w:sz w:val="22"/>
                <w:szCs w:val="22"/>
              </w:rPr>
              <w:t>1.804.329.124</w:t>
            </w:r>
          </w:p>
        </w:tc>
        <w:tc>
          <w:tcPr>
            <w:tcW w:w="818" w:type="pct"/>
            <w:noWrap/>
          </w:tcPr>
          <w:p w:rsidR="00800D3A" w:rsidRPr="00C83B82" w:rsidRDefault="00800D3A" w:rsidP="00F32274">
            <w:pPr>
              <w:jc w:val="right"/>
              <w:rPr>
                <w:b/>
                <w:color w:val="000000" w:themeColor="text1"/>
                <w:sz w:val="22"/>
                <w:szCs w:val="22"/>
              </w:rPr>
            </w:pPr>
            <w:r w:rsidRPr="00C83B82">
              <w:rPr>
                <w:b/>
                <w:color w:val="000000" w:themeColor="text1"/>
                <w:sz w:val="22"/>
                <w:szCs w:val="22"/>
              </w:rPr>
              <w:t>2.292.003</w:t>
            </w:r>
          </w:p>
        </w:tc>
        <w:tc>
          <w:tcPr>
            <w:tcW w:w="553" w:type="pct"/>
          </w:tcPr>
          <w:p w:rsidR="00800D3A" w:rsidRPr="00C83B82" w:rsidRDefault="00800D3A" w:rsidP="00F32274">
            <w:pPr>
              <w:jc w:val="right"/>
              <w:rPr>
                <w:b/>
                <w:color w:val="000000" w:themeColor="text1"/>
                <w:sz w:val="22"/>
                <w:szCs w:val="22"/>
              </w:rPr>
            </w:pPr>
            <w:r w:rsidRPr="00C83B82">
              <w:rPr>
                <w:b/>
                <w:color w:val="000000" w:themeColor="text1"/>
                <w:sz w:val="22"/>
                <w:szCs w:val="22"/>
              </w:rPr>
              <w:t>4390</w:t>
            </w:r>
          </w:p>
        </w:tc>
        <w:tc>
          <w:tcPr>
            <w:tcW w:w="946" w:type="pct"/>
            <w:noWrap/>
          </w:tcPr>
          <w:p w:rsidR="00800D3A" w:rsidRPr="00C83B82" w:rsidRDefault="00800D3A" w:rsidP="00C83B82">
            <w:pPr>
              <w:ind w:right="454"/>
              <w:jc w:val="right"/>
              <w:rPr>
                <w:b/>
                <w:color w:val="000000" w:themeColor="text1"/>
                <w:sz w:val="22"/>
                <w:szCs w:val="22"/>
              </w:rPr>
            </w:pPr>
            <w:r w:rsidRPr="00C83B82">
              <w:rPr>
                <w:b/>
                <w:color w:val="000000" w:themeColor="text1"/>
                <w:sz w:val="22"/>
                <w:szCs w:val="22"/>
              </w:rPr>
              <w:t>689</w:t>
            </w:r>
          </w:p>
        </w:tc>
      </w:tr>
    </w:tbl>
    <w:p w:rsidR="009B51DF" w:rsidRDefault="009B51DF" w:rsidP="00C83B82">
      <w:pPr>
        <w:rPr>
          <w:bCs/>
          <w:color w:val="000000" w:themeColor="text1"/>
        </w:rPr>
      </w:pPr>
    </w:p>
    <w:p w:rsidR="00C83B82" w:rsidRPr="00C83B82" w:rsidRDefault="00144DB0" w:rsidP="00C83B82">
      <w:pPr>
        <w:rPr>
          <w:bCs/>
          <w:color w:val="000000" w:themeColor="text1"/>
        </w:rPr>
      </w:pPr>
      <w:r>
        <w:rPr>
          <w:bCs/>
          <w:color w:val="000000" w:themeColor="text1"/>
        </w:rPr>
        <w:t>Tablo 3</w:t>
      </w:r>
      <w:r w:rsidR="00220851">
        <w:rPr>
          <w:bCs/>
          <w:color w:val="000000" w:themeColor="text1"/>
        </w:rPr>
        <w:t>3</w:t>
      </w:r>
      <w:r w:rsidR="00C83B82" w:rsidRPr="00C83B82">
        <w:rPr>
          <w:bCs/>
          <w:color w:val="000000" w:themeColor="text1"/>
        </w:rPr>
        <w:t>. İhraç Edilen Bitki ve Bitkisel Ürün Miktarları</w:t>
      </w:r>
    </w:p>
    <w:tbl>
      <w:tblPr>
        <w:tblStyle w:val="TabloKlavuzu"/>
        <w:tblW w:w="4942" w:type="pct"/>
        <w:tblInd w:w="-5" w:type="dxa"/>
        <w:tblLayout w:type="fixed"/>
        <w:tblLook w:val="04A0" w:firstRow="1" w:lastRow="0" w:firstColumn="1" w:lastColumn="0" w:noHBand="0" w:noVBand="1"/>
      </w:tblPr>
      <w:tblGrid>
        <w:gridCol w:w="2475"/>
        <w:gridCol w:w="1242"/>
        <w:gridCol w:w="1552"/>
        <w:gridCol w:w="1081"/>
        <w:gridCol w:w="878"/>
        <w:gridCol w:w="989"/>
        <w:gridCol w:w="1579"/>
      </w:tblGrid>
      <w:tr w:rsidR="00C83B82" w:rsidRPr="00C83B82" w:rsidTr="00F32274">
        <w:trPr>
          <w:trHeight w:val="106"/>
        </w:trPr>
        <w:tc>
          <w:tcPr>
            <w:tcW w:w="1263" w:type="pct"/>
            <w:vMerge w:val="restart"/>
            <w:noWrap/>
            <w:vAlign w:val="center"/>
            <w:hideMark/>
          </w:tcPr>
          <w:p w:rsidR="00C83B82" w:rsidRPr="00C83B82" w:rsidRDefault="00C83B82" w:rsidP="00C83B82">
            <w:pPr>
              <w:rPr>
                <w:color w:val="000000" w:themeColor="text1"/>
                <w:sz w:val="22"/>
                <w:szCs w:val="22"/>
              </w:rPr>
            </w:pPr>
            <w:r w:rsidRPr="00C83B82">
              <w:rPr>
                <w:color w:val="000000" w:themeColor="text1"/>
                <w:sz w:val="22"/>
                <w:szCs w:val="22"/>
              </w:rPr>
              <w:t> </w:t>
            </w:r>
          </w:p>
          <w:p w:rsidR="00C83B82" w:rsidRPr="00C83B82" w:rsidRDefault="00C83B82" w:rsidP="00C83B82">
            <w:pPr>
              <w:rPr>
                <w:color w:val="000000" w:themeColor="text1"/>
                <w:sz w:val="22"/>
                <w:szCs w:val="22"/>
              </w:rPr>
            </w:pPr>
            <w:r w:rsidRPr="00C83B82">
              <w:rPr>
                <w:b/>
                <w:color w:val="000000" w:themeColor="text1"/>
                <w:sz w:val="22"/>
                <w:szCs w:val="22"/>
              </w:rPr>
              <w:t>Dönemi   </w:t>
            </w:r>
          </w:p>
        </w:tc>
        <w:tc>
          <w:tcPr>
            <w:tcW w:w="634" w:type="pct"/>
            <w:vMerge w:val="restart"/>
            <w:hideMark/>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 xml:space="preserve">Yaş Sebze Meyve </w:t>
            </w:r>
          </w:p>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(kg)</w:t>
            </w:r>
          </w:p>
        </w:tc>
        <w:tc>
          <w:tcPr>
            <w:tcW w:w="792" w:type="pct"/>
            <w:vMerge w:val="restart"/>
            <w:noWrap/>
            <w:hideMark/>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 xml:space="preserve">Bitkisel </w:t>
            </w:r>
          </w:p>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Ürün</w:t>
            </w:r>
          </w:p>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(kg)</w:t>
            </w:r>
          </w:p>
        </w:tc>
        <w:tc>
          <w:tcPr>
            <w:tcW w:w="1505" w:type="pct"/>
            <w:gridSpan w:val="3"/>
            <w:noWrap/>
            <w:hideMark/>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Orman Ürünü</w:t>
            </w:r>
          </w:p>
        </w:tc>
        <w:tc>
          <w:tcPr>
            <w:tcW w:w="806" w:type="pct"/>
            <w:vMerge w:val="restart"/>
            <w:noWrap/>
            <w:hideMark/>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Bitki Sağlık Sertifikası Sayısı (Adet)</w:t>
            </w:r>
          </w:p>
        </w:tc>
      </w:tr>
      <w:tr w:rsidR="00C83B82" w:rsidRPr="00C83B82" w:rsidTr="00F32274">
        <w:trPr>
          <w:trHeight w:val="123"/>
        </w:trPr>
        <w:tc>
          <w:tcPr>
            <w:tcW w:w="1263" w:type="pct"/>
            <w:vMerge/>
            <w:noWrap/>
            <w:hideMark/>
          </w:tcPr>
          <w:p w:rsidR="00C83B82" w:rsidRPr="00C83B82" w:rsidRDefault="00C83B82" w:rsidP="00C83B82">
            <w:pPr>
              <w:rPr>
                <w:b/>
                <w:color w:val="000000" w:themeColor="text1"/>
                <w:sz w:val="22"/>
                <w:szCs w:val="22"/>
              </w:rPr>
            </w:pPr>
          </w:p>
        </w:tc>
        <w:tc>
          <w:tcPr>
            <w:tcW w:w="634" w:type="pct"/>
            <w:vMerge/>
            <w:noWrap/>
            <w:hideMark/>
          </w:tcPr>
          <w:p w:rsidR="00C83B82" w:rsidRPr="00C83B82" w:rsidRDefault="00C83B82" w:rsidP="00C83B82">
            <w:pPr>
              <w:ind w:left="-108"/>
              <w:jc w:val="center"/>
              <w:rPr>
                <w:b/>
                <w:bCs/>
                <w:color w:val="000000" w:themeColor="text1"/>
                <w:sz w:val="22"/>
                <w:szCs w:val="22"/>
              </w:rPr>
            </w:pPr>
          </w:p>
        </w:tc>
        <w:tc>
          <w:tcPr>
            <w:tcW w:w="792" w:type="pct"/>
            <w:vMerge/>
            <w:noWrap/>
            <w:hideMark/>
          </w:tcPr>
          <w:p w:rsidR="00C83B82" w:rsidRPr="00C83B82" w:rsidRDefault="00C83B82" w:rsidP="00C83B82">
            <w:pPr>
              <w:ind w:left="-108"/>
              <w:jc w:val="center"/>
              <w:rPr>
                <w:b/>
                <w:bCs/>
                <w:color w:val="000000" w:themeColor="text1"/>
                <w:sz w:val="22"/>
                <w:szCs w:val="22"/>
              </w:rPr>
            </w:pPr>
          </w:p>
        </w:tc>
        <w:tc>
          <w:tcPr>
            <w:tcW w:w="552" w:type="pct"/>
            <w:noWrap/>
            <w:vAlign w:val="center"/>
            <w:hideMark/>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(kg)</w:t>
            </w:r>
          </w:p>
        </w:tc>
        <w:tc>
          <w:tcPr>
            <w:tcW w:w="448" w:type="pct"/>
            <w:vAlign w:val="center"/>
          </w:tcPr>
          <w:p w:rsidR="00C83B82" w:rsidRPr="00C83B82" w:rsidRDefault="00C83B82" w:rsidP="00C83B82">
            <w:pPr>
              <w:ind w:left="-108"/>
              <w:jc w:val="center"/>
              <w:rPr>
                <w:b/>
                <w:color w:val="000000" w:themeColor="text1"/>
                <w:sz w:val="22"/>
                <w:szCs w:val="22"/>
              </w:rPr>
            </w:pPr>
            <w:r w:rsidRPr="00C83B82">
              <w:rPr>
                <w:b/>
                <w:color w:val="000000" w:themeColor="text1"/>
                <w:sz w:val="22"/>
                <w:szCs w:val="22"/>
              </w:rPr>
              <w:t>(Adet)</w:t>
            </w:r>
          </w:p>
        </w:tc>
        <w:tc>
          <w:tcPr>
            <w:tcW w:w="505" w:type="pct"/>
            <w:vAlign w:val="center"/>
          </w:tcPr>
          <w:p w:rsidR="00C83B82" w:rsidRPr="00C83B82" w:rsidRDefault="00C83B82" w:rsidP="00C83B82">
            <w:pPr>
              <w:ind w:left="-108"/>
              <w:jc w:val="center"/>
              <w:rPr>
                <w:b/>
                <w:bCs/>
                <w:color w:val="000000" w:themeColor="text1"/>
                <w:sz w:val="22"/>
                <w:szCs w:val="22"/>
              </w:rPr>
            </w:pPr>
            <w:r w:rsidRPr="00C83B82">
              <w:rPr>
                <w:b/>
                <w:bCs/>
                <w:color w:val="000000" w:themeColor="text1"/>
                <w:sz w:val="22"/>
                <w:szCs w:val="22"/>
              </w:rPr>
              <w:t>(</w:t>
            </w:r>
            <w:r w:rsidRPr="00C83B82">
              <w:rPr>
                <w:b/>
                <w:color w:val="000000" w:themeColor="text1"/>
                <w:sz w:val="22"/>
                <w:szCs w:val="22"/>
              </w:rPr>
              <w:t>m</w:t>
            </w:r>
            <w:r w:rsidRPr="00C83B82">
              <w:rPr>
                <w:b/>
                <w:color w:val="000000" w:themeColor="text1"/>
                <w:sz w:val="22"/>
                <w:szCs w:val="22"/>
                <w:vertAlign w:val="superscript"/>
              </w:rPr>
              <w:t>2</w:t>
            </w:r>
            <w:r w:rsidRPr="00C83B82">
              <w:rPr>
                <w:b/>
                <w:bCs/>
                <w:color w:val="000000" w:themeColor="text1"/>
                <w:sz w:val="22"/>
                <w:szCs w:val="22"/>
              </w:rPr>
              <w:t>)</w:t>
            </w:r>
          </w:p>
        </w:tc>
        <w:tc>
          <w:tcPr>
            <w:tcW w:w="806" w:type="pct"/>
            <w:vMerge/>
            <w:noWrap/>
            <w:hideMark/>
          </w:tcPr>
          <w:p w:rsidR="00C83B82" w:rsidRPr="00C83B82" w:rsidRDefault="00C83B82" w:rsidP="00C83B82">
            <w:pPr>
              <w:ind w:left="-108"/>
              <w:rPr>
                <w:b/>
                <w:bCs/>
                <w:color w:val="000000" w:themeColor="text1"/>
                <w:sz w:val="22"/>
                <w:szCs w:val="22"/>
              </w:rPr>
            </w:pPr>
          </w:p>
        </w:tc>
      </w:tr>
      <w:tr w:rsidR="00C83B82" w:rsidRPr="00C83B82" w:rsidTr="00F32274">
        <w:trPr>
          <w:trHeight w:val="50"/>
        </w:trPr>
        <w:tc>
          <w:tcPr>
            <w:tcW w:w="1263" w:type="pct"/>
            <w:noWrap/>
            <w:hideMark/>
          </w:tcPr>
          <w:p w:rsidR="00C83B82" w:rsidRPr="00C83B82" w:rsidRDefault="00C83B82" w:rsidP="00C83B82">
            <w:pPr>
              <w:ind w:right="-108"/>
              <w:rPr>
                <w:color w:val="000000" w:themeColor="text1"/>
                <w:sz w:val="22"/>
                <w:szCs w:val="22"/>
              </w:rPr>
            </w:pPr>
            <w:r w:rsidRPr="00C83B82">
              <w:rPr>
                <w:color w:val="000000" w:themeColor="text1"/>
                <w:sz w:val="22"/>
                <w:szCs w:val="22"/>
              </w:rPr>
              <w:t>Ocak-Şubat-Mart</w:t>
            </w:r>
          </w:p>
        </w:tc>
        <w:tc>
          <w:tcPr>
            <w:tcW w:w="634"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339.811</w:t>
            </w:r>
          </w:p>
        </w:tc>
        <w:tc>
          <w:tcPr>
            <w:tcW w:w="792"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98.323.046</w:t>
            </w:r>
          </w:p>
        </w:tc>
        <w:tc>
          <w:tcPr>
            <w:tcW w:w="552" w:type="pct"/>
            <w:noWrap/>
          </w:tcPr>
          <w:p w:rsidR="00C83B82" w:rsidRPr="00C83B82" w:rsidRDefault="00C83B82" w:rsidP="00C83B82">
            <w:pPr>
              <w:ind w:left="-108"/>
              <w:jc w:val="right"/>
              <w:rPr>
                <w:color w:val="000000" w:themeColor="text1"/>
                <w:sz w:val="22"/>
                <w:szCs w:val="22"/>
              </w:rPr>
            </w:pPr>
          </w:p>
        </w:tc>
        <w:tc>
          <w:tcPr>
            <w:tcW w:w="448" w:type="pct"/>
          </w:tcPr>
          <w:p w:rsidR="00C83B82" w:rsidRPr="00C83B82" w:rsidRDefault="00C83B82" w:rsidP="00C83B82">
            <w:pPr>
              <w:ind w:left="-108"/>
              <w:jc w:val="right"/>
              <w:rPr>
                <w:color w:val="000000" w:themeColor="text1"/>
                <w:sz w:val="22"/>
                <w:szCs w:val="22"/>
              </w:rPr>
            </w:pPr>
          </w:p>
        </w:tc>
        <w:tc>
          <w:tcPr>
            <w:tcW w:w="505" w:type="pct"/>
          </w:tcPr>
          <w:p w:rsidR="00C83B82" w:rsidRPr="00C83B82" w:rsidRDefault="00C83B82" w:rsidP="00C83B82">
            <w:pPr>
              <w:ind w:left="-108"/>
              <w:jc w:val="right"/>
              <w:rPr>
                <w:color w:val="000000" w:themeColor="text1"/>
                <w:sz w:val="22"/>
                <w:szCs w:val="22"/>
              </w:rPr>
            </w:pPr>
            <w:r w:rsidRPr="00C83B82">
              <w:rPr>
                <w:color w:val="000000" w:themeColor="text1"/>
                <w:sz w:val="22"/>
                <w:szCs w:val="22"/>
              </w:rPr>
              <w:t>54</w:t>
            </w:r>
          </w:p>
        </w:tc>
        <w:tc>
          <w:tcPr>
            <w:tcW w:w="806"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769</w:t>
            </w:r>
          </w:p>
        </w:tc>
      </w:tr>
      <w:tr w:rsidR="00C83B82" w:rsidRPr="00C83B82" w:rsidTr="00F32274">
        <w:trPr>
          <w:trHeight w:val="64"/>
        </w:trPr>
        <w:tc>
          <w:tcPr>
            <w:tcW w:w="1263" w:type="pct"/>
            <w:noWrap/>
            <w:hideMark/>
          </w:tcPr>
          <w:p w:rsidR="00C83B82" w:rsidRPr="00C83B82" w:rsidRDefault="00C83B82" w:rsidP="00C83B82">
            <w:pPr>
              <w:ind w:right="-108"/>
              <w:rPr>
                <w:color w:val="000000" w:themeColor="text1"/>
                <w:sz w:val="22"/>
                <w:szCs w:val="22"/>
              </w:rPr>
            </w:pPr>
            <w:r w:rsidRPr="00C83B82">
              <w:rPr>
                <w:color w:val="000000" w:themeColor="text1"/>
                <w:sz w:val="22"/>
                <w:szCs w:val="22"/>
              </w:rPr>
              <w:t>Nisan-Mayıs-Haziran</w:t>
            </w:r>
          </w:p>
        </w:tc>
        <w:tc>
          <w:tcPr>
            <w:tcW w:w="634"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846.056</w:t>
            </w:r>
          </w:p>
        </w:tc>
        <w:tc>
          <w:tcPr>
            <w:tcW w:w="792"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137.402.987</w:t>
            </w:r>
          </w:p>
        </w:tc>
        <w:tc>
          <w:tcPr>
            <w:tcW w:w="552" w:type="pct"/>
            <w:noWrap/>
          </w:tcPr>
          <w:p w:rsidR="00C83B82" w:rsidRPr="00C83B82" w:rsidRDefault="00C83B82" w:rsidP="00C83B82">
            <w:pPr>
              <w:ind w:left="-108"/>
              <w:jc w:val="right"/>
              <w:rPr>
                <w:color w:val="000000" w:themeColor="text1"/>
                <w:sz w:val="22"/>
                <w:szCs w:val="22"/>
              </w:rPr>
            </w:pPr>
          </w:p>
        </w:tc>
        <w:tc>
          <w:tcPr>
            <w:tcW w:w="448" w:type="pct"/>
          </w:tcPr>
          <w:p w:rsidR="00C83B82" w:rsidRPr="00C83B82" w:rsidRDefault="00C83B82" w:rsidP="00C83B82">
            <w:pPr>
              <w:ind w:left="-108"/>
              <w:jc w:val="right"/>
              <w:rPr>
                <w:color w:val="000000" w:themeColor="text1"/>
                <w:sz w:val="22"/>
                <w:szCs w:val="22"/>
              </w:rPr>
            </w:pPr>
          </w:p>
        </w:tc>
        <w:tc>
          <w:tcPr>
            <w:tcW w:w="505" w:type="pct"/>
          </w:tcPr>
          <w:p w:rsidR="00C83B82" w:rsidRPr="00C83B82" w:rsidRDefault="00C83B82" w:rsidP="00C83B82">
            <w:pPr>
              <w:ind w:left="-108"/>
              <w:jc w:val="right"/>
              <w:rPr>
                <w:color w:val="000000" w:themeColor="text1"/>
                <w:sz w:val="22"/>
                <w:szCs w:val="22"/>
              </w:rPr>
            </w:pPr>
          </w:p>
        </w:tc>
        <w:tc>
          <w:tcPr>
            <w:tcW w:w="806"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860</w:t>
            </w:r>
          </w:p>
        </w:tc>
      </w:tr>
      <w:tr w:rsidR="00C83B82" w:rsidRPr="00C83B82" w:rsidTr="00F32274">
        <w:trPr>
          <w:trHeight w:val="50"/>
        </w:trPr>
        <w:tc>
          <w:tcPr>
            <w:tcW w:w="1263" w:type="pct"/>
            <w:noWrap/>
            <w:hideMark/>
          </w:tcPr>
          <w:p w:rsidR="00C83B82" w:rsidRPr="00C83B82" w:rsidRDefault="00C83B82" w:rsidP="00C83B82">
            <w:pPr>
              <w:ind w:right="-108"/>
              <w:rPr>
                <w:color w:val="000000" w:themeColor="text1"/>
                <w:sz w:val="22"/>
                <w:szCs w:val="22"/>
              </w:rPr>
            </w:pPr>
            <w:r w:rsidRPr="00C83B82">
              <w:rPr>
                <w:color w:val="000000" w:themeColor="text1"/>
                <w:sz w:val="22"/>
                <w:szCs w:val="22"/>
              </w:rPr>
              <w:t>Temmuz-Ağustos-Eylül</w:t>
            </w:r>
          </w:p>
        </w:tc>
        <w:tc>
          <w:tcPr>
            <w:tcW w:w="634"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980.968</w:t>
            </w:r>
          </w:p>
        </w:tc>
        <w:tc>
          <w:tcPr>
            <w:tcW w:w="792"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137.914.021</w:t>
            </w:r>
          </w:p>
        </w:tc>
        <w:tc>
          <w:tcPr>
            <w:tcW w:w="552" w:type="pct"/>
            <w:noWrap/>
          </w:tcPr>
          <w:p w:rsidR="00C83B82" w:rsidRPr="00C83B82" w:rsidRDefault="00C83B82" w:rsidP="00C83B82">
            <w:pPr>
              <w:ind w:left="-108"/>
              <w:jc w:val="right"/>
              <w:rPr>
                <w:color w:val="000000" w:themeColor="text1"/>
                <w:sz w:val="22"/>
                <w:szCs w:val="22"/>
              </w:rPr>
            </w:pPr>
          </w:p>
        </w:tc>
        <w:tc>
          <w:tcPr>
            <w:tcW w:w="448" w:type="pct"/>
          </w:tcPr>
          <w:p w:rsidR="00C83B82" w:rsidRPr="00C83B82" w:rsidRDefault="00C83B82" w:rsidP="00C83B82">
            <w:pPr>
              <w:ind w:left="-108"/>
              <w:jc w:val="center"/>
              <w:rPr>
                <w:color w:val="000000" w:themeColor="text1"/>
                <w:sz w:val="22"/>
                <w:szCs w:val="22"/>
              </w:rPr>
            </w:pPr>
          </w:p>
        </w:tc>
        <w:tc>
          <w:tcPr>
            <w:tcW w:w="505" w:type="pct"/>
          </w:tcPr>
          <w:p w:rsidR="00C83B82" w:rsidRPr="00C83B82" w:rsidRDefault="00C83B82" w:rsidP="00C83B82">
            <w:pPr>
              <w:ind w:left="-108" w:right="-32"/>
              <w:jc w:val="right"/>
              <w:rPr>
                <w:color w:val="000000" w:themeColor="text1"/>
                <w:sz w:val="22"/>
                <w:szCs w:val="22"/>
              </w:rPr>
            </w:pPr>
          </w:p>
        </w:tc>
        <w:tc>
          <w:tcPr>
            <w:tcW w:w="806"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787</w:t>
            </w:r>
          </w:p>
        </w:tc>
      </w:tr>
      <w:tr w:rsidR="00C83B82" w:rsidRPr="00C83B82" w:rsidTr="00F32274">
        <w:trPr>
          <w:trHeight w:val="50"/>
        </w:trPr>
        <w:tc>
          <w:tcPr>
            <w:tcW w:w="1263" w:type="pct"/>
            <w:noWrap/>
            <w:hideMark/>
          </w:tcPr>
          <w:p w:rsidR="00C83B82" w:rsidRPr="00C83B82" w:rsidRDefault="00C83B82" w:rsidP="00C83B82">
            <w:pPr>
              <w:ind w:right="-108"/>
              <w:rPr>
                <w:color w:val="000000" w:themeColor="text1"/>
                <w:sz w:val="22"/>
                <w:szCs w:val="22"/>
              </w:rPr>
            </w:pPr>
            <w:r w:rsidRPr="00C83B82">
              <w:rPr>
                <w:color w:val="000000" w:themeColor="text1"/>
                <w:sz w:val="22"/>
                <w:szCs w:val="22"/>
              </w:rPr>
              <w:t>Ekim-Kasım-Aralık</w:t>
            </w:r>
          </w:p>
        </w:tc>
        <w:tc>
          <w:tcPr>
            <w:tcW w:w="634"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125.948</w:t>
            </w:r>
          </w:p>
        </w:tc>
        <w:tc>
          <w:tcPr>
            <w:tcW w:w="792" w:type="pct"/>
            <w:noWrap/>
          </w:tcPr>
          <w:p w:rsidR="00C83B82" w:rsidRPr="00C83B82" w:rsidRDefault="00C83B82" w:rsidP="00C83B82">
            <w:pPr>
              <w:ind w:left="-108"/>
              <w:jc w:val="center"/>
              <w:rPr>
                <w:color w:val="000000" w:themeColor="text1"/>
                <w:sz w:val="22"/>
                <w:szCs w:val="22"/>
              </w:rPr>
            </w:pPr>
            <w:r w:rsidRPr="00C83B82">
              <w:rPr>
                <w:color w:val="000000" w:themeColor="text1"/>
                <w:sz w:val="22"/>
                <w:szCs w:val="22"/>
              </w:rPr>
              <w:t>94.346.694</w:t>
            </w:r>
          </w:p>
        </w:tc>
        <w:tc>
          <w:tcPr>
            <w:tcW w:w="552" w:type="pct"/>
            <w:noWrap/>
          </w:tcPr>
          <w:p w:rsidR="00C83B82" w:rsidRPr="00C83B82" w:rsidRDefault="00C83B82" w:rsidP="00C83B82">
            <w:pPr>
              <w:ind w:left="-108"/>
              <w:jc w:val="right"/>
              <w:rPr>
                <w:color w:val="000000" w:themeColor="text1"/>
                <w:sz w:val="22"/>
                <w:szCs w:val="22"/>
              </w:rPr>
            </w:pPr>
          </w:p>
        </w:tc>
        <w:tc>
          <w:tcPr>
            <w:tcW w:w="448" w:type="pct"/>
          </w:tcPr>
          <w:p w:rsidR="00C83B82" w:rsidRPr="00C83B82" w:rsidRDefault="00C83B82" w:rsidP="00C83B82">
            <w:pPr>
              <w:ind w:left="-108"/>
              <w:jc w:val="right"/>
              <w:rPr>
                <w:color w:val="000000" w:themeColor="text1"/>
                <w:sz w:val="22"/>
                <w:szCs w:val="22"/>
              </w:rPr>
            </w:pPr>
          </w:p>
        </w:tc>
        <w:tc>
          <w:tcPr>
            <w:tcW w:w="505" w:type="pct"/>
          </w:tcPr>
          <w:p w:rsidR="00C83B82" w:rsidRPr="00C83B82" w:rsidRDefault="00C83B82" w:rsidP="00C83B82">
            <w:pPr>
              <w:ind w:left="-108" w:right="-32"/>
              <w:jc w:val="right"/>
              <w:rPr>
                <w:color w:val="000000" w:themeColor="text1"/>
                <w:sz w:val="22"/>
                <w:szCs w:val="22"/>
              </w:rPr>
            </w:pPr>
          </w:p>
        </w:tc>
        <w:tc>
          <w:tcPr>
            <w:tcW w:w="806" w:type="pct"/>
            <w:noWrap/>
          </w:tcPr>
          <w:p w:rsidR="00C83B82" w:rsidRPr="00C83B82" w:rsidRDefault="00C83B82" w:rsidP="00C83B82">
            <w:pPr>
              <w:ind w:left="-108"/>
              <w:jc w:val="right"/>
              <w:rPr>
                <w:color w:val="000000" w:themeColor="text1"/>
                <w:sz w:val="22"/>
                <w:szCs w:val="22"/>
              </w:rPr>
            </w:pPr>
            <w:r w:rsidRPr="00C83B82">
              <w:rPr>
                <w:color w:val="000000" w:themeColor="text1"/>
                <w:sz w:val="22"/>
                <w:szCs w:val="22"/>
              </w:rPr>
              <w:t>813</w:t>
            </w:r>
          </w:p>
        </w:tc>
      </w:tr>
      <w:tr w:rsidR="00C83B82" w:rsidRPr="00C83B82" w:rsidTr="00F32274">
        <w:trPr>
          <w:trHeight w:val="50"/>
        </w:trPr>
        <w:tc>
          <w:tcPr>
            <w:tcW w:w="1263" w:type="pct"/>
            <w:noWrap/>
            <w:hideMark/>
          </w:tcPr>
          <w:p w:rsidR="00C83B82" w:rsidRPr="00C83B82" w:rsidRDefault="00C83B82" w:rsidP="00C83B82">
            <w:pPr>
              <w:ind w:right="-108"/>
              <w:rPr>
                <w:b/>
                <w:bCs/>
                <w:color w:val="000000" w:themeColor="text1"/>
                <w:sz w:val="22"/>
                <w:szCs w:val="22"/>
              </w:rPr>
            </w:pPr>
            <w:r w:rsidRPr="00C83B82">
              <w:rPr>
                <w:b/>
                <w:bCs/>
                <w:color w:val="000000" w:themeColor="text1"/>
                <w:sz w:val="22"/>
                <w:szCs w:val="22"/>
              </w:rPr>
              <w:t>Toplam</w:t>
            </w:r>
          </w:p>
        </w:tc>
        <w:tc>
          <w:tcPr>
            <w:tcW w:w="634" w:type="pct"/>
            <w:noWrap/>
          </w:tcPr>
          <w:p w:rsidR="00C83B82" w:rsidRPr="00C83B82" w:rsidRDefault="00C83B82" w:rsidP="00C83B82">
            <w:pPr>
              <w:ind w:left="-108"/>
              <w:jc w:val="right"/>
              <w:rPr>
                <w:b/>
                <w:color w:val="000000" w:themeColor="text1"/>
                <w:sz w:val="22"/>
                <w:szCs w:val="22"/>
              </w:rPr>
            </w:pPr>
            <w:r w:rsidRPr="00C83B82">
              <w:rPr>
                <w:b/>
                <w:color w:val="000000" w:themeColor="text1"/>
                <w:sz w:val="22"/>
                <w:szCs w:val="22"/>
              </w:rPr>
              <w:t>2.292.783</w:t>
            </w:r>
          </w:p>
        </w:tc>
        <w:tc>
          <w:tcPr>
            <w:tcW w:w="792" w:type="pct"/>
            <w:noWrap/>
          </w:tcPr>
          <w:p w:rsidR="00C83B82" w:rsidRPr="00C83B82" w:rsidRDefault="00C83B82" w:rsidP="00C83B82">
            <w:pPr>
              <w:ind w:left="-108"/>
              <w:jc w:val="right"/>
              <w:rPr>
                <w:b/>
                <w:color w:val="000000" w:themeColor="text1"/>
                <w:sz w:val="22"/>
                <w:szCs w:val="22"/>
              </w:rPr>
            </w:pPr>
            <w:r w:rsidRPr="00C83B82">
              <w:rPr>
                <w:b/>
                <w:color w:val="000000" w:themeColor="text1"/>
                <w:sz w:val="22"/>
                <w:szCs w:val="22"/>
              </w:rPr>
              <w:t>467.986.748</w:t>
            </w:r>
          </w:p>
        </w:tc>
        <w:tc>
          <w:tcPr>
            <w:tcW w:w="552" w:type="pct"/>
            <w:noWrap/>
          </w:tcPr>
          <w:p w:rsidR="00C83B82" w:rsidRPr="00C83B82" w:rsidRDefault="00C83B82" w:rsidP="00C83B82">
            <w:pPr>
              <w:ind w:left="-108"/>
              <w:jc w:val="right"/>
              <w:rPr>
                <w:b/>
                <w:color w:val="000000" w:themeColor="text1"/>
                <w:sz w:val="22"/>
                <w:szCs w:val="22"/>
              </w:rPr>
            </w:pPr>
          </w:p>
        </w:tc>
        <w:tc>
          <w:tcPr>
            <w:tcW w:w="448" w:type="pct"/>
          </w:tcPr>
          <w:p w:rsidR="00C83B82" w:rsidRPr="00C83B82" w:rsidRDefault="00C83B82" w:rsidP="00C83B82">
            <w:pPr>
              <w:ind w:left="-108"/>
              <w:jc w:val="center"/>
              <w:rPr>
                <w:b/>
                <w:color w:val="000000" w:themeColor="text1"/>
                <w:sz w:val="22"/>
                <w:szCs w:val="22"/>
              </w:rPr>
            </w:pPr>
          </w:p>
        </w:tc>
        <w:tc>
          <w:tcPr>
            <w:tcW w:w="505" w:type="pct"/>
          </w:tcPr>
          <w:p w:rsidR="00C83B82" w:rsidRPr="00C83B82" w:rsidRDefault="00C83B82" w:rsidP="00C83B82">
            <w:pPr>
              <w:ind w:left="-108" w:right="-32"/>
              <w:jc w:val="right"/>
              <w:rPr>
                <w:b/>
                <w:color w:val="000000" w:themeColor="text1"/>
                <w:sz w:val="22"/>
                <w:szCs w:val="22"/>
              </w:rPr>
            </w:pPr>
          </w:p>
        </w:tc>
        <w:tc>
          <w:tcPr>
            <w:tcW w:w="806" w:type="pct"/>
            <w:noWrap/>
          </w:tcPr>
          <w:p w:rsidR="00C83B82" w:rsidRPr="00C83B82" w:rsidRDefault="00C83B82" w:rsidP="00C83B82">
            <w:pPr>
              <w:ind w:left="-108"/>
              <w:jc w:val="right"/>
              <w:rPr>
                <w:b/>
                <w:color w:val="000000" w:themeColor="text1"/>
                <w:sz w:val="22"/>
                <w:szCs w:val="22"/>
              </w:rPr>
            </w:pPr>
            <w:r w:rsidRPr="00C83B82">
              <w:rPr>
                <w:b/>
                <w:color w:val="000000" w:themeColor="text1"/>
                <w:sz w:val="22"/>
                <w:szCs w:val="22"/>
              </w:rPr>
              <w:t>3229</w:t>
            </w:r>
          </w:p>
        </w:tc>
      </w:tr>
    </w:tbl>
    <w:p w:rsidR="00F32274" w:rsidRDefault="00F32274" w:rsidP="00C83B82">
      <w:pPr>
        <w:pStyle w:val="Balk3"/>
        <w:rPr>
          <w:color w:val="000000" w:themeColor="text1"/>
          <w:lang w:val="en-US"/>
        </w:rPr>
      </w:pPr>
    </w:p>
    <w:p w:rsidR="009B6045" w:rsidRPr="00F32274" w:rsidRDefault="00C83B82" w:rsidP="00F32274">
      <w:pPr>
        <w:pStyle w:val="Balk3"/>
        <w:rPr>
          <w:color w:val="000000" w:themeColor="text1"/>
          <w:lang w:val="en-US"/>
        </w:rPr>
      </w:pPr>
      <w:bookmarkStart w:id="79" w:name="_Toc83973481"/>
      <w:r w:rsidRPr="00C83B82">
        <w:rPr>
          <w:color w:val="000000" w:themeColor="text1"/>
          <w:lang w:val="en-US"/>
        </w:rPr>
        <w:t>ISPM-15 Denetimleri</w:t>
      </w:r>
      <w:bookmarkEnd w:id="79"/>
    </w:p>
    <w:p w:rsidR="00C83B82" w:rsidRPr="00C83B82" w:rsidRDefault="00C83B82" w:rsidP="00C83B82">
      <w:pPr>
        <w:jc w:val="both"/>
        <w:rPr>
          <w:bCs/>
          <w:color w:val="000000" w:themeColor="text1"/>
        </w:rPr>
      </w:pPr>
      <w:r w:rsidRPr="00C83B82">
        <w:rPr>
          <w:bCs/>
          <w:color w:val="000000" w:themeColor="text1"/>
        </w:rPr>
        <w:tab/>
        <w:t>12.05.2010 tarih ve 27579 Sayılı Resmi Gazete’de yayımlanarak yürürlüğe giren “Bitki Sağlığı Önlemlerine Yönelik Ahşap Ambalaj Malzemelerinin İşaretlenmesine Dair Yönetmelik” gereği Ahşap Ambalaj Malzemeleri üreticileri denetime tabidir. İlimiz sınırları içerisinde ISPM-15 yetkisi alan firmaların, Şube Müdürlüğümüzde görevli 1 Ziraat Mühendisi ve Çanakkale Orman Bölge Müdürlüğü’nden 1 Orman Endüstri Mühendisi ile yılda en az 2 defa denetimleri yapılarak denetim raporları Koruma Kontrol Genel Müdürlüğü’ne gönderilmektedir. İlimizde 2020 yılı için , faal olarak çalışan 23 firma bulunmaktadır ve bu işletmelere pandemi koşulları nedeniyle denetim yapılamamıştır.</w:t>
      </w:r>
    </w:p>
    <w:p w:rsidR="00F32274" w:rsidRDefault="00F32274" w:rsidP="00C83B82">
      <w:pPr>
        <w:pStyle w:val="Balk2"/>
        <w:rPr>
          <w:color w:val="000000" w:themeColor="text1"/>
        </w:rPr>
      </w:pPr>
    </w:p>
    <w:p w:rsidR="00C83B82" w:rsidRPr="00F32274" w:rsidRDefault="00C83B82" w:rsidP="00C83B82">
      <w:pPr>
        <w:pStyle w:val="Balk2"/>
        <w:rPr>
          <w:color w:val="000000" w:themeColor="text1"/>
          <w:sz w:val="24"/>
          <w:szCs w:val="24"/>
        </w:rPr>
      </w:pPr>
      <w:bookmarkStart w:id="80" w:name="_Toc83973482"/>
      <w:r w:rsidRPr="00F32274">
        <w:rPr>
          <w:color w:val="000000" w:themeColor="text1"/>
          <w:sz w:val="24"/>
          <w:szCs w:val="24"/>
        </w:rPr>
        <w:t>BİTKİ KORUMA ÜRÜNLERİ (B.K.Ü.) UYGULAMALARI</w:t>
      </w:r>
      <w:bookmarkEnd w:id="80"/>
    </w:p>
    <w:p w:rsidR="00C83B82" w:rsidRPr="00C83B82" w:rsidRDefault="00C83B82" w:rsidP="00C83B82">
      <w:pPr>
        <w:rPr>
          <w:color w:val="000000" w:themeColor="text1"/>
          <w:lang w:val="en-US"/>
        </w:rPr>
      </w:pPr>
    </w:p>
    <w:p w:rsidR="00C83B82" w:rsidRPr="00C83B82" w:rsidRDefault="00C83B82" w:rsidP="00C83B82">
      <w:pPr>
        <w:jc w:val="both"/>
        <w:rPr>
          <w:bCs/>
          <w:color w:val="000000" w:themeColor="text1"/>
        </w:rPr>
      </w:pPr>
      <w:r w:rsidRPr="00C83B82">
        <w:rPr>
          <w:b/>
          <w:bCs/>
          <w:color w:val="000000" w:themeColor="text1"/>
        </w:rPr>
        <w:tab/>
      </w:r>
      <w:r w:rsidRPr="00C83B82">
        <w:rPr>
          <w:bCs/>
          <w:color w:val="000000" w:themeColor="text1"/>
        </w:rPr>
        <w:t>İlimizde 259 Ziraat Mühendisi reçete yazma yetki belgesine sahip olup, bitki koruma ürünlerinin satışı yazılan reçeteler ile yapılmaktadır.</w:t>
      </w:r>
    </w:p>
    <w:p w:rsidR="00C83B82" w:rsidRPr="00C83B82" w:rsidRDefault="00C83B82" w:rsidP="00C83B82">
      <w:pPr>
        <w:jc w:val="both"/>
        <w:rPr>
          <w:color w:val="000000" w:themeColor="text1"/>
        </w:rPr>
      </w:pPr>
      <w:r w:rsidRPr="00C83B82">
        <w:rPr>
          <w:bCs/>
          <w:color w:val="000000" w:themeColor="text1"/>
        </w:rPr>
        <w:tab/>
      </w:r>
      <w:r w:rsidRPr="00C83B82">
        <w:rPr>
          <w:color w:val="000000" w:themeColor="text1"/>
        </w:rPr>
        <w:t>Bu uygulama kapsamında; bitki ve bitkisel ürünlere arız olan zararlı organizmalara karşı zirai mücadele amacıyla Bitki Koruma Ürünleri kullanılarak mücadele etmek isteyen gerçek ve tüzel kişiler, B.K.Ü. Uygulama Usul ve Esasları Hakkındaki Yönetmelikte belirtilen bilgi ve belgelerle, faaliyet gösterecekleri İl/ilçe Müdürlüğüne müracaat ederek izin almak zorundadırlar. Bugüne kadar 13.721 üreticimize eğitim sonucunda B.K.Ü. Uygulama Belgesi düzenlenmiştir.</w:t>
      </w:r>
    </w:p>
    <w:p w:rsidR="00C83B82" w:rsidRDefault="00C83B82" w:rsidP="00C83B82">
      <w:pPr>
        <w:rPr>
          <w:b/>
          <w:color w:val="000000" w:themeColor="text1"/>
          <w:lang w:val="en-US"/>
        </w:rPr>
      </w:pPr>
    </w:p>
    <w:p w:rsidR="00F308C8" w:rsidRDefault="00F308C8" w:rsidP="00F308C8">
      <w:pPr>
        <w:pStyle w:val="Balk2"/>
        <w:rPr>
          <w:color w:val="000000" w:themeColor="text1"/>
          <w:sz w:val="24"/>
          <w:szCs w:val="24"/>
        </w:rPr>
      </w:pPr>
      <w:bookmarkStart w:id="81" w:name="_Toc83973483"/>
      <w:r w:rsidRPr="00F32274">
        <w:rPr>
          <w:color w:val="000000" w:themeColor="text1"/>
          <w:sz w:val="24"/>
          <w:szCs w:val="24"/>
        </w:rPr>
        <w:t>BİTKİ SAĞLIĞI ÇİFTÇİ EĞİTİM-YAYIM ÇALIŞMALARI</w:t>
      </w:r>
      <w:bookmarkEnd w:id="81"/>
    </w:p>
    <w:p w:rsidR="00F308C8" w:rsidRPr="00F32274" w:rsidRDefault="00F308C8" w:rsidP="00F308C8">
      <w:pPr>
        <w:rPr>
          <w:lang w:val="en-US"/>
        </w:rPr>
      </w:pPr>
    </w:p>
    <w:p w:rsidR="00F308C8" w:rsidRPr="00C83B82" w:rsidRDefault="00F308C8" w:rsidP="00F308C8">
      <w:pPr>
        <w:jc w:val="both"/>
        <w:rPr>
          <w:bCs/>
          <w:color w:val="000000" w:themeColor="text1"/>
        </w:rPr>
      </w:pPr>
      <w:r w:rsidRPr="00C83B82">
        <w:rPr>
          <w:bCs/>
          <w:color w:val="000000" w:themeColor="text1"/>
        </w:rPr>
        <w:tab/>
        <w:t xml:space="preserve">2020 yılında bitki sağlığı konularında düzenlenen eğitim ve toplantı sayıları aşağıda verilmiştir. </w:t>
      </w:r>
    </w:p>
    <w:p w:rsidR="00F308C8" w:rsidRDefault="00F308C8" w:rsidP="00F308C8">
      <w:pPr>
        <w:rPr>
          <w:bCs/>
          <w:color w:val="000000" w:themeColor="text1"/>
        </w:rPr>
      </w:pPr>
    </w:p>
    <w:p w:rsidR="00F308C8" w:rsidRPr="00C83B82" w:rsidRDefault="00F308C8" w:rsidP="00F308C8">
      <w:pPr>
        <w:rPr>
          <w:bCs/>
          <w:color w:val="000000" w:themeColor="text1"/>
        </w:rPr>
      </w:pPr>
      <w:r>
        <w:rPr>
          <w:bCs/>
          <w:color w:val="000000" w:themeColor="text1"/>
        </w:rPr>
        <w:t>Tablo 3</w:t>
      </w:r>
      <w:r w:rsidR="00220851">
        <w:rPr>
          <w:bCs/>
          <w:color w:val="000000" w:themeColor="text1"/>
        </w:rPr>
        <w:t>4</w:t>
      </w:r>
      <w:r w:rsidRPr="00C83B82">
        <w:rPr>
          <w:bCs/>
          <w:color w:val="000000" w:themeColor="text1"/>
        </w:rPr>
        <w:t>. Bitki Sağlığı Çiftçi Eğitim-Yayım Çalışmaları</w:t>
      </w:r>
    </w:p>
    <w:tbl>
      <w:tblPr>
        <w:tblStyle w:val="TabloKlavuzu"/>
        <w:tblW w:w="4942" w:type="pct"/>
        <w:tblInd w:w="-5" w:type="dxa"/>
        <w:tblLook w:val="04A0" w:firstRow="1" w:lastRow="0" w:firstColumn="1" w:lastColumn="0" w:noHBand="0" w:noVBand="1"/>
      </w:tblPr>
      <w:tblGrid>
        <w:gridCol w:w="3251"/>
        <w:gridCol w:w="3250"/>
        <w:gridCol w:w="3295"/>
      </w:tblGrid>
      <w:tr w:rsidR="00F308C8" w:rsidRPr="00C83B82" w:rsidTr="00BE479D">
        <w:trPr>
          <w:trHeight w:val="138"/>
        </w:trPr>
        <w:tc>
          <w:tcPr>
            <w:tcW w:w="1659" w:type="pct"/>
            <w:vMerge w:val="restart"/>
            <w:vAlign w:val="center"/>
            <w:hideMark/>
          </w:tcPr>
          <w:p w:rsidR="00F308C8" w:rsidRPr="00C83B82" w:rsidRDefault="00F308C8" w:rsidP="00BE479D">
            <w:pPr>
              <w:rPr>
                <w:b/>
                <w:color w:val="000000" w:themeColor="text1"/>
                <w:sz w:val="22"/>
                <w:szCs w:val="22"/>
              </w:rPr>
            </w:pPr>
            <w:r w:rsidRPr="00C83B82">
              <w:rPr>
                <w:b/>
                <w:color w:val="000000" w:themeColor="text1"/>
                <w:sz w:val="22"/>
                <w:szCs w:val="22"/>
              </w:rPr>
              <w:t>Eğitim</w:t>
            </w:r>
          </w:p>
          <w:p w:rsidR="00F308C8" w:rsidRPr="00C83B82" w:rsidRDefault="00F308C8" w:rsidP="00BE479D">
            <w:pPr>
              <w:rPr>
                <w:b/>
                <w:color w:val="000000" w:themeColor="text1"/>
                <w:sz w:val="22"/>
                <w:szCs w:val="22"/>
              </w:rPr>
            </w:pPr>
            <w:r w:rsidRPr="00C83B82">
              <w:rPr>
                <w:b/>
                <w:color w:val="000000" w:themeColor="text1"/>
                <w:sz w:val="22"/>
                <w:szCs w:val="22"/>
              </w:rPr>
              <w:t>Konusu</w:t>
            </w:r>
          </w:p>
        </w:tc>
        <w:tc>
          <w:tcPr>
            <w:tcW w:w="3341" w:type="pct"/>
            <w:gridSpan w:val="2"/>
            <w:hideMark/>
          </w:tcPr>
          <w:p w:rsidR="00F308C8" w:rsidRPr="00C83B82" w:rsidRDefault="00F308C8" w:rsidP="00BE479D">
            <w:pPr>
              <w:jc w:val="center"/>
              <w:rPr>
                <w:b/>
                <w:color w:val="000000" w:themeColor="text1"/>
                <w:sz w:val="22"/>
                <w:szCs w:val="22"/>
              </w:rPr>
            </w:pPr>
            <w:r w:rsidRPr="00C83B82">
              <w:rPr>
                <w:b/>
                <w:color w:val="000000" w:themeColor="text1"/>
                <w:sz w:val="22"/>
                <w:szCs w:val="22"/>
              </w:rPr>
              <w:t>Tarla Okulu</w:t>
            </w:r>
          </w:p>
        </w:tc>
      </w:tr>
      <w:tr w:rsidR="00F308C8" w:rsidRPr="00C83B82" w:rsidTr="00BE479D">
        <w:trPr>
          <w:trHeight w:val="50"/>
        </w:trPr>
        <w:tc>
          <w:tcPr>
            <w:tcW w:w="1659" w:type="pct"/>
            <w:vMerge/>
            <w:hideMark/>
          </w:tcPr>
          <w:p w:rsidR="00F308C8" w:rsidRPr="00C83B82" w:rsidRDefault="00F308C8" w:rsidP="00BE479D">
            <w:pPr>
              <w:jc w:val="center"/>
              <w:rPr>
                <w:b/>
                <w:color w:val="000000" w:themeColor="text1"/>
                <w:sz w:val="22"/>
                <w:szCs w:val="22"/>
              </w:rPr>
            </w:pPr>
          </w:p>
        </w:tc>
        <w:tc>
          <w:tcPr>
            <w:tcW w:w="1659" w:type="pct"/>
            <w:hideMark/>
          </w:tcPr>
          <w:p w:rsidR="00F308C8" w:rsidRPr="00C83B82" w:rsidRDefault="00F308C8" w:rsidP="00BE479D">
            <w:pPr>
              <w:jc w:val="center"/>
              <w:rPr>
                <w:b/>
                <w:color w:val="000000" w:themeColor="text1"/>
                <w:sz w:val="22"/>
                <w:szCs w:val="22"/>
              </w:rPr>
            </w:pPr>
            <w:r w:rsidRPr="00C83B82">
              <w:rPr>
                <w:b/>
                <w:color w:val="000000" w:themeColor="text1"/>
                <w:sz w:val="22"/>
                <w:szCs w:val="22"/>
              </w:rPr>
              <w:t>Eğitim Sayısı (Adet)</w:t>
            </w:r>
          </w:p>
        </w:tc>
        <w:tc>
          <w:tcPr>
            <w:tcW w:w="1682" w:type="pct"/>
            <w:hideMark/>
          </w:tcPr>
          <w:p w:rsidR="00F308C8" w:rsidRPr="00C83B82" w:rsidRDefault="00F308C8" w:rsidP="00BE479D">
            <w:pPr>
              <w:jc w:val="center"/>
              <w:rPr>
                <w:b/>
                <w:color w:val="000000" w:themeColor="text1"/>
                <w:sz w:val="22"/>
                <w:szCs w:val="22"/>
              </w:rPr>
            </w:pPr>
            <w:r w:rsidRPr="00C83B82">
              <w:rPr>
                <w:b/>
                <w:color w:val="000000" w:themeColor="text1"/>
                <w:sz w:val="22"/>
                <w:szCs w:val="22"/>
              </w:rPr>
              <w:t>Çiftçi Sayısı (Kişi)</w:t>
            </w:r>
          </w:p>
        </w:tc>
      </w:tr>
      <w:tr w:rsidR="00F308C8" w:rsidRPr="00C83B82" w:rsidTr="00BE479D">
        <w:trPr>
          <w:trHeight w:val="50"/>
        </w:trPr>
        <w:tc>
          <w:tcPr>
            <w:tcW w:w="1659" w:type="pct"/>
            <w:hideMark/>
          </w:tcPr>
          <w:p w:rsidR="00F308C8" w:rsidRPr="00C83B82" w:rsidRDefault="00F308C8" w:rsidP="00BE479D">
            <w:pPr>
              <w:rPr>
                <w:color w:val="000000" w:themeColor="text1"/>
                <w:sz w:val="22"/>
                <w:szCs w:val="22"/>
              </w:rPr>
            </w:pPr>
            <w:r w:rsidRPr="00C83B82">
              <w:rPr>
                <w:color w:val="000000" w:themeColor="text1"/>
                <w:sz w:val="22"/>
                <w:szCs w:val="22"/>
              </w:rPr>
              <w:t>Bağ Entegre Mücadele</w:t>
            </w:r>
          </w:p>
        </w:tc>
        <w:tc>
          <w:tcPr>
            <w:tcW w:w="1659"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10</w:t>
            </w:r>
          </w:p>
        </w:tc>
        <w:tc>
          <w:tcPr>
            <w:tcW w:w="1682"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25</w:t>
            </w:r>
          </w:p>
        </w:tc>
      </w:tr>
      <w:tr w:rsidR="00F308C8" w:rsidRPr="00C83B82" w:rsidTr="00BE479D">
        <w:trPr>
          <w:trHeight w:val="50"/>
        </w:trPr>
        <w:tc>
          <w:tcPr>
            <w:tcW w:w="1659" w:type="pct"/>
            <w:hideMark/>
          </w:tcPr>
          <w:p w:rsidR="00F308C8" w:rsidRPr="00C83B82" w:rsidRDefault="00F308C8" w:rsidP="00BE479D">
            <w:pPr>
              <w:rPr>
                <w:color w:val="000000" w:themeColor="text1"/>
                <w:sz w:val="22"/>
                <w:szCs w:val="22"/>
              </w:rPr>
            </w:pPr>
            <w:r w:rsidRPr="00C83B82">
              <w:rPr>
                <w:color w:val="000000" w:themeColor="text1"/>
                <w:sz w:val="22"/>
                <w:szCs w:val="22"/>
              </w:rPr>
              <w:t>Kiraz EKÜY Uygulama</w:t>
            </w:r>
          </w:p>
        </w:tc>
        <w:tc>
          <w:tcPr>
            <w:tcW w:w="1659"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10</w:t>
            </w:r>
          </w:p>
        </w:tc>
        <w:tc>
          <w:tcPr>
            <w:tcW w:w="1682"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20</w:t>
            </w:r>
          </w:p>
        </w:tc>
      </w:tr>
      <w:tr w:rsidR="00F308C8" w:rsidRPr="00C83B82" w:rsidTr="00BE479D">
        <w:trPr>
          <w:trHeight w:val="81"/>
        </w:trPr>
        <w:tc>
          <w:tcPr>
            <w:tcW w:w="1659" w:type="pct"/>
            <w:hideMark/>
          </w:tcPr>
          <w:p w:rsidR="00F308C8" w:rsidRPr="00C83B82" w:rsidRDefault="00F308C8" w:rsidP="00BE479D">
            <w:pPr>
              <w:rPr>
                <w:color w:val="000000" w:themeColor="text1"/>
                <w:sz w:val="22"/>
                <w:szCs w:val="22"/>
              </w:rPr>
            </w:pPr>
            <w:r w:rsidRPr="00C83B82">
              <w:rPr>
                <w:color w:val="000000" w:themeColor="text1"/>
                <w:sz w:val="22"/>
                <w:szCs w:val="22"/>
              </w:rPr>
              <w:t>Zeytin Entegre Mücadele</w:t>
            </w:r>
          </w:p>
        </w:tc>
        <w:tc>
          <w:tcPr>
            <w:tcW w:w="1659"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20</w:t>
            </w:r>
          </w:p>
        </w:tc>
        <w:tc>
          <w:tcPr>
            <w:tcW w:w="1682"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45</w:t>
            </w:r>
          </w:p>
        </w:tc>
      </w:tr>
    </w:tbl>
    <w:p w:rsidR="00F308C8" w:rsidRPr="00C83B82" w:rsidRDefault="00F308C8" w:rsidP="00F308C8">
      <w:pPr>
        <w:rPr>
          <w:color w:val="000000" w:themeColor="text1"/>
          <w:lang w:val="en-US"/>
        </w:rPr>
      </w:pPr>
    </w:p>
    <w:p w:rsidR="00F308C8" w:rsidRPr="00C83B82" w:rsidRDefault="00F308C8" w:rsidP="00F308C8">
      <w:pPr>
        <w:rPr>
          <w:color w:val="000000" w:themeColor="text1"/>
          <w:lang w:val="en-US"/>
        </w:rPr>
      </w:pPr>
      <w:r>
        <w:rPr>
          <w:color w:val="000000" w:themeColor="text1"/>
          <w:lang w:val="en-US"/>
        </w:rPr>
        <w:t>Tablo 3</w:t>
      </w:r>
      <w:r w:rsidR="00220851">
        <w:rPr>
          <w:color w:val="000000" w:themeColor="text1"/>
          <w:lang w:val="en-US"/>
        </w:rPr>
        <w:t>5</w:t>
      </w:r>
      <w:r w:rsidRPr="00C83B82">
        <w:rPr>
          <w:color w:val="000000" w:themeColor="text1"/>
          <w:lang w:val="en-US"/>
        </w:rPr>
        <w:t>. Diğer Eğitimler</w:t>
      </w:r>
    </w:p>
    <w:tbl>
      <w:tblPr>
        <w:tblStyle w:val="TabloKlavuzu"/>
        <w:tblW w:w="4942" w:type="pct"/>
        <w:tblInd w:w="-5" w:type="dxa"/>
        <w:tblLook w:val="04A0" w:firstRow="1" w:lastRow="0" w:firstColumn="1" w:lastColumn="0" w:noHBand="0" w:noVBand="1"/>
      </w:tblPr>
      <w:tblGrid>
        <w:gridCol w:w="6015"/>
        <w:gridCol w:w="1967"/>
        <w:gridCol w:w="1814"/>
      </w:tblGrid>
      <w:tr w:rsidR="00F308C8" w:rsidRPr="00C83B82" w:rsidTr="00BE479D">
        <w:trPr>
          <w:trHeight w:val="50"/>
        </w:trPr>
        <w:tc>
          <w:tcPr>
            <w:tcW w:w="3069" w:type="pct"/>
            <w:vAlign w:val="center"/>
          </w:tcPr>
          <w:p w:rsidR="00F308C8" w:rsidRPr="00C83B82" w:rsidRDefault="00F308C8" w:rsidP="00BE479D">
            <w:pPr>
              <w:rPr>
                <w:b/>
                <w:color w:val="000000" w:themeColor="text1"/>
                <w:sz w:val="22"/>
                <w:szCs w:val="22"/>
              </w:rPr>
            </w:pPr>
            <w:r w:rsidRPr="00C83B82">
              <w:rPr>
                <w:b/>
                <w:color w:val="000000" w:themeColor="text1"/>
                <w:sz w:val="22"/>
                <w:szCs w:val="22"/>
              </w:rPr>
              <w:t>Eğitim Konusu</w:t>
            </w:r>
          </w:p>
        </w:tc>
        <w:tc>
          <w:tcPr>
            <w:tcW w:w="1004" w:type="pct"/>
            <w:hideMark/>
          </w:tcPr>
          <w:p w:rsidR="00F308C8" w:rsidRPr="00C83B82" w:rsidRDefault="00F308C8" w:rsidP="00BE479D">
            <w:pPr>
              <w:jc w:val="center"/>
              <w:rPr>
                <w:b/>
                <w:color w:val="000000" w:themeColor="text1"/>
                <w:sz w:val="22"/>
                <w:szCs w:val="22"/>
              </w:rPr>
            </w:pPr>
            <w:r w:rsidRPr="00C83B82">
              <w:rPr>
                <w:b/>
                <w:color w:val="000000" w:themeColor="text1"/>
                <w:sz w:val="22"/>
                <w:szCs w:val="22"/>
              </w:rPr>
              <w:t xml:space="preserve">Toplantı Sayısı </w:t>
            </w:r>
          </w:p>
        </w:tc>
        <w:tc>
          <w:tcPr>
            <w:tcW w:w="926" w:type="pct"/>
            <w:hideMark/>
          </w:tcPr>
          <w:p w:rsidR="00F308C8" w:rsidRPr="00C83B82" w:rsidRDefault="00F308C8" w:rsidP="00BE479D">
            <w:pPr>
              <w:jc w:val="center"/>
              <w:rPr>
                <w:b/>
                <w:color w:val="000000" w:themeColor="text1"/>
                <w:sz w:val="22"/>
                <w:szCs w:val="22"/>
              </w:rPr>
            </w:pPr>
            <w:r w:rsidRPr="00C83B82">
              <w:rPr>
                <w:b/>
                <w:color w:val="000000" w:themeColor="text1"/>
                <w:sz w:val="22"/>
                <w:szCs w:val="22"/>
              </w:rPr>
              <w:t xml:space="preserve">Çiftçi Sayısı </w:t>
            </w:r>
          </w:p>
        </w:tc>
      </w:tr>
      <w:tr w:rsidR="00F308C8" w:rsidRPr="00C83B82" w:rsidTr="00BE479D">
        <w:trPr>
          <w:trHeight w:val="97"/>
        </w:trPr>
        <w:tc>
          <w:tcPr>
            <w:tcW w:w="3069" w:type="pct"/>
          </w:tcPr>
          <w:p w:rsidR="00F308C8" w:rsidRPr="00C83B82" w:rsidRDefault="00F308C8" w:rsidP="00BE479D">
            <w:pPr>
              <w:rPr>
                <w:color w:val="000000" w:themeColor="text1"/>
                <w:sz w:val="22"/>
                <w:szCs w:val="22"/>
              </w:rPr>
            </w:pPr>
            <w:r w:rsidRPr="00C83B82">
              <w:rPr>
                <w:color w:val="000000" w:themeColor="text1"/>
                <w:sz w:val="22"/>
                <w:szCs w:val="22"/>
              </w:rPr>
              <w:t>Kiraz EKÜY Uygulama</w:t>
            </w:r>
          </w:p>
        </w:tc>
        <w:tc>
          <w:tcPr>
            <w:tcW w:w="1004"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2</w:t>
            </w:r>
          </w:p>
        </w:tc>
        <w:tc>
          <w:tcPr>
            <w:tcW w:w="926"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22</w:t>
            </w:r>
          </w:p>
        </w:tc>
      </w:tr>
      <w:tr w:rsidR="00F308C8" w:rsidRPr="00C83B82" w:rsidTr="00BE479D">
        <w:trPr>
          <w:trHeight w:val="50"/>
        </w:trPr>
        <w:tc>
          <w:tcPr>
            <w:tcW w:w="3069" w:type="pct"/>
          </w:tcPr>
          <w:p w:rsidR="00F308C8" w:rsidRPr="00C83B82" w:rsidRDefault="00F308C8" w:rsidP="00BE479D">
            <w:pPr>
              <w:rPr>
                <w:color w:val="000000" w:themeColor="text1"/>
                <w:sz w:val="22"/>
                <w:szCs w:val="22"/>
              </w:rPr>
            </w:pPr>
            <w:r w:rsidRPr="00C83B82">
              <w:rPr>
                <w:color w:val="000000" w:themeColor="text1"/>
                <w:sz w:val="22"/>
                <w:szCs w:val="22"/>
              </w:rPr>
              <w:t>Zeytin Entegre Mücadele</w:t>
            </w:r>
          </w:p>
        </w:tc>
        <w:tc>
          <w:tcPr>
            <w:tcW w:w="1004"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3</w:t>
            </w:r>
          </w:p>
        </w:tc>
        <w:tc>
          <w:tcPr>
            <w:tcW w:w="926" w:type="pct"/>
            <w:hideMark/>
          </w:tcPr>
          <w:p w:rsidR="00F308C8" w:rsidRPr="00C83B82" w:rsidRDefault="00F308C8" w:rsidP="00BE479D">
            <w:pPr>
              <w:jc w:val="center"/>
              <w:rPr>
                <w:color w:val="000000" w:themeColor="text1"/>
                <w:sz w:val="22"/>
                <w:szCs w:val="22"/>
              </w:rPr>
            </w:pPr>
            <w:r w:rsidRPr="00C83B82">
              <w:rPr>
                <w:color w:val="000000" w:themeColor="text1"/>
                <w:sz w:val="22"/>
                <w:szCs w:val="22"/>
              </w:rPr>
              <w:t>70</w:t>
            </w:r>
          </w:p>
        </w:tc>
      </w:tr>
      <w:tr w:rsidR="00F308C8" w:rsidRPr="00C83B82" w:rsidTr="00BE479D">
        <w:trPr>
          <w:trHeight w:val="50"/>
        </w:trPr>
        <w:tc>
          <w:tcPr>
            <w:tcW w:w="3069" w:type="pct"/>
          </w:tcPr>
          <w:p w:rsidR="00F308C8" w:rsidRPr="00C83B82" w:rsidRDefault="00F308C8" w:rsidP="00BE479D">
            <w:pPr>
              <w:rPr>
                <w:color w:val="000000" w:themeColor="text1"/>
                <w:sz w:val="22"/>
                <w:szCs w:val="22"/>
              </w:rPr>
            </w:pPr>
            <w:r w:rsidRPr="00C83B82">
              <w:rPr>
                <w:color w:val="000000" w:themeColor="text1"/>
                <w:sz w:val="22"/>
                <w:szCs w:val="22"/>
              </w:rPr>
              <w:t>Ergin süne ilaçlaması zararı</w:t>
            </w:r>
          </w:p>
        </w:tc>
        <w:tc>
          <w:tcPr>
            <w:tcW w:w="1004" w:type="pct"/>
          </w:tcPr>
          <w:p w:rsidR="00F308C8" w:rsidRPr="00C83B82" w:rsidRDefault="00F308C8" w:rsidP="00BE479D">
            <w:pPr>
              <w:jc w:val="center"/>
              <w:rPr>
                <w:color w:val="000000" w:themeColor="text1"/>
                <w:sz w:val="22"/>
                <w:szCs w:val="22"/>
              </w:rPr>
            </w:pPr>
            <w:r w:rsidRPr="00C83B82">
              <w:rPr>
                <w:color w:val="000000" w:themeColor="text1"/>
                <w:sz w:val="22"/>
                <w:szCs w:val="22"/>
              </w:rPr>
              <w:t>4</w:t>
            </w:r>
          </w:p>
        </w:tc>
        <w:tc>
          <w:tcPr>
            <w:tcW w:w="926" w:type="pct"/>
          </w:tcPr>
          <w:p w:rsidR="00F308C8" w:rsidRPr="00C83B82" w:rsidRDefault="00F308C8" w:rsidP="00BE479D">
            <w:pPr>
              <w:jc w:val="center"/>
              <w:rPr>
                <w:color w:val="000000" w:themeColor="text1"/>
                <w:sz w:val="22"/>
                <w:szCs w:val="22"/>
              </w:rPr>
            </w:pPr>
            <w:r w:rsidRPr="00C83B82">
              <w:rPr>
                <w:color w:val="000000" w:themeColor="text1"/>
                <w:sz w:val="22"/>
                <w:szCs w:val="22"/>
              </w:rPr>
              <w:t>150</w:t>
            </w:r>
          </w:p>
        </w:tc>
      </w:tr>
      <w:tr w:rsidR="00F308C8" w:rsidRPr="00C83B82" w:rsidTr="00BE479D">
        <w:trPr>
          <w:trHeight w:val="50"/>
        </w:trPr>
        <w:tc>
          <w:tcPr>
            <w:tcW w:w="3069" w:type="pct"/>
          </w:tcPr>
          <w:p w:rsidR="00F308C8" w:rsidRPr="00C83B82" w:rsidRDefault="00F308C8" w:rsidP="00BE479D">
            <w:pPr>
              <w:rPr>
                <w:color w:val="000000" w:themeColor="text1"/>
                <w:sz w:val="22"/>
                <w:szCs w:val="22"/>
              </w:rPr>
            </w:pPr>
            <w:r w:rsidRPr="00C83B82">
              <w:rPr>
                <w:bCs/>
                <w:color w:val="000000" w:themeColor="text1"/>
                <w:sz w:val="22"/>
                <w:szCs w:val="22"/>
              </w:rPr>
              <w:t>Kanadı Noktalı Sirke Sineği Mücadelesi Çiftçi Eğitimleri</w:t>
            </w:r>
          </w:p>
        </w:tc>
        <w:tc>
          <w:tcPr>
            <w:tcW w:w="1004" w:type="pct"/>
          </w:tcPr>
          <w:p w:rsidR="00F308C8" w:rsidRPr="00C83B82" w:rsidRDefault="00F308C8" w:rsidP="00BE479D">
            <w:pPr>
              <w:jc w:val="center"/>
              <w:rPr>
                <w:color w:val="000000" w:themeColor="text1"/>
                <w:sz w:val="22"/>
                <w:szCs w:val="22"/>
              </w:rPr>
            </w:pPr>
            <w:r w:rsidRPr="00C83B82">
              <w:rPr>
                <w:color w:val="000000" w:themeColor="text1"/>
                <w:sz w:val="22"/>
                <w:szCs w:val="22"/>
              </w:rPr>
              <w:t>13</w:t>
            </w:r>
          </w:p>
        </w:tc>
        <w:tc>
          <w:tcPr>
            <w:tcW w:w="926" w:type="pct"/>
          </w:tcPr>
          <w:p w:rsidR="00F308C8" w:rsidRPr="00C83B82" w:rsidRDefault="00F308C8" w:rsidP="00BE479D">
            <w:pPr>
              <w:jc w:val="center"/>
              <w:rPr>
                <w:color w:val="000000" w:themeColor="text1"/>
                <w:sz w:val="22"/>
                <w:szCs w:val="22"/>
              </w:rPr>
            </w:pPr>
            <w:r w:rsidRPr="00C83B82">
              <w:rPr>
                <w:color w:val="000000" w:themeColor="text1"/>
                <w:sz w:val="22"/>
                <w:szCs w:val="22"/>
              </w:rPr>
              <w:t>100</w:t>
            </w:r>
          </w:p>
        </w:tc>
      </w:tr>
    </w:tbl>
    <w:p w:rsidR="00C83B82" w:rsidRPr="004511FF" w:rsidRDefault="00C83B82" w:rsidP="00C83B82">
      <w:pPr>
        <w:pStyle w:val="Balk2"/>
        <w:jc w:val="both"/>
        <w:rPr>
          <w:color w:val="000000" w:themeColor="text1"/>
          <w:sz w:val="24"/>
          <w:szCs w:val="24"/>
        </w:rPr>
      </w:pPr>
      <w:bookmarkStart w:id="82" w:name="_Toc83973484"/>
      <w:r w:rsidRPr="004511FF">
        <w:rPr>
          <w:color w:val="000000" w:themeColor="text1"/>
          <w:sz w:val="24"/>
          <w:szCs w:val="24"/>
        </w:rPr>
        <w:t>DİĞER FAALİYETLER</w:t>
      </w:r>
      <w:bookmarkEnd w:id="82"/>
    </w:p>
    <w:p w:rsidR="00C83B82" w:rsidRPr="00C83B82" w:rsidRDefault="00C83B82" w:rsidP="00C83B82">
      <w:pPr>
        <w:rPr>
          <w:color w:val="000000" w:themeColor="text1"/>
          <w:lang w:val="en-US"/>
        </w:rPr>
      </w:pPr>
    </w:p>
    <w:p w:rsidR="00C83B82" w:rsidRPr="00C83B82" w:rsidRDefault="00C83B82" w:rsidP="00C83B82">
      <w:pPr>
        <w:pStyle w:val="Balk4"/>
        <w:jc w:val="both"/>
        <w:rPr>
          <w:color w:val="000000" w:themeColor="text1"/>
        </w:rPr>
      </w:pPr>
      <w:r w:rsidRPr="00C83B82">
        <w:rPr>
          <w:color w:val="000000" w:themeColor="text1"/>
        </w:rPr>
        <w:t>Itri ve Tıbbi Bitkiler İle Boya Bitkileri Üretimini Geliştirme Projesi</w:t>
      </w:r>
    </w:p>
    <w:p w:rsidR="00C83B82" w:rsidRPr="00C83B82" w:rsidRDefault="00C83B82" w:rsidP="00220851">
      <w:pPr>
        <w:jc w:val="both"/>
        <w:rPr>
          <w:color w:val="000000" w:themeColor="text1"/>
        </w:rPr>
      </w:pPr>
      <w:r w:rsidRPr="00C83B82">
        <w:rPr>
          <w:color w:val="000000" w:themeColor="text1"/>
        </w:rPr>
        <w:tab/>
        <w:t>2016 yılında 40 üreticimize 146 da , 2017 yılında 15 üreticimize 102 da, 2018 yılında 14 üreticimize 76 da olmak üzere toplam 69 üreticimize 324 da  alanda adaçayı tesis edilmiş olup üretimlerine devam etmektedirler.</w:t>
      </w:r>
    </w:p>
    <w:p w:rsidR="00C83B82" w:rsidRPr="00C83B82" w:rsidRDefault="00C83B82" w:rsidP="00C83B82">
      <w:pPr>
        <w:rPr>
          <w:b/>
          <w:color w:val="000000" w:themeColor="text1"/>
        </w:rPr>
      </w:pPr>
    </w:p>
    <w:p w:rsidR="00C83B82" w:rsidRDefault="00C83B82" w:rsidP="00C83B82">
      <w:pPr>
        <w:pStyle w:val="Balk2"/>
        <w:rPr>
          <w:color w:val="000000" w:themeColor="text1"/>
          <w:sz w:val="24"/>
          <w:szCs w:val="24"/>
        </w:rPr>
      </w:pPr>
      <w:bookmarkStart w:id="83" w:name="_Toc83973485"/>
      <w:r w:rsidRPr="004511FF">
        <w:rPr>
          <w:color w:val="000000" w:themeColor="text1"/>
          <w:sz w:val="24"/>
          <w:szCs w:val="24"/>
        </w:rPr>
        <w:t>ORGANİK TARIM</w:t>
      </w:r>
      <w:bookmarkEnd w:id="83"/>
    </w:p>
    <w:p w:rsidR="004511FF" w:rsidRPr="004511FF" w:rsidRDefault="004511FF" w:rsidP="004511FF">
      <w:pPr>
        <w:rPr>
          <w:lang w:val="en-US"/>
        </w:rPr>
      </w:pPr>
    </w:p>
    <w:p w:rsidR="00C83B82" w:rsidRPr="00C83B82" w:rsidRDefault="00C83B82" w:rsidP="00C83B82">
      <w:pPr>
        <w:ind w:firstLine="708"/>
        <w:jc w:val="both"/>
        <w:rPr>
          <w:color w:val="000000" w:themeColor="text1"/>
        </w:rPr>
      </w:pPr>
      <w:r w:rsidRPr="00C83B82">
        <w:rPr>
          <w:color w:val="000000" w:themeColor="text1"/>
        </w:rPr>
        <w:t>İlimizde organik tarım destekleme ödemesi kapsamında, 2019 yılı üretimi için 2020 yılında 1 işletmeye 40 dekar alan için toplam 1.810 TL ödeme yapılmıştır.</w:t>
      </w:r>
    </w:p>
    <w:p w:rsidR="00C83B82" w:rsidRDefault="00C83B82" w:rsidP="00C83B82">
      <w:pPr>
        <w:ind w:firstLine="708"/>
        <w:jc w:val="both"/>
        <w:rPr>
          <w:color w:val="000000" w:themeColor="text1"/>
        </w:rPr>
      </w:pPr>
      <w:r w:rsidRPr="00C83B82">
        <w:rPr>
          <w:color w:val="000000" w:themeColor="text1"/>
        </w:rPr>
        <w:t xml:space="preserve">İlimizde organik statüye geçen bitkisel üretim işletmelerini gösteren tablo aşağıdadır. </w:t>
      </w:r>
    </w:p>
    <w:p w:rsidR="004511FF" w:rsidRPr="00C83B82" w:rsidRDefault="004511FF" w:rsidP="00C83B82">
      <w:pPr>
        <w:ind w:firstLine="708"/>
        <w:jc w:val="both"/>
        <w:rPr>
          <w:color w:val="000000" w:themeColor="text1"/>
        </w:rPr>
      </w:pPr>
    </w:p>
    <w:p w:rsidR="00C83B82" w:rsidRPr="00C83B82" w:rsidRDefault="00C83B82" w:rsidP="00C83B82">
      <w:pPr>
        <w:rPr>
          <w:color w:val="000000" w:themeColor="text1"/>
        </w:rPr>
      </w:pPr>
      <w:r w:rsidRPr="00C83B82">
        <w:rPr>
          <w:color w:val="000000" w:themeColor="text1"/>
        </w:rPr>
        <w:t xml:space="preserve">Tablo </w:t>
      </w:r>
      <w:r w:rsidR="004511FF">
        <w:rPr>
          <w:color w:val="000000" w:themeColor="text1"/>
        </w:rPr>
        <w:t>3</w:t>
      </w:r>
      <w:r w:rsidR="00220851">
        <w:rPr>
          <w:color w:val="000000" w:themeColor="text1"/>
        </w:rPr>
        <w:t>6</w:t>
      </w:r>
      <w:r w:rsidRPr="00C83B82">
        <w:rPr>
          <w:color w:val="000000" w:themeColor="text1"/>
        </w:rPr>
        <w:t>. Organik Statüye Geçen Bitkisel Üretim İşletmeleri</w:t>
      </w:r>
    </w:p>
    <w:tbl>
      <w:tblPr>
        <w:tblStyle w:val="TabloKlavuzu"/>
        <w:tblW w:w="9923" w:type="dxa"/>
        <w:tblInd w:w="-5" w:type="dxa"/>
        <w:tblLook w:val="04A0" w:firstRow="1" w:lastRow="0" w:firstColumn="1" w:lastColumn="0" w:noHBand="0" w:noVBand="1"/>
      </w:tblPr>
      <w:tblGrid>
        <w:gridCol w:w="2106"/>
        <w:gridCol w:w="2383"/>
        <w:gridCol w:w="2445"/>
        <w:gridCol w:w="2989"/>
      </w:tblGrid>
      <w:tr w:rsidR="00C83B82" w:rsidRPr="00C83B82" w:rsidTr="004511FF">
        <w:trPr>
          <w:trHeight w:val="50"/>
        </w:trPr>
        <w:tc>
          <w:tcPr>
            <w:tcW w:w="2106" w:type="dxa"/>
          </w:tcPr>
          <w:p w:rsidR="00C83B82" w:rsidRPr="00C83B82" w:rsidRDefault="00C83B82" w:rsidP="00C83B82">
            <w:pPr>
              <w:rPr>
                <w:b/>
                <w:color w:val="000000" w:themeColor="text1"/>
              </w:rPr>
            </w:pPr>
            <w:r w:rsidRPr="00C83B82">
              <w:rPr>
                <w:b/>
                <w:color w:val="000000" w:themeColor="text1"/>
              </w:rPr>
              <w:t>İlçe Adı</w:t>
            </w:r>
          </w:p>
        </w:tc>
        <w:tc>
          <w:tcPr>
            <w:tcW w:w="2383" w:type="dxa"/>
          </w:tcPr>
          <w:p w:rsidR="00C83B82" w:rsidRPr="00C83B82" w:rsidRDefault="00C83B82" w:rsidP="00C83B82">
            <w:pPr>
              <w:jc w:val="center"/>
              <w:rPr>
                <w:b/>
                <w:color w:val="000000" w:themeColor="text1"/>
              </w:rPr>
            </w:pPr>
            <w:r w:rsidRPr="00C83B82">
              <w:rPr>
                <w:b/>
                <w:color w:val="000000" w:themeColor="text1"/>
              </w:rPr>
              <w:t>İşletme Sayısı</w:t>
            </w:r>
          </w:p>
        </w:tc>
        <w:tc>
          <w:tcPr>
            <w:tcW w:w="2445" w:type="dxa"/>
          </w:tcPr>
          <w:p w:rsidR="00C83B82" w:rsidRPr="00C83B82" w:rsidRDefault="00C83B82" w:rsidP="00C83B82">
            <w:pPr>
              <w:jc w:val="center"/>
              <w:rPr>
                <w:b/>
                <w:color w:val="000000" w:themeColor="text1"/>
              </w:rPr>
            </w:pPr>
            <w:r w:rsidRPr="00C83B82">
              <w:rPr>
                <w:b/>
                <w:color w:val="000000" w:themeColor="text1"/>
              </w:rPr>
              <w:t>Ürün Adı</w:t>
            </w:r>
          </w:p>
        </w:tc>
        <w:tc>
          <w:tcPr>
            <w:tcW w:w="2989" w:type="dxa"/>
          </w:tcPr>
          <w:p w:rsidR="00C83B82" w:rsidRPr="00C83B82" w:rsidRDefault="00C83B82" w:rsidP="00C83B82">
            <w:pPr>
              <w:jc w:val="center"/>
              <w:rPr>
                <w:b/>
                <w:color w:val="000000" w:themeColor="text1"/>
              </w:rPr>
            </w:pPr>
            <w:r w:rsidRPr="00C83B82">
              <w:rPr>
                <w:b/>
                <w:color w:val="000000" w:themeColor="text1"/>
              </w:rPr>
              <w:t>Alan (Da)</w:t>
            </w:r>
          </w:p>
        </w:tc>
      </w:tr>
      <w:tr w:rsidR="00C83B82" w:rsidRPr="00C83B82" w:rsidTr="004511FF">
        <w:trPr>
          <w:trHeight w:val="50"/>
        </w:trPr>
        <w:tc>
          <w:tcPr>
            <w:tcW w:w="2106" w:type="dxa"/>
          </w:tcPr>
          <w:p w:rsidR="00C83B82" w:rsidRPr="00C83B82" w:rsidRDefault="00C83B82" w:rsidP="00C83B82">
            <w:pPr>
              <w:rPr>
                <w:color w:val="000000" w:themeColor="text1"/>
              </w:rPr>
            </w:pPr>
            <w:r w:rsidRPr="00C83B82">
              <w:rPr>
                <w:color w:val="000000" w:themeColor="text1"/>
              </w:rPr>
              <w:t>Hayrabolu</w:t>
            </w:r>
          </w:p>
        </w:tc>
        <w:tc>
          <w:tcPr>
            <w:tcW w:w="2383" w:type="dxa"/>
          </w:tcPr>
          <w:p w:rsidR="00C83B82" w:rsidRPr="00C83B82" w:rsidRDefault="00C83B82" w:rsidP="00C83B82">
            <w:pPr>
              <w:jc w:val="center"/>
              <w:rPr>
                <w:color w:val="000000" w:themeColor="text1"/>
              </w:rPr>
            </w:pPr>
            <w:r w:rsidRPr="00C83B82">
              <w:rPr>
                <w:color w:val="000000" w:themeColor="text1"/>
              </w:rPr>
              <w:t>1</w:t>
            </w:r>
          </w:p>
        </w:tc>
        <w:tc>
          <w:tcPr>
            <w:tcW w:w="2445" w:type="dxa"/>
          </w:tcPr>
          <w:p w:rsidR="00C83B82" w:rsidRPr="00C83B82" w:rsidRDefault="00C83B82" w:rsidP="00C83B82">
            <w:pPr>
              <w:jc w:val="center"/>
              <w:rPr>
                <w:color w:val="000000" w:themeColor="text1"/>
              </w:rPr>
            </w:pPr>
            <w:r w:rsidRPr="00C83B82">
              <w:rPr>
                <w:color w:val="000000" w:themeColor="text1"/>
              </w:rPr>
              <w:t>Badem</w:t>
            </w:r>
          </w:p>
        </w:tc>
        <w:tc>
          <w:tcPr>
            <w:tcW w:w="2989" w:type="dxa"/>
          </w:tcPr>
          <w:p w:rsidR="00C83B82" w:rsidRPr="00C83B82" w:rsidRDefault="00C83B82" w:rsidP="004511FF">
            <w:pPr>
              <w:ind w:right="1031"/>
              <w:jc w:val="right"/>
              <w:rPr>
                <w:color w:val="000000" w:themeColor="text1"/>
              </w:rPr>
            </w:pPr>
            <w:r w:rsidRPr="00C83B82">
              <w:rPr>
                <w:color w:val="000000" w:themeColor="text1"/>
              </w:rPr>
              <w:t>266</w:t>
            </w:r>
          </w:p>
        </w:tc>
      </w:tr>
      <w:tr w:rsidR="00C83B82" w:rsidRPr="00C83B82" w:rsidTr="004511FF">
        <w:trPr>
          <w:trHeight w:val="50"/>
        </w:trPr>
        <w:tc>
          <w:tcPr>
            <w:tcW w:w="2106" w:type="dxa"/>
          </w:tcPr>
          <w:p w:rsidR="00C83B82" w:rsidRPr="00C83B82" w:rsidRDefault="00C83B82" w:rsidP="00C83B82">
            <w:pPr>
              <w:rPr>
                <w:color w:val="000000" w:themeColor="text1"/>
              </w:rPr>
            </w:pPr>
            <w:r w:rsidRPr="00C83B82">
              <w:rPr>
                <w:color w:val="000000" w:themeColor="text1"/>
              </w:rPr>
              <w:t>Marmaraereğlisi</w:t>
            </w:r>
          </w:p>
        </w:tc>
        <w:tc>
          <w:tcPr>
            <w:tcW w:w="2383" w:type="dxa"/>
          </w:tcPr>
          <w:p w:rsidR="00C83B82" w:rsidRPr="00C83B82" w:rsidRDefault="00C83B82" w:rsidP="00C83B82">
            <w:pPr>
              <w:jc w:val="center"/>
              <w:rPr>
                <w:color w:val="000000" w:themeColor="text1"/>
              </w:rPr>
            </w:pPr>
            <w:r w:rsidRPr="00C83B82">
              <w:rPr>
                <w:color w:val="000000" w:themeColor="text1"/>
              </w:rPr>
              <w:t>1</w:t>
            </w:r>
          </w:p>
        </w:tc>
        <w:tc>
          <w:tcPr>
            <w:tcW w:w="2445" w:type="dxa"/>
          </w:tcPr>
          <w:p w:rsidR="00C83B82" w:rsidRPr="00C83B82" w:rsidRDefault="00C83B82" w:rsidP="00C83B82">
            <w:pPr>
              <w:jc w:val="center"/>
              <w:rPr>
                <w:color w:val="000000" w:themeColor="text1"/>
              </w:rPr>
            </w:pPr>
            <w:r w:rsidRPr="00C83B82">
              <w:rPr>
                <w:color w:val="000000" w:themeColor="text1"/>
              </w:rPr>
              <w:t>Üzüm (Şaraplık)</w:t>
            </w:r>
          </w:p>
        </w:tc>
        <w:tc>
          <w:tcPr>
            <w:tcW w:w="2989" w:type="dxa"/>
          </w:tcPr>
          <w:p w:rsidR="00C83B82" w:rsidRPr="00C83B82" w:rsidRDefault="00C83B82" w:rsidP="004511FF">
            <w:pPr>
              <w:ind w:right="1031"/>
              <w:jc w:val="right"/>
              <w:rPr>
                <w:color w:val="000000" w:themeColor="text1"/>
              </w:rPr>
            </w:pPr>
            <w:r w:rsidRPr="00C83B82">
              <w:rPr>
                <w:color w:val="000000" w:themeColor="text1"/>
              </w:rPr>
              <w:t>73</w:t>
            </w:r>
          </w:p>
        </w:tc>
      </w:tr>
      <w:tr w:rsidR="00C83B82" w:rsidRPr="00C83B82" w:rsidTr="004511FF">
        <w:trPr>
          <w:trHeight w:val="50"/>
        </w:trPr>
        <w:tc>
          <w:tcPr>
            <w:tcW w:w="2106" w:type="dxa"/>
          </w:tcPr>
          <w:p w:rsidR="00C83B82" w:rsidRPr="00C83B82" w:rsidRDefault="00C83B82" w:rsidP="00C83B82">
            <w:pPr>
              <w:rPr>
                <w:color w:val="000000" w:themeColor="text1"/>
              </w:rPr>
            </w:pPr>
            <w:r w:rsidRPr="00C83B82">
              <w:rPr>
                <w:color w:val="000000" w:themeColor="text1"/>
              </w:rPr>
              <w:t>Süleymanpaşa</w:t>
            </w:r>
          </w:p>
        </w:tc>
        <w:tc>
          <w:tcPr>
            <w:tcW w:w="2383" w:type="dxa"/>
          </w:tcPr>
          <w:p w:rsidR="00C83B82" w:rsidRPr="00C83B82" w:rsidRDefault="00C83B82" w:rsidP="00C83B82">
            <w:pPr>
              <w:jc w:val="center"/>
              <w:rPr>
                <w:color w:val="000000" w:themeColor="text1"/>
              </w:rPr>
            </w:pPr>
            <w:r w:rsidRPr="00C83B82">
              <w:rPr>
                <w:color w:val="000000" w:themeColor="text1"/>
              </w:rPr>
              <w:t>1</w:t>
            </w:r>
          </w:p>
        </w:tc>
        <w:tc>
          <w:tcPr>
            <w:tcW w:w="2445" w:type="dxa"/>
          </w:tcPr>
          <w:p w:rsidR="00C83B82" w:rsidRPr="00C83B82" w:rsidRDefault="00C83B82" w:rsidP="00C83B82">
            <w:pPr>
              <w:jc w:val="center"/>
              <w:rPr>
                <w:color w:val="000000" w:themeColor="text1"/>
              </w:rPr>
            </w:pPr>
            <w:r w:rsidRPr="00C83B82">
              <w:rPr>
                <w:color w:val="000000" w:themeColor="text1"/>
              </w:rPr>
              <w:t>Üzüm (Şaraplık)</w:t>
            </w:r>
          </w:p>
        </w:tc>
        <w:tc>
          <w:tcPr>
            <w:tcW w:w="2989" w:type="dxa"/>
          </w:tcPr>
          <w:p w:rsidR="00C83B82" w:rsidRPr="00C83B82" w:rsidRDefault="00C83B82" w:rsidP="004511FF">
            <w:pPr>
              <w:ind w:right="1031"/>
              <w:jc w:val="right"/>
              <w:rPr>
                <w:color w:val="000000" w:themeColor="text1"/>
              </w:rPr>
            </w:pPr>
            <w:r w:rsidRPr="00C83B82">
              <w:rPr>
                <w:color w:val="000000" w:themeColor="text1"/>
              </w:rPr>
              <w:t>224</w:t>
            </w:r>
          </w:p>
        </w:tc>
      </w:tr>
      <w:tr w:rsidR="00C83B82" w:rsidRPr="00C83B82" w:rsidTr="004511FF">
        <w:trPr>
          <w:trHeight w:val="50"/>
        </w:trPr>
        <w:tc>
          <w:tcPr>
            <w:tcW w:w="2106" w:type="dxa"/>
            <w:vMerge w:val="restart"/>
            <w:vAlign w:val="center"/>
          </w:tcPr>
          <w:p w:rsidR="00C83B82" w:rsidRPr="00C83B82" w:rsidRDefault="00C83B82" w:rsidP="00C83B82">
            <w:pPr>
              <w:rPr>
                <w:color w:val="000000" w:themeColor="text1"/>
              </w:rPr>
            </w:pPr>
            <w:r w:rsidRPr="00C83B82">
              <w:rPr>
                <w:color w:val="000000" w:themeColor="text1"/>
              </w:rPr>
              <w:t>Şarköy</w:t>
            </w:r>
          </w:p>
        </w:tc>
        <w:tc>
          <w:tcPr>
            <w:tcW w:w="2383" w:type="dxa"/>
            <w:vMerge w:val="restart"/>
          </w:tcPr>
          <w:p w:rsidR="00C83B82" w:rsidRPr="00C83B82" w:rsidRDefault="00C83B82" w:rsidP="00C83B82">
            <w:pPr>
              <w:jc w:val="center"/>
              <w:rPr>
                <w:color w:val="000000" w:themeColor="text1"/>
              </w:rPr>
            </w:pPr>
          </w:p>
          <w:p w:rsidR="00C83B82" w:rsidRPr="00C83B82" w:rsidRDefault="00C83B82" w:rsidP="00C83B82">
            <w:pPr>
              <w:jc w:val="center"/>
              <w:rPr>
                <w:color w:val="000000" w:themeColor="text1"/>
              </w:rPr>
            </w:pPr>
            <w:r w:rsidRPr="00C83B82">
              <w:rPr>
                <w:color w:val="000000" w:themeColor="text1"/>
              </w:rPr>
              <w:t>1</w:t>
            </w:r>
          </w:p>
        </w:tc>
        <w:tc>
          <w:tcPr>
            <w:tcW w:w="2445" w:type="dxa"/>
          </w:tcPr>
          <w:p w:rsidR="00C83B82" w:rsidRPr="00C83B82" w:rsidRDefault="00C83B82" w:rsidP="00C83B82">
            <w:pPr>
              <w:jc w:val="center"/>
              <w:rPr>
                <w:color w:val="000000" w:themeColor="text1"/>
              </w:rPr>
            </w:pPr>
            <w:r w:rsidRPr="00C83B82">
              <w:rPr>
                <w:color w:val="000000" w:themeColor="text1"/>
              </w:rPr>
              <w:t>Ahududu</w:t>
            </w:r>
          </w:p>
        </w:tc>
        <w:tc>
          <w:tcPr>
            <w:tcW w:w="2989" w:type="dxa"/>
          </w:tcPr>
          <w:p w:rsidR="00C83B82" w:rsidRPr="00C83B82" w:rsidRDefault="00C83B82" w:rsidP="004511FF">
            <w:pPr>
              <w:ind w:right="1031"/>
              <w:jc w:val="right"/>
              <w:rPr>
                <w:color w:val="000000" w:themeColor="text1"/>
              </w:rPr>
            </w:pPr>
            <w:r w:rsidRPr="00C83B82">
              <w:rPr>
                <w:color w:val="000000" w:themeColor="text1"/>
              </w:rPr>
              <w:t>3</w:t>
            </w:r>
          </w:p>
        </w:tc>
      </w:tr>
      <w:tr w:rsidR="00C83B82" w:rsidRPr="00C83B82" w:rsidTr="004511FF">
        <w:trPr>
          <w:trHeight w:val="50"/>
        </w:trPr>
        <w:tc>
          <w:tcPr>
            <w:tcW w:w="2106" w:type="dxa"/>
            <w:vMerge/>
          </w:tcPr>
          <w:p w:rsidR="00C83B82" w:rsidRPr="00C83B82" w:rsidRDefault="00C83B82" w:rsidP="00C83B82">
            <w:pPr>
              <w:rPr>
                <w:color w:val="000000" w:themeColor="text1"/>
              </w:rPr>
            </w:pPr>
          </w:p>
        </w:tc>
        <w:tc>
          <w:tcPr>
            <w:tcW w:w="2383" w:type="dxa"/>
            <w:vMerge/>
            <w:vAlign w:val="center"/>
          </w:tcPr>
          <w:p w:rsidR="00C83B82" w:rsidRPr="00C83B82" w:rsidRDefault="00C83B82" w:rsidP="00C83B82">
            <w:pPr>
              <w:jc w:val="center"/>
              <w:rPr>
                <w:color w:val="000000" w:themeColor="text1"/>
              </w:rPr>
            </w:pPr>
          </w:p>
        </w:tc>
        <w:tc>
          <w:tcPr>
            <w:tcW w:w="2445" w:type="dxa"/>
          </w:tcPr>
          <w:p w:rsidR="00C83B82" w:rsidRPr="00C83B82" w:rsidRDefault="00C83B82" w:rsidP="00C83B82">
            <w:pPr>
              <w:jc w:val="center"/>
              <w:rPr>
                <w:color w:val="000000" w:themeColor="text1"/>
              </w:rPr>
            </w:pPr>
            <w:r w:rsidRPr="00C83B82">
              <w:rPr>
                <w:color w:val="000000" w:themeColor="text1"/>
              </w:rPr>
              <w:t>Ceviz</w:t>
            </w:r>
          </w:p>
        </w:tc>
        <w:tc>
          <w:tcPr>
            <w:tcW w:w="2989" w:type="dxa"/>
          </w:tcPr>
          <w:p w:rsidR="00C83B82" w:rsidRPr="00C83B82" w:rsidRDefault="00C83B82" w:rsidP="004511FF">
            <w:pPr>
              <w:ind w:right="1031"/>
              <w:jc w:val="right"/>
              <w:rPr>
                <w:color w:val="000000" w:themeColor="text1"/>
              </w:rPr>
            </w:pPr>
            <w:r w:rsidRPr="00C83B82">
              <w:rPr>
                <w:color w:val="000000" w:themeColor="text1"/>
              </w:rPr>
              <w:t>53</w:t>
            </w:r>
          </w:p>
        </w:tc>
      </w:tr>
      <w:tr w:rsidR="00C83B82" w:rsidRPr="00C83B82" w:rsidTr="004511FF">
        <w:trPr>
          <w:trHeight w:val="50"/>
        </w:trPr>
        <w:tc>
          <w:tcPr>
            <w:tcW w:w="2106" w:type="dxa"/>
            <w:vMerge/>
          </w:tcPr>
          <w:p w:rsidR="00C83B82" w:rsidRPr="00C83B82" w:rsidRDefault="00C83B82" w:rsidP="00C83B82">
            <w:pPr>
              <w:rPr>
                <w:color w:val="000000" w:themeColor="text1"/>
              </w:rPr>
            </w:pPr>
          </w:p>
        </w:tc>
        <w:tc>
          <w:tcPr>
            <w:tcW w:w="2383" w:type="dxa"/>
            <w:vMerge/>
          </w:tcPr>
          <w:p w:rsidR="00C83B82" w:rsidRPr="00C83B82" w:rsidRDefault="00C83B82" w:rsidP="00C83B82">
            <w:pPr>
              <w:jc w:val="center"/>
              <w:rPr>
                <w:color w:val="000000" w:themeColor="text1"/>
              </w:rPr>
            </w:pPr>
          </w:p>
        </w:tc>
        <w:tc>
          <w:tcPr>
            <w:tcW w:w="2445" w:type="dxa"/>
          </w:tcPr>
          <w:p w:rsidR="00C83B82" w:rsidRPr="00C83B82" w:rsidRDefault="00C83B82" w:rsidP="00C83B82">
            <w:pPr>
              <w:jc w:val="center"/>
              <w:rPr>
                <w:color w:val="000000" w:themeColor="text1"/>
              </w:rPr>
            </w:pPr>
            <w:r w:rsidRPr="00C83B82">
              <w:rPr>
                <w:color w:val="000000" w:themeColor="text1"/>
              </w:rPr>
              <w:t>Üzüm</w:t>
            </w:r>
          </w:p>
        </w:tc>
        <w:tc>
          <w:tcPr>
            <w:tcW w:w="2989" w:type="dxa"/>
          </w:tcPr>
          <w:p w:rsidR="00C83B82" w:rsidRPr="00C83B82" w:rsidRDefault="00C83B82" w:rsidP="004511FF">
            <w:pPr>
              <w:ind w:right="1031"/>
              <w:jc w:val="right"/>
              <w:rPr>
                <w:color w:val="000000" w:themeColor="text1"/>
              </w:rPr>
            </w:pPr>
            <w:r w:rsidRPr="00C83B82">
              <w:rPr>
                <w:color w:val="000000" w:themeColor="text1"/>
              </w:rPr>
              <w:t>7</w:t>
            </w:r>
          </w:p>
        </w:tc>
      </w:tr>
      <w:tr w:rsidR="00C83B82" w:rsidRPr="00C83B82" w:rsidTr="004511FF">
        <w:trPr>
          <w:trHeight w:val="50"/>
        </w:trPr>
        <w:tc>
          <w:tcPr>
            <w:tcW w:w="2106" w:type="dxa"/>
          </w:tcPr>
          <w:p w:rsidR="00C83B82" w:rsidRPr="00C83B82" w:rsidRDefault="00C83B82" w:rsidP="00C83B82">
            <w:pPr>
              <w:rPr>
                <w:b/>
                <w:color w:val="000000" w:themeColor="text1"/>
              </w:rPr>
            </w:pPr>
            <w:r w:rsidRPr="00C83B82">
              <w:rPr>
                <w:b/>
                <w:color w:val="000000" w:themeColor="text1"/>
              </w:rPr>
              <w:t>Toplam</w:t>
            </w:r>
          </w:p>
        </w:tc>
        <w:tc>
          <w:tcPr>
            <w:tcW w:w="2383" w:type="dxa"/>
          </w:tcPr>
          <w:p w:rsidR="00C83B82" w:rsidRPr="00C83B82" w:rsidRDefault="00C83B82" w:rsidP="00C83B82">
            <w:pPr>
              <w:jc w:val="center"/>
              <w:rPr>
                <w:b/>
                <w:color w:val="000000" w:themeColor="text1"/>
              </w:rPr>
            </w:pPr>
            <w:r w:rsidRPr="00C83B82">
              <w:rPr>
                <w:b/>
                <w:color w:val="000000" w:themeColor="text1"/>
              </w:rPr>
              <w:t>4</w:t>
            </w:r>
          </w:p>
        </w:tc>
        <w:tc>
          <w:tcPr>
            <w:tcW w:w="2445" w:type="dxa"/>
          </w:tcPr>
          <w:p w:rsidR="00C83B82" w:rsidRPr="00C83B82" w:rsidRDefault="00C83B82" w:rsidP="00C83B82">
            <w:pPr>
              <w:jc w:val="center"/>
              <w:rPr>
                <w:b/>
                <w:color w:val="000000" w:themeColor="text1"/>
              </w:rPr>
            </w:pPr>
          </w:p>
        </w:tc>
        <w:tc>
          <w:tcPr>
            <w:tcW w:w="2989" w:type="dxa"/>
          </w:tcPr>
          <w:p w:rsidR="00C83B82" w:rsidRPr="00C83B82" w:rsidRDefault="00C83B82" w:rsidP="004511FF">
            <w:pPr>
              <w:ind w:right="1031"/>
              <w:jc w:val="right"/>
              <w:rPr>
                <w:b/>
                <w:color w:val="000000" w:themeColor="text1"/>
              </w:rPr>
            </w:pPr>
            <w:r w:rsidRPr="00C83B82">
              <w:rPr>
                <w:b/>
                <w:color w:val="000000" w:themeColor="text1"/>
              </w:rPr>
              <w:t>626</w:t>
            </w:r>
          </w:p>
        </w:tc>
      </w:tr>
    </w:tbl>
    <w:p w:rsidR="004511FF" w:rsidRDefault="004511FF" w:rsidP="00C83B82">
      <w:pPr>
        <w:pStyle w:val="Balk2"/>
        <w:rPr>
          <w:color w:val="000000" w:themeColor="text1"/>
        </w:rPr>
      </w:pPr>
    </w:p>
    <w:p w:rsidR="00C83B82" w:rsidRDefault="00C83B82" w:rsidP="00C83B82">
      <w:pPr>
        <w:pStyle w:val="Balk2"/>
        <w:rPr>
          <w:color w:val="000000" w:themeColor="text1"/>
        </w:rPr>
      </w:pPr>
      <w:bookmarkStart w:id="84" w:name="_Toc83973486"/>
      <w:r w:rsidRPr="00C83B82">
        <w:rPr>
          <w:color w:val="000000" w:themeColor="text1"/>
        </w:rPr>
        <w:t>İYİ TARIM</w:t>
      </w:r>
      <w:bookmarkEnd w:id="84"/>
    </w:p>
    <w:p w:rsidR="004511FF" w:rsidRPr="004511FF" w:rsidRDefault="004511FF" w:rsidP="004511FF">
      <w:pPr>
        <w:rPr>
          <w:lang w:val="en-US"/>
        </w:rPr>
      </w:pPr>
    </w:p>
    <w:p w:rsidR="00C83B82" w:rsidRPr="00C83B82" w:rsidRDefault="00C83B82" w:rsidP="004511FF">
      <w:pPr>
        <w:pStyle w:val="Balk3"/>
        <w:rPr>
          <w:color w:val="000000" w:themeColor="text1"/>
        </w:rPr>
      </w:pPr>
      <w:bookmarkStart w:id="85" w:name="_Toc83973487"/>
      <w:r w:rsidRPr="00C83B82">
        <w:rPr>
          <w:color w:val="000000" w:themeColor="text1"/>
        </w:rPr>
        <w:t>Eğitim Çalışmaları</w:t>
      </w:r>
      <w:bookmarkEnd w:id="85"/>
      <w:r w:rsidRPr="00C83B82">
        <w:rPr>
          <w:color w:val="000000" w:themeColor="text1"/>
        </w:rPr>
        <w:t xml:space="preserve"> </w:t>
      </w:r>
    </w:p>
    <w:p w:rsidR="00C83B82" w:rsidRPr="00C83B82" w:rsidRDefault="00C83B82" w:rsidP="00C83B82">
      <w:pPr>
        <w:jc w:val="both"/>
        <w:rPr>
          <w:color w:val="000000" w:themeColor="text1"/>
        </w:rPr>
      </w:pPr>
      <w:r w:rsidRPr="00C83B82">
        <w:rPr>
          <w:color w:val="000000" w:themeColor="text1"/>
        </w:rPr>
        <w:tab/>
        <w:t>Süleymanpaşa İlçesinde 24 üyeli Kalkınma Kooperatifinin Nusratfakı Mahallemizde bulunan ceviz bahçesinde İyi Tarım Uygulamaları projesi faaliyete geçirilmiştir. 410 dekar kapama ceviz bahçesinde uygulanan proje de teknik personellerimizle birlikte 195 üreticimize bilgilendirme toplantıları yapılmıştır. Bireysel ve grup olarak sertifikalandırılan işletmelerden 7 işletmenin denetimi gerçekleştirilmiştir.</w:t>
      </w:r>
    </w:p>
    <w:p w:rsidR="00C83B82" w:rsidRPr="00C83B82" w:rsidRDefault="00C83B82" w:rsidP="00C83B82">
      <w:pPr>
        <w:rPr>
          <w:color w:val="000000" w:themeColor="text1"/>
        </w:rPr>
      </w:pPr>
    </w:p>
    <w:p w:rsidR="00C83B82" w:rsidRPr="00C83B82" w:rsidRDefault="00C83B82" w:rsidP="00C83B82">
      <w:pPr>
        <w:pStyle w:val="Balk3"/>
        <w:rPr>
          <w:color w:val="000000" w:themeColor="text1"/>
        </w:rPr>
      </w:pPr>
      <w:bookmarkStart w:id="86" w:name="_Toc83973488"/>
      <w:r w:rsidRPr="00C83B82">
        <w:rPr>
          <w:color w:val="000000" w:themeColor="text1"/>
        </w:rPr>
        <w:t>Biçerdöver Hasat Kontrolleri</w:t>
      </w:r>
      <w:bookmarkEnd w:id="86"/>
    </w:p>
    <w:p w:rsidR="00C0702C" w:rsidRDefault="00C83B82" w:rsidP="00C83B82">
      <w:pPr>
        <w:jc w:val="both"/>
        <w:rPr>
          <w:color w:val="000000" w:themeColor="text1"/>
        </w:rPr>
      </w:pPr>
      <w:r w:rsidRPr="00C83B82">
        <w:rPr>
          <w:color w:val="000000" w:themeColor="text1"/>
        </w:rPr>
        <w:tab/>
        <w:t xml:space="preserve">2020 yılı hasat kontrol çalışmaları, Bakanlığımız biçerdöver kontrol talimatı ve ilgili genelgeler doğrultusunda yürütülmektedir. İl Genelinde 11 ilçemizde 72 hasat kontrolörü personelimiz alanda görevlendirilmiştir. 1.000 adet Valilik Genelgesi hazırlanarak dağıtılmış olup, üreticilerimiz hasat esnasında </w:t>
      </w:r>
    </w:p>
    <w:p w:rsidR="00C83B82" w:rsidRPr="00C83B82" w:rsidRDefault="00C83B82" w:rsidP="00C83B82">
      <w:pPr>
        <w:jc w:val="both"/>
        <w:rPr>
          <w:color w:val="000000" w:themeColor="text1"/>
        </w:rPr>
      </w:pPr>
      <w:r w:rsidRPr="00C83B82">
        <w:rPr>
          <w:color w:val="000000" w:themeColor="text1"/>
        </w:rPr>
        <w:t xml:space="preserve">kayıp oranının azaltılması ve ceza yaptırımları konusunda bilgilendirilmiştir. </w:t>
      </w:r>
    </w:p>
    <w:p w:rsidR="00C83B82" w:rsidRPr="00C83B82" w:rsidRDefault="00C83B82" w:rsidP="00C83B82">
      <w:pPr>
        <w:ind w:firstLine="708"/>
        <w:jc w:val="both"/>
        <w:rPr>
          <w:color w:val="000000" w:themeColor="text1"/>
        </w:rPr>
      </w:pPr>
      <w:r w:rsidRPr="00C83B82">
        <w:rPr>
          <w:color w:val="000000" w:themeColor="text1"/>
        </w:rPr>
        <w:t>Hasat kontrolleri çalışmaları kapsamında ilçe ekiplerimizce Hububat hasadında 561 adet kontrol yapılmış ve ağırlıklı ortalama 549 kg/da, Ayçiçeği hasadında ise 314 adet kontrol yapılmış ve ağırlıklı ortalama 240 kg/da tespit edilmiştir. Kontroller esnasında hububatta dane kayıp oranı %0,98, Ayçiçeği ürününde %0,60 olarak tespit edilmiştir.</w:t>
      </w:r>
    </w:p>
    <w:p w:rsidR="00800D3A" w:rsidRPr="00C83B82" w:rsidRDefault="00800D3A" w:rsidP="00C83B82">
      <w:pPr>
        <w:jc w:val="both"/>
        <w:rPr>
          <w:color w:val="000000" w:themeColor="text1"/>
        </w:rPr>
      </w:pPr>
    </w:p>
    <w:p w:rsidR="00C83B82" w:rsidRPr="004511FF" w:rsidRDefault="00C83B82" w:rsidP="00C83B82">
      <w:pPr>
        <w:pStyle w:val="Balk2"/>
        <w:rPr>
          <w:color w:val="000000" w:themeColor="text1"/>
          <w:sz w:val="24"/>
          <w:szCs w:val="24"/>
        </w:rPr>
      </w:pPr>
      <w:bookmarkStart w:id="87" w:name="_Toc83973489"/>
      <w:r w:rsidRPr="004511FF">
        <w:rPr>
          <w:color w:val="000000" w:themeColor="text1"/>
          <w:sz w:val="24"/>
          <w:szCs w:val="24"/>
        </w:rPr>
        <w:t>ÇATAK PROJESİ</w:t>
      </w:r>
      <w:bookmarkEnd w:id="87"/>
    </w:p>
    <w:p w:rsidR="00800D3A" w:rsidRPr="00800D3A" w:rsidRDefault="00800D3A" w:rsidP="00800D3A">
      <w:pPr>
        <w:rPr>
          <w:lang w:val="en-US"/>
        </w:rPr>
      </w:pPr>
    </w:p>
    <w:p w:rsidR="00C83B82" w:rsidRPr="00C83B82" w:rsidRDefault="00C83B82" w:rsidP="00C83B82">
      <w:pPr>
        <w:jc w:val="both"/>
        <w:rPr>
          <w:color w:val="000000" w:themeColor="text1"/>
        </w:rPr>
      </w:pPr>
      <w:r w:rsidRPr="00C83B82">
        <w:rPr>
          <w:color w:val="000000" w:themeColor="text1"/>
        </w:rPr>
        <w:tab/>
        <w:t>ÇATAK programı İlimizde ; 2015 yılında 4138 da , 2016 yılında  10568 da, 2017 yılında 29050 da, 2018 yılında 25733 da, 2019 yılında 18890 da ve 2020 yılında da 821 da arazide uygulanmış olup toplamda 6.306.597 TL  destekleme yapılmıştır.</w:t>
      </w:r>
    </w:p>
    <w:p w:rsidR="00C83B82" w:rsidRPr="00C83B82" w:rsidRDefault="00C83B82" w:rsidP="00C83B82">
      <w:pPr>
        <w:ind w:firstLine="708"/>
        <w:jc w:val="both"/>
        <w:rPr>
          <w:color w:val="000000" w:themeColor="text1"/>
        </w:rPr>
      </w:pPr>
      <w:r w:rsidRPr="00C83B82">
        <w:rPr>
          <w:color w:val="000000" w:themeColor="text1"/>
        </w:rPr>
        <w:t>İlimiz “Çevre Amaçlı Tarım Arazilerini Koruma (ÇATAK) Programı” kapsamında kullanılmak üzere ihtiyaç duyulan taş toplama makinası alımı bedeli İl Müdürlüğümüze 2018 yılı  ödeneğinden karşılanarak 39.825 TL bedelle  satın alınmış, yapılan protokolla işletmesi Mal</w:t>
      </w:r>
      <w:r w:rsidR="00F308C8">
        <w:rPr>
          <w:color w:val="000000" w:themeColor="text1"/>
        </w:rPr>
        <w:t>kara Ziraat Odasına verilmiştir</w:t>
      </w:r>
      <w:r w:rsidRPr="00C83B82">
        <w:rPr>
          <w:color w:val="000000" w:themeColor="text1"/>
        </w:rPr>
        <w:t xml:space="preserve">. </w:t>
      </w:r>
    </w:p>
    <w:p w:rsidR="00800D3A" w:rsidRPr="00C83B82" w:rsidRDefault="00800D3A" w:rsidP="00C83B82">
      <w:pPr>
        <w:rPr>
          <w:color w:val="000000" w:themeColor="text1"/>
        </w:rPr>
      </w:pPr>
    </w:p>
    <w:p w:rsidR="00C83B82" w:rsidRPr="004511FF" w:rsidRDefault="00C83B82" w:rsidP="00C83B82">
      <w:pPr>
        <w:pStyle w:val="Balk2"/>
        <w:rPr>
          <w:color w:val="000000" w:themeColor="text1"/>
          <w:sz w:val="24"/>
          <w:szCs w:val="24"/>
        </w:rPr>
      </w:pPr>
      <w:bookmarkStart w:id="88" w:name="_Toc83973490"/>
      <w:r w:rsidRPr="004511FF">
        <w:rPr>
          <w:color w:val="000000" w:themeColor="text1"/>
          <w:sz w:val="24"/>
          <w:szCs w:val="24"/>
        </w:rPr>
        <w:t>GENEL BÜTÇE YATIRIM PROJELERİ</w:t>
      </w:r>
      <w:bookmarkEnd w:id="88"/>
    </w:p>
    <w:p w:rsidR="002E2F1B" w:rsidRPr="002E2F1B" w:rsidRDefault="002E2F1B" w:rsidP="002E2F1B">
      <w:pPr>
        <w:rPr>
          <w:lang w:val="en-US"/>
        </w:rPr>
      </w:pPr>
    </w:p>
    <w:p w:rsidR="00C83B82" w:rsidRPr="00C83B82" w:rsidRDefault="00C83B82" w:rsidP="00C83B82">
      <w:pPr>
        <w:pStyle w:val="Balk4"/>
        <w:rPr>
          <w:color w:val="000000" w:themeColor="text1"/>
        </w:rPr>
      </w:pPr>
      <w:r w:rsidRPr="00C83B82">
        <w:rPr>
          <w:color w:val="000000" w:themeColor="text1"/>
        </w:rPr>
        <w:t xml:space="preserve">Bitki Sağlığı Uygulamaları ve Kontrolü Projesi </w:t>
      </w:r>
    </w:p>
    <w:p w:rsidR="00C83B82" w:rsidRDefault="00C83B82" w:rsidP="00C83B82">
      <w:pPr>
        <w:ind w:firstLine="708"/>
        <w:jc w:val="both"/>
        <w:rPr>
          <w:bCs/>
          <w:color w:val="000000" w:themeColor="text1"/>
        </w:rPr>
      </w:pPr>
      <w:r w:rsidRPr="00C83B82">
        <w:rPr>
          <w:bCs/>
          <w:color w:val="000000" w:themeColor="text1"/>
        </w:rPr>
        <w:t>Şube Müdürlüğü çalışmalarında kullanılması amacıyla İl genelinde kullanılmak üzere 14 adet araç kiralanmıştır.</w:t>
      </w:r>
    </w:p>
    <w:p w:rsidR="002E2F1B" w:rsidRPr="00C83B82" w:rsidRDefault="002E2F1B" w:rsidP="00C83B82">
      <w:pPr>
        <w:ind w:firstLine="708"/>
        <w:jc w:val="both"/>
        <w:rPr>
          <w:b/>
          <w:bCs/>
          <w:color w:val="000000" w:themeColor="text1"/>
        </w:rPr>
      </w:pPr>
    </w:p>
    <w:p w:rsidR="00C83B82" w:rsidRPr="00C83B82" w:rsidRDefault="00C83B82" w:rsidP="00C83B82">
      <w:pPr>
        <w:pStyle w:val="Balk4"/>
        <w:rPr>
          <w:color w:val="000000" w:themeColor="text1"/>
        </w:rPr>
      </w:pPr>
      <w:r w:rsidRPr="00C83B82">
        <w:rPr>
          <w:color w:val="000000" w:themeColor="text1"/>
        </w:rPr>
        <w:t xml:space="preserve">Bitkisel Üretimi Geliştirme Projesi </w:t>
      </w:r>
    </w:p>
    <w:p w:rsidR="00C83B82" w:rsidRDefault="00C83B82" w:rsidP="00C83B82">
      <w:pPr>
        <w:ind w:firstLine="708"/>
        <w:jc w:val="both"/>
        <w:rPr>
          <w:bCs/>
          <w:color w:val="000000" w:themeColor="text1"/>
        </w:rPr>
      </w:pPr>
      <w:r w:rsidRPr="00C83B82">
        <w:rPr>
          <w:bCs/>
          <w:color w:val="000000" w:themeColor="text1"/>
        </w:rPr>
        <w:t xml:space="preserve">İlimiz gübre bayilerinden mevzuata uygun bir şekilde 24 adet kimyevi ve organik gübre numunesi alınarak, bu numuneler Bakanlığımızca Akredite edilmiş ve Resmi Gazetede ilan edilen Laboratuvarlara gönderilerek analiz ettirilmiştir. </w:t>
      </w:r>
    </w:p>
    <w:p w:rsidR="002E2F1B" w:rsidRPr="00C83B82" w:rsidRDefault="002E2F1B" w:rsidP="00C83B82">
      <w:pPr>
        <w:ind w:firstLine="708"/>
        <w:jc w:val="both"/>
        <w:rPr>
          <w:bCs/>
          <w:color w:val="000000" w:themeColor="text1"/>
        </w:rPr>
      </w:pPr>
    </w:p>
    <w:p w:rsidR="00C83B82" w:rsidRPr="00C83B82" w:rsidRDefault="00C83B82" w:rsidP="00C83B82">
      <w:pPr>
        <w:pStyle w:val="Balk4"/>
        <w:rPr>
          <w:color w:val="000000" w:themeColor="text1"/>
        </w:rPr>
      </w:pPr>
      <w:r w:rsidRPr="00C83B82">
        <w:rPr>
          <w:color w:val="000000" w:themeColor="text1"/>
        </w:rPr>
        <w:t>Itri ve Tıbbi Bitkiler Projesi</w:t>
      </w:r>
    </w:p>
    <w:p w:rsidR="00C019A5" w:rsidRDefault="00C83B82" w:rsidP="00C019A5">
      <w:pPr>
        <w:ind w:firstLine="708"/>
        <w:jc w:val="both"/>
        <w:rPr>
          <w:bCs/>
          <w:color w:val="000000" w:themeColor="text1"/>
        </w:rPr>
      </w:pPr>
      <w:r w:rsidRPr="00C83B82">
        <w:rPr>
          <w:b/>
          <w:bCs/>
          <w:color w:val="000000" w:themeColor="text1"/>
        </w:rPr>
        <w:t xml:space="preserve"> </w:t>
      </w:r>
      <w:r w:rsidRPr="00C83B82">
        <w:rPr>
          <w:bCs/>
          <w:color w:val="000000" w:themeColor="text1"/>
        </w:rPr>
        <w:t>Anadolu adaçayı alımı yapılmıştır.</w:t>
      </w:r>
    </w:p>
    <w:p w:rsidR="00C019A5" w:rsidRDefault="00C019A5" w:rsidP="00C019A5">
      <w:pPr>
        <w:jc w:val="both"/>
        <w:rPr>
          <w:bCs/>
          <w:color w:val="000000" w:themeColor="text1"/>
        </w:rPr>
      </w:pPr>
    </w:p>
    <w:p w:rsidR="00C019A5" w:rsidRPr="004511FF" w:rsidRDefault="00C83B82" w:rsidP="00C019A5">
      <w:pPr>
        <w:pStyle w:val="Balk4"/>
        <w:rPr>
          <w:color w:val="auto"/>
        </w:rPr>
      </w:pPr>
      <w:r w:rsidRPr="004511FF">
        <w:rPr>
          <w:color w:val="auto"/>
        </w:rPr>
        <w:t xml:space="preserve">İyi Tarım Uygulamalarının Yaygınlaştırılması ve Kontrolü Projesi </w:t>
      </w:r>
    </w:p>
    <w:p w:rsidR="00F315B2" w:rsidRDefault="00C019A5" w:rsidP="00F315B2">
      <w:pPr>
        <w:jc w:val="both"/>
        <w:rPr>
          <w:color w:val="000000" w:themeColor="text1"/>
        </w:rPr>
      </w:pPr>
      <w:r w:rsidRPr="00C019A5">
        <w:rPr>
          <w:bCs/>
          <w:color w:val="000000" w:themeColor="text1"/>
          <w:szCs w:val="28"/>
        </w:rPr>
        <w:tab/>
      </w:r>
      <w:r w:rsidR="00C83B82" w:rsidRPr="00C019A5">
        <w:rPr>
          <w:color w:val="000000" w:themeColor="text1"/>
        </w:rPr>
        <w:t>Bir ceviz üreticisine ait malzeme alımı  ve 1 adet sertifikasyon işlemi yapılmıştır.</w:t>
      </w:r>
      <w:bookmarkStart w:id="89" w:name="_Toc359487909"/>
      <w:bookmarkEnd w:id="52"/>
    </w:p>
    <w:p w:rsidR="00F315B2" w:rsidRDefault="00F315B2" w:rsidP="00F315B2">
      <w:pPr>
        <w:jc w:val="both"/>
        <w:rPr>
          <w:b/>
          <w:color w:val="4F6228" w:themeColor="accent3" w:themeShade="80"/>
          <w:sz w:val="30"/>
          <w:szCs w:val="30"/>
          <w:lang w:val="en-US"/>
        </w:rPr>
      </w:pPr>
      <w:r>
        <w:rPr>
          <w:b/>
          <w:color w:val="4F6228" w:themeColor="accent3" w:themeShade="80"/>
          <w:sz w:val="30"/>
          <w:szCs w:val="30"/>
          <w:lang w:val="en-US"/>
        </w:rPr>
        <w:t xml:space="preserve"> </w:t>
      </w: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A9318F" w:rsidRDefault="00A9318F"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F308C8" w:rsidRDefault="00F308C8" w:rsidP="00F315B2">
      <w:pPr>
        <w:jc w:val="both"/>
        <w:rPr>
          <w:b/>
          <w:color w:val="4F6228" w:themeColor="accent3" w:themeShade="80"/>
          <w:sz w:val="30"/>
          <w:szCs w:val="30"/>
          <w:lang w:val="en-US"/>
        </w:rPr>
      </w:pPr>
    </w:p>
    <w:p w:rsidR="000F1EFE" w:rsidRPr="000F1EFE" w:rsidRDefault="000F1EFE" w:rsidP="000F1EFE">
      <w:pPr>
        <w:keepNext/>
        <w:jc w:val="center"/>
        <w:outlineLvl w:val="0"/>
        <w:rPr>
          <w:b/>
          <w:color w:val="4F6228" w:themeColor="accent3" w:themeShade="80"/>
          <w:sz w:val="30"/>
          <w:szCs w:val="30"/>
          <w:lang w:val="en-US"/>
        </w:rPr>
      </w:pPr>
      <w:bookmarkStart w:id="90" w:name="_Toc83973491"/>
      <w:r w:rsidRPr="000F1EFE">
        <w:rPr>
          <w:b/>
          <w:color w:val="4F6228" w:themeColor="accent3" w:themeShade="80"/>
          <w:sz w:val="30"/>
          <w:szCs w:val="30"/>
          <w:lang w:val="en-US"/>
        </w:rPr>
        <w:t>HAYVAN SAĞLIĞI VE YETİŞTİRİCİLİĞİ ŞUBE MÜDÜRLÜĞÜ</w:t>
      </w:r>
      <w:bookmarkEnd w:id="90"/>
    </w:p>
    <w:p w:rsidR="000F1EFE" w:rsidRPr="000F1EFE" w:rsidRDefault="000F1EFE" w:rsidP="000F1EFE">
      <w:pPr>
        <w:keepNext/>
        <w:outlineLvl w:val="1"/>
        <w:rPr>
          <w:b/>
          <w:color w:val="1D1B11" w:themeColor="background2" w:themeShade="1A"/>
          <w:sz w:val="28"/>
          <w:szCs w:val="20"/>
          <w:lang w:val="en-US"/>
        </w:rPr>
      </w:pPr>
    </w:p>
    <w:p w:rsidR="00EC0AD5" w:rsidRPr="00A9318F" w:rsidRDefault="00EC0AD5" w:rsidP="00EC0AD5">
      <w:pPr>
        <w:pStyle w:val="Balk2"/>
        <w:rPr>
          <w:sz w:val="24"/>
          <w:szCs w:val="24"/>
        </w:rPr>
      </w:pPr>
      <w:bookmarkStart w:id="91" w:name="_Toc83973492"/>
      <w:r w:rsidRPr="00A9318F">
        <w:rPr>
          <w:sz w:val="24"/>
          <w:szCs w:val="24"/>
        </w:rPr>
        <w:t>İLİMİZDE BÜYÜKBAŞ İŞLETME BİLGİLERİ</w:t>
      </w:r>
      <w:bookmarkEnd w:id="91"/>
    </w:p>
    <w:p w:rsidR="004C2141" w:rsidRPr="004C2141" w:rsidRDefault="004C2141" w:rsidP="004C2141">
      <w:pPr>
        <w:rPr>
          <w:lang w:val="en-US"/>
        </w:rPr>
      </w:pPr>
    </w:p>
    <w:p w:rsidR="00EC0AD5" w:rsidRDefault="00EC0AD5" w:rsidP="00A9318F">
      <w:pPr>
        <w:jc w:val="both"/>
      </w:pPr>
      <w:r w:rsidRPr="000F1EFE">
        <w:tab/>
        <w:t xml:space="preserve">İlimizde büyükbaş işletme sayısı 9.104 olup, 1-5 hayvana sahip işletme sayısı </w:t>
      </w:r>
      <w:r w:rsidR="0006364F">
        <w:t>32,5</w:t>
      </w:r>
      <w:r w:rsidRPr="000F1EFE">
        <w:t xml:space="preserve"> ile en yüksek orandadır.</w:t>
      </w:r>
    </w:p>
    <w:p w:rsidR="004C2141" w:rsidRDefault="004C2141" w:rsidP="00EC0AD5"/>
    <w:p w:rsidR="00EC0AD5" w:rsidRPr="000F1EFE" w:rsidRDefault="00EC0AD5" w:rsidP="00EC0AD5">
      <w:r w:rsidRPr="000F1EFE">
        <w:t xml:space="preserve">Tablo </w:t>
      </w:r>
      <w:r w:rsidR="00A9318F">
        <w:t>3</w:t>
      </w:r>
      <w:r w:rsidR="00BE479D">
        <w:t>7</w:t>
      </w:r>
      <w:r w:rsidRPr="000F1EFE">
        <w:t>. Büyükbaş İşletme Kapasiteleri</w:t>
      </w:r>
    </w:p>
    <w:tbl>
      <w:tblPr>
        <w:tblStyle w:val="TabloKlavuzu"/>
        <w:tblW w:w="4934" w:type="pct"/>
        <w:tblInd w:w="-5" w:type="dxa"/>
        <w:tblLook w:val="04A0" w:firstRow="1" w:lastRow="0" w:firstColumn="1" w:lastColumn="0" w:noHBand="0" w:noVBand="1"/>
      </w:tblPr>
      <w:tblGrid>
        <w:gridCol w:w="2206"/>
        <w:gridCol w:w="3354"/>
        <w:gridCol w:w="4220"/>
      </w:tblGrid>
      <w:tr w:rsidR="00EC0AD5" w:rsidRPr="00C7041B" w:rsidTr="00A9318F">
        <w:trPr>
          <w:trHeight w:val="81"/>
        </w:trPr>
        <w:tc>
          <w:tcPr>
            <w:tcW w:w="2207" w:type="dxa"/>
            <w:hideMark/>
          </w:tcPr>
          <w:p w:rsidR="00EC0AD5" w:rsidRPr="00C7041B" w:rsidRDefault="00EC0AD5" w:rsidP="00EC0AD5">
            <w:pPr>
              <w:rPr>
                <w:rFonts w:eastAsiaTheme="minorEastAsia"/>
                <w:b/>
                <w:sz w:val="22"/>
                <w:szCs w:val="22"/>
              </w:rPr>
            </w:pPr>
            <w:r w:rsidRPr="00C7041B">
              <w:rPr>
                <w:rFonts w:eastAsiaTheme="minorEastAsia"/>
                <w:b/>
                <w:sz w:val="22"/>
                <w:szCs w:val="22"/>
              </w:rPr>
              <w:t>Kapasite</w:t>
            </w:r>
          </w:p>
        </w:tc>
        <w:tc>
          <w:tcPr>
            <w:tcW w:w="3354" w:type="dxa"/>
            <w:hideMark/>
          </w:tcPr>
          <w:p w:rsidR="00EC0AD5" w:rsidRPr="00C7041B" w:rsidRDefault="00EC0AD5" w:rsidP="00EC0AD5">
            <w:pPr>
              <w:jc w:val="center"/>
              <w:rPr>
                <w:rFonts w:eastAsiaTheme="minorEastAsia"/>
                <w:b/>
                <w:sz w:val="22"/>
                <w:szCs w:val="22"/>
              </w:rPr>
            </w:pPr>
            <w:r w:rsidRPr="00C7041B">
              <w:rPr>
                <w:rFonts w:eastAsiaTheme="minorEastAsia"/>
                <w:b/>
                <w:sz w:val="22"/>
                <w:szCs w:val="22"/>
              </w:rPr>
              <w:t>İşletme Sayısı</w:t>
            </w:r>
          </w:p>
        </w:tc>
        <w:tc>
          <w:tcPr>
            <w:tcW w:w="4220" w:type="dxa"/>
            <w:hideMark/>
          </w:tcPr>
          <w:p w:rsidR="00EC0AD5" w:rsidRPr="00C7041B" w:rsidRDefault="00EC0AD5" w:rsidP="00EC0AD5">
            <w:pPr>
              <w:jc w:val="center"/>
              <w:rPr>
                <w:rFonts w:eastAsiaTheme="minorEastAsia"/>
                <w:b/>
                <w:sz w:val="22"/>
                <w:szCs w:val="22"/>
              </w:rPr>
            </w:pPr>
            <w:r w:rsidRPr="00C7041B">
              <w:rPr>
                <w:rFonts w:eastAsiaTheme="minorEastAsia"/>
                <w:b/>
                <w:sz w:val="22"/>
                <w:szCs w:val="22"/>
              </w:rPr>
              <w:t>Oranı (%)</w:t>
            </w:r>
          </w:p>
        </w:tc>
      </w:tr>
      <w:tr w:rsidR="00EC0AD5" w:rsidRPr="00C7041B" w:rsidTr="00A9318F">
        <w:trPr>
          <w:trHeight w:val="50"/>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1-5</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2.959</w:t>
            </w:r>
          </w:p>
        </w:tc>
        <w:tc>
          <w:tcPr>
            <w:tcW w:w="4220" w:type="dxa"/>
            <w:hideMark/>
          </w:tcPr>
          <w:p w:rsidR="00EC0AD5" w:rsidRPr="00C7041B" w:rsidRDefault="00C7041B" w:rsidP="00EC0AD5">
            <w:pPr>
              <w:ind w:right="1446"/>
              <w:jc w:val="right"/>
              <w:rPr>
                <w:rFonts w:eastAsiaTheme="minorEastAsia"/>
                <w:sz w:val="22"/>
                <w:szCs w:val="22"/>
              </w:rPr>
            </w:pPr>
            <w:r>
              <w:rPr>
                <w:rFonts w:eastAsiaTheme="minorEastAsia"/>
                <w:sz w:val="22"/>
                <w:szCs w:val="22"/>
              </w:rPr>
              <w:t>32,</w:t>
            </w:r>
            <w:r w:rsidR="00EC0AD5" w:rsidRPr="00C7041B">
              <w:rPr>
                <w:rFonts w:eastAsiaTheme="minorEastAsia"/>
                <w:sz w:val="22"/>
                <w:szCs w:val="22"/>
              </w:rPr>
              <w:t>5</w:t>
            </w:r>
            <w:r>
              <w:rPr>
                <w:rFonts w:eastAsiaTheme="minorEastAsia"/>
                <w:sz w:val="22"/>
                <w:szCs w:val="22"/>
              </w:rPr>
              <w:t>0</w:t>
            </w:r>
          </w:p>
        </w:tc>
      </w:tr>
      <w:tr w:rsidR="00EC0AD5" w:rsidRPr="00C7041B" w:rsidTr="00A9318F">
        <w:trPr>
          <w:trHeight w:val="50"/>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6-10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2.022</w:t>
            </w:r>
          </w:p>
        </w:tc>
        <w:tc>
          <w:tcPr>
            <w:tcW w:w="4220" w:type="dxa"/>
            <w:hideMark/>
          </w:tcPr>
          <w:p w:rsidR="00EC0AD5" w:rsidRPr="00C7041B" w:rsidRDefault="00C7041B" w:rsidP="00EC0AD5">
            <w:pPr>
              <w:ind w:right="1446"/>
              <w:jc w:val="right"/>
              <w:rPr>
                <w:rFonts w:eastAsiaTheme="minorEastAsia"/>
                <w:sz w:val="22"/>
                <w:szCs w:val="22"/>
              </w:rPr>
            </w:pPr>
            <w:r>
              <w:rPr>
                <w:rFonts w:eastAsiaTheme="minorEastAsia"/>
                <w:sz w:val="22"/>
                <w:szCs w:val="22"/>
              </w:rPr>
              <w:t>22,</w:t>
            </w:r>
            <w:r w:rsidR="00EC0AD5" w:rsidRPr="00C7041B">
              <w:rPr>
                <w:rFonts w:eastAsiaTheme="minorEastAsia"/>
                <w:sz w:val="22"/>
                <w:szCs w:val="22"/>
              </w:rPr>
              <w:t>21</w:t>
            </w:r>
          </w:p>
        </w:tc>
      </w:tr>
      <w:tr w:rsidR="00EC0AD5" w:rsidRPr="00C7041B" w:rsidTr="00A9318F">
        <w:trPr>
          <w:trHeight w:val="66"/>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11-20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2.037</w:t>
            </w:r>
          </w:p>
        </w:tc>
        <w:tc>
          <w:tcPr>
            <w:tcW w:w="4220" w:type="dxa"/>
            <w:hideMark/>
          </w:tcPr>
          <w:p w:rsidR="00EC0AD5" w:rsidRPr="00C7041B" w:rsidRDefault="00C7041B" w:rsidP="00EC0AD5">
            <w:pPr>
              <w:ind w:right="1446"/>
              <w:jc w:val="right"/>
              <w:rPr>
                <w:rFonts w:eastAsiaTheme="minorEastAsia"/>
                <w:sz w:val="22"/>
                <w:szCs w:val="22"/>
              </w:rPr>
            </w:pPr>
            <w:r>
              <w:rPr>
                <w:rFonts w:eastAsiaTheme="minorEastAsia"/>
                <w:sz w:val="22"/>
                <w:szCs w:val="22"/>
              </w:rPr>
              <w:t>22,</w:t>
            </w:r>
            <w:r w:rsidR="00EC0AD5" w:rsidRPr="00C7041B">
              <w:rPr>
                <w:rFonts w:eastAsiaTheme="minorEastAsia"/>
                <w:sz w:val="22"/>
                <w:szCs w:val="22"/>
              </w:rPr>
              <w:t>37</w:t>
            </w:r>
          </w:p>
        </w:tc>
      </w:tr>
      <w:tr w:rsidR="00EC0AD5" w:rsidRPr="00C7041B" w:rsidTr="00A9318F">
        <w:trPr>
          <w:trHeight w:val="69"/>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21-50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1.608</w:t>
            </w:r>
          </w:p>
        </w:tc>
        <w:tc>
          <w:tcPr>
            <w:tcW w:w="4220" w:type="dxa"/>
            <w:hideMark/>
          </w:tcPr>
          <w:p w:rsidR="00EC0AD5" w:rsidRPr="00C7041B" w:rsidRDefault="00EC0AD5" w:rsidP="00EC0AD5">
            <w:pPr>
              <w:ind w:right="1446"/>
              <w:jc w:val="right"/>
              <w:rPr>
                <w:rFonts w:eastAsiaTheme="minorEastAsia"/>
                <w:sz w:val="22"/>
                <w:szCs w:val="22"/>
              </w:rPr>
            </w:pPr>
            <w:r w:rsidRPr="00C7041B">
              <w:rPr>
                <w:rFonts w:eastAsiaTheme="minorEastAsia"/>
                <w:sz w:val="22"/>
                <w:szCs w:val="22"/>
              </w:rPr>
              <w:t>17,65</w:t>
            </w:r>
          </w:p>
        </w:tc>
      </w:tr>
      <w:tr w:rsidR="00EC0AD5" w:rsidRPr="00C7041B" w:rsidTr="00A9318F">
        <w:trPr>
          <w:trHeight w:val="74"/>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51-100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365</w:t>
            </w:r>
          </w:p>
        </w:tc>
        <w:tc>
          <w:tcPr>
            <w:tcW w:w="4220" w:type="dxa"/>
            <w:hideMark/>
          </w:tcPr>
          <w:p w:rsidR="00EC0AD5" w:rsidRPr="00C7041B" w:rsidRDefault="00EC0AD5" w:rsidP="00EC0AD5">
            <w:pPr>
              <w:ind w:right="1446"/>
              <w:jc w:val="right"/>
              <w:rPr>
                <w:rFonts w:eastAsiaTheme="minorEastAsia"/>
                <w:sz w:val="22"/>
                <w:szCs w:val="22"/>
              </w:rPr>
            </w:pPr>
            <w:r w:rsidRPr="00C7041B">
              <w:rPr>
                <w:rFonts w:eastAsiaTheme="minorEastAsia"/>
                <w:sz w:val="22"/>
                <w:szCs w:val="22"/>
              </w:rPr>
              <w:t>4</w:t>
            </w:r>
            <w:r w:rsidR="00C7041B">
              <w:rPr>
                <w:rFonts w:eastAsiaTheme="minorEastAsia"/>
                <w:sz w:val="22"/>
                <w:szCs w:val="22"/>
              </w:rPr>
              <w:t>,00</w:t>
            </w:r>
          </w:p>
        </w:tc>
      </w:tr>
      <w:tr w:rsidR="00EC0AD5" w:rsidRPr="00C7041B" w:rsidTr="00A9318F">
        <w:trPr>
          <w:trHeight w:val="63"/>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101-200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86</w:t>
            </w:r>
          </w:p>
        </w:tc>
        <w:tc>
          <w:tcPr>
            <w:tcW w:w="4220" w:type="dxa"/>
            <w:hideMark/>
          </w:tcPr>
          <w:p w:rsidR="00EC0AD5" w:rsidRPr="00C7041B" w:rsidRDefault="00C7041B" w:rsidP="00EC0AD5">
            <w:pPr>
              <w:ind w:right="1446"/>
              <w:jc w:val="right"/>
              <w:rPr>
                <w:rFonts w:eastAsiaTheme="minorEastAsia"/>
                <w:sz w:val="22"/>
                <w:szCs w:val="22"/>
              </w:rPr>
            </w:pPr>
            <w:r>
              <w:rPr>
                <w:rFonts w:eastAsiaTheme="minorEastAsia"/>
                <w:sz w:val="22"/>
                <w:szCs w:val="22"/>
              </w:rPr>
              <w:t>0,</w:t>
            </w:r>
            <w:r w:rsidR="00EC0AD5" w:rsidRPr="00C7041B">
              <w:rPr>
                <w:rFonts w:eastAsiaTheme="minorEastAsia"/>
                <w:sz w:val="22"/>
                <w:szCs w:val="22"/>
              </w:rPr>
              <w:t>94</w:t>
            </w:r>
          </w:p>
        </w:tc>
      </w:tr>
      <w:tr w:rsidR="00EC0AD5" w:rsidRPr="00C7041B" w:rsidTr="00A9318F">
        <w:trPr>
          <w:trHeight w:val="68"/>
        </w:trPr>
        <w:tc>
          <w:tcPr>
            <w:tcW w:w="2207" w:type="dxa"/>
            <w:hideMark/>
          </w:tcPr>
          <w:p w:rsidR="00EC0AD5" w:rsidRPr="00C7041B" w:rsidRDefault="00EC0AD5" w:rsidP="00A9318F">
            <w:pPr>
              <w:rPr>
                <w:rFonts w:eastAsiaTheme="minorEastAsia"/>
                <w:sz w:val="22"/>
                <w:szCs w:val="22"/>
              </w:rPr>
            </w:pPr>
            <w:r w:rsidRPr="00C7041B">
              <w:rPr>
                <w:rFonts w:eastAsiaTheme="minorEastAsia"/>
                <w:sz w:val="22"/>
                <w:szCs w:val="22"/>
              </w:rPr>
              <w:t>201-500</w:t>
            </w:r>
          </w:p>
        </w:tc>
        <w:tc>
          <w:tcPr>
            <w:tcW w:w="3354" w:type="dxa"/>
            <w:hideMark/>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21</w:t>
            </w:r>
          </w:p>
        </w:tc>
        <w:tc>
          <w:tcPr>
            <w:tcW w:w="4220" w:type="dxa"/>
            <w:hideMark/>
          </w:tcPr>
          <w:p w:rsidR="00EC0AD5" w:rsidRPr="00C7041B" w:rsidRDefault="00EC0AD5" w:rsidP="00EC0AD5">
            <w:pPr>
              <w:ind w:right="1446"/>
              <w:jc w:val="right"/>
              <w:rPr>
                <w:rFonts w:eastAsiaTheme="minorEastAsia"/>
                <w:sz w:val="22"/>
                <w:szCs w:val="22"/>
              </w:rPr>
            </w:pPr>
            <w:r w:rsidRPr="00C7041B">
              <w:rPr>
                <w:rFonts w:eastAsiaTheme="minorEastAsia"/>
                <w:sz w:val="22"/>
                <w:szCs w:val="22"/>
              </w:rPr>
              <w:t>0,23</w:t>
            </w:r>
          </w:p>
        </w:tc>
      </w:tr>
      <w:tr w:rsidR="00EC0AD5" w:rsidRPr="00C7041B" w:rsidTr="00A9318F">
        <w:trPr>
          <w:trHeight w:val="57"/>
        </w:trPr>
        <w:tc>
          <w:tcPr>
            <w:tcW w:w="2207" w:type="dxa"/>
          </w:tcPr>
          <w:p w:rsidR="00EC0AD5" w:rsidRPr="00C7041B" w:rsidRDefault="00EC0AD5" w:rsidP="00A9318F">
            <w:pPr>
              <w:rPr>
                <w:rFonts w:eastAsiaTheme="minorEastAsia"/>
                <w:sz w:val="22"/>
                <w:szCs w:val="22"/>
              </w:rPr>
            </w:pPr>
            <w:r w:rsidRPr="00C7041B">
              <w:rPr>
                <w:rFonts w:eastAsiaTheme="minorEastAsia"/>
                <w:sz w:val="22"/>
                <w:szCs w:val="22"/>
              </w:rPr>
              <w:t>500+</w:t>
            </w:r>
          </w:p>
        </w:tc>
        <w:tc>
          <w:tcPr>
            <w:tcW w:w="3354" w:type="dxa"/>
          </w:tcPr>
          <w:p w:rsidR="00EC0AD5" w:rsidRPr="00C7041B" w:rsidRDefault="00EC0AD5" w:rsidP="00EC0AD5">
            <w:pPr>
              <w:ind w:right="892"/>
              <w:jc w:val="right"/>
              <w:rPr>
                <w:rFonts w:eastAsiaTheme="minorEastAsia"/>
                <w:sz w:val="22"/>
                <w:szCs w:val="22"/>
              </w:rPr>
            </w:pPr>
            <w:r w:rsidRPr="00C7041B">
              <w:rPr>
                <w:rFonts w:eastAsiaTheme="minorEastAsia"/>
                <w:sz w:val="22"/>
                <w:szCs w:val="22"/>
              </w:rPr>
              <w:t>6</w:t>
            </w:r>
          </w:p>
        </w:tc>
        <w:tc>
          <w:tcPr>
            <w:tcW w:w="4220" w:type="dxa"/>
          </w:tcPr>
          <w:p w:rsidR="00EC0AD5" w:rsidRPr="00C7041B" w:rsidRDefault="00EC0AD5" w:rsidP="00EC0AD5">
            <w:pPr>
              <w:ind w:right="1446"/>
              <w:jc w:val="right"/>
              <w:rPr>
                <w:rFonts w:eastAsiaTheme="minorEastAsia"/>
                <w:sz w:val="22"/>
                <w:szCs w:val="22"/>
              </w:rPr>
            </w:pPr>
            <w:r w:rsidRPr="00C7041B">
              <w:rPr>
                <w:rFonts w:eastAsiaTheme="minorEastAsia"/>
                <w:sz w:val="22"/>
                <w:szCs w:val="22"/>
              </w:rPr>
              <w:t>0,07</w:t>
            </w:r>
          </w:p>
        </w:tc>
      </w:tr>
      <w:tr w:rsidR="00EC0AD5" w:rsidRPr="00C7041B" w:rsidTr="00A9318F">
        <w:trPr>
          <w:trHeight w:val="62"/>
        </w:trPr>
        <w:tc>
          <w:tcPr>
            <w:tcW w:w="2207" w:type="dxa"/>
            <w:hideMark/>
          </w:tcPr>
          <w:p w:rsidR="00EC0AD5" w:rsidRPr="00C7041B" w:rsidRDefault="00EC0AD5" w:rsidP="001731C9">
            <w:pPr>
              <w:rPr>
                <w:rFonts w:eastAsiaTheme="minorEastAsia"/>
                <w:b/>
                <w:sz w:val="22"/>
                <w:szCs w:val="22"/>
              </w:rPr>
            </w:pPr>
            <w:r w:rsidRPr="00C7041B">
              <w:rPr>
                <w:rFonts w:eastAsiaTheme="minorEastAsia"/>
                <w:b/>
                <w:sz w:val="22"/>
                <w:szCs w:val="22"/>
              </w:rPr>
              <w:t>Toplam</w:t>
            </w:r>
          </w:p>
        </w:tc>
        <w:tc>
          <w:tcPr>
            <w:tcW w:w="3354" w:type="dxa"/>
            <w:hideMark/>
          </w:tcPr>
          <w:p w:rsidR="00EC0AD5" w:rsidRPr="00C7041B" w:rsidRDefault="00EC0AD5" w:rsidP="00EC0AD5">
            <w:pPr>
              <w:ind w:right="892"/>
              <w:jc w:val="right"/>
              <w:rPr>
                <w:rFonts w:eastAsiaTheme="minorEastAsia"/>
                <w:b/>
                <w:sz w:val="22"/>
                <w:szCs w:val="22"/>
              </w:rPr>
            </w:pPr>
            <w:r w:rsidRPr="00C7041B">
              <w:rPr>
                <w:rFonts w:eastAsiaTheme="minorEastAsia"/>
                <w:b/>
                <w:sz w:val="22"/>
                <w:szCs w:val="22"/>
              </w:rPr>
              <w:t>9.104</w:t>
            </w:r>
          </w:p>
        </w:tc>
        <w:tc>
          <w:tcPr>
            <w:tcW w:w="4220" w:type="dxa"/>
            <w:hideMark/>
          </w:tcPr>
          <w:p w:rsidR="00EC0AD5" w:rsidRPr="00C7041B" w:rsidRDefault="00EC0AD5" w:rsidP="00EC0AD5">
            <w:pPr>
              <w:ind w:right="1446"/>
              <w:jc w:val="right"/>
              <w:rPr>
                <w:rFonts w:eastAsiaTheme="minorEastAsia"/>
                <w:b/>
                <w:sz w:val="22"/>
                <w:szCs w:val="22"/>
              </w:rPr>
            </w:pPr>
            <w:r w:rsidRPr="00C7041B">
              <w:rPr>
                <w:rFonts w:eastAsiaTheme="minorEastAsia"/>
                <w:b/>
                <w:sz w:val="22"/>
                <w:szCs w:val="22"/>
              </w:rPr>
              <w:t>100,00</w:t>
            </w:r>
          </w:p>
        </w:tc>
      </w:tr>
    </w:tbl>
    <w:p w:rsidR="00EC0AD5" w:rsidRPr="000F1EFE" w:rsidRDefault="00EC0AD5" w:rsidP="000F1EFE">
      <w:pPr>
        <w:rPr>
          <w:b/>
          <w:bCs/>
        </w:rPr>
      </w:pPr>
    </w:p>
    <w:p w:rsidR="00EC0AD5" w:rsidRPr="00A9318F" w:rsidRDefault="00EC0AD5" w:rsidP="00EC0AD5">
      <w:pPr>
        <w:pStyle w:val="Balk2"/>
        <w:rPr>
          <w:sz w:val="24"/>
          <w:szCs w:val="24"/>
        </w:rPr>
      </w:pPr>
      <w:bookmarkStart w:id="92" w:name="_Toc83973493"/>
      <w:r w:rsidRPr="00A9318F">
        <w:rPr>
          <w:sz w:val="24"/>
          <w:szCs w:val="24"/>
        </w:rPr>
        <w:t>İLÇELERE GÖRE HAYVAN VARLIĞI (BAŞ)</w:t>
      </w:r>
      <w:bookmarkEnd w:id="92"/>
    </w:p>
    <w:p w:rsidR="00EC0AD5" w:rsidRPr="00EC0AD5" w:rsidRDefault="00EC0AD5" w:rsidP="00EC0AD5">
      <w:pPr>
        <w:rPr>
          <w:bCs/>
        </w:rPr>
      </w:pPr>
    </w:p>
    <w:p w:rsidR="00EC0AD5" w:rsidRDefault="00EC0AD5" w:rsidP="00EC0AD5">
      <w:pPr>
        <w:rPr>
          <w:bCs/>
        </w:rPr>
      </w:pPr>
      <w:r w:rsidRPr="00EC0AD5">
        <w:rPr>
          <w:bCs/>
        </w:rPr>
        <w:tab/>
        <w:t>İlimiz mevcut canlı büyükbaş, küçükbaş ve diğer hayvan varlıkları ile arı, kümes hayvanlarının ilçelere göre dağılımı aşağıdaki tablolarda verilmiştir.</w:t>
      </w:r>
    </w:p>
    <w:p w:rsidR="00EC0AD5" w:rsidRDefault="00EC0AD5" w:rsidP="000F1EFE">
      <w:pPr>
        <w:rPr>
          <w:bCs/>
        </w:rPr>
      </w:pPr>
    </w:p>
    <w:p w:rsidR="000F1EFE" w:rsidRPr="000F1EFE" w:rsidRDefault="000F1EFE" w:rsidP="000F1EFE">
      <w:pPr>
        <w:rPr>
          <w:lang w:val="en-US"/>
        </w:rPr>
      </w:pPr>
      <w:r w:rsidRPr="000F1EFE">
        <w:rPr>
          <w:bCs/>
        </w:rPr>
        <w:t xml:space="preserve">Tablo </w:t>
      </w:r>
      <w:r w:rsidR="00BE479D">
        <w:rPr>
          <w:bCs/>
        </w:rPr>
        <w:t>38</w:t>
      </w:r>
      <w:r w:rsidRPr="000F1EFE">
        <w:rPr>
          <w:bCs/>
        </w:rPr>
        <w:t xml:space="preserve">. İlçelere Göre </w:t>
      </w:r>
      <w:r w:rsidR="00C0702C">
        <w:rPr>
          <w:bCs/>
        </w:rPr>
        <w:t xml:space="preserve">Canlı </w:t>
      </w:r>
      <w:r w:rsidR="001076AB">
        <w:rPr>
          <w:bCs/>
        </w:rPr>
        <w:t xml:space="preserve">Büyükbaş </w:t>
      </w:r>
      <w:r w:rsidR="00EC0AD5">
        <w:rPr>
          <w:bCs/>
        </w:rPr>
        <w:t>Hayvan Varlığı</w:t>
      </w:r>
      <w:r w:rsidR="00CE2049">
        <w:rPr>
          <w:bCs/>
        </w:rPr>
        <w:t>*</w:t>
      </w:r>
    </w:p>
    <w:tbl>
      <w:tblPr>
        <w:tblStyle w:val="TabloKlavuzu"/>
        <w:tblW w:w="4942" w:type="pct"/>
        <w:tblInd w:w="-5" w:type="dxa"/>
        <w:tblLook w:val="04A0" w:firstRow="1" w:lastRow="0" w:firstColumn="1" w:lastColumn="0" w:noHBand="0" w:noVBand="1"/>
      </w:tblPr>
      <w:tblGrid>
        <w:gridCol w:w="1704"/>
        <w:gridCol w:w="1549"/>
        <w:gridCol w:w="1705"/>
        <w:gridCol w:w="1552"/>
        <w:gridCol w:w="1321"/>
        <w:gridCol w:w="1965"/>
      </w:tblGrid>
      <w:tr w:rsidR="000F1EFE" w:rsidRPr="00C7041B" w:rsidTr="00A9318F">
        <w:trPr>
          <w:trHeight w:val="236"/>
        </w:trPr>
        <w:tc>
          <w:tcPr>
            <w:tcW w:w="870" w:type="pct"/>
            <w:vAlign w:val="center"/>
            <w:hideMark/>
          </w:tcPr>
          <w:p w:rsidR="000F1EFE" w:rsidRPr="00C7041B" w:rsidRDefault="000F1EFE" w:rsidP="000F1EFE">
            <w:pPr>
              <w:ind w:left="-113" w:right="-60" w:firstLine="142"/>
              <w:rPr>
                <w:b/>
                <w:bCs/>
                <w:color w:val="000000"/>
                <w:sz w:val="22"/>
                <w:szCs w:val="22"/>
              </w:rPr>
            </w:pPr>
            <w:r w:rsidRPr="00C7041B">
              <w:rPr>
                <w:b/>
                <w:bCs/>
                <w:color w:val="000000"/>
                <w:sz w:val="22"/>
                <w:szCs w:val="22"/>
              </w:rPr>
              <w:t>İlçe</w:t>
            </w:r>
          </w:p>
        </w:tc>
        <w:tc>
          <w:tcPr>
            <w:tcW w:w="791"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Sığır (Kültür)</w:t>
            </w:r>
          </w:p>
        </w:tc>
        <w:tc>
          <w:tcPr>
            <w:tcW w:w="870"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Sığır (Melez)</w:t>
            </w:r>
          </w:p>
        </w:tc>
        <w:tc>
          <w:tcPr>
            <w:tcW w:w="792"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Sığır (Yerli)</w:t>
            </w:r>
          </w:p>
        </w:tc>
        <w:tc>
          <w:tcPr>
            <w:tcW w:w="674"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Manda</w:t>
            </w:r>
          </w:p>
        </w:tc>
        <w:tc>
          <w:tcPr>
            <w:tcW w:w="1003"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Büyükbaş Toplam</w:t>
            </w:r>
          </w:p>
        </w:tc>
      </w:tr>
      <w:tr w:rsidR="00CF5A13" w:rsidRPr="00C7041B" w:rsidTr="00A9318F">
        <w:trPr>
          <w:trHeight w:val="83"/>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Çerkezköy</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1</w:t>
            </w:r>
            <w:r w:rsidR="00A52D51" w:rsidRPr="00C7041B">
              <w:rPr>
                <w:sz w:val="22"/>
                <w:szCs w:val="22"/>
              </w:rPr>
              <w:t>.</w:t>
            </w:r>
            <w:r w:rsidRPr="00C7041B">
              <w:rPr>
                <w:sz w:val="22"/>
                <w:szCs w:val="22"/>
              </w:rPr>
              <w:t>636</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1</w:t>
            </w:r>
            <w:r w:rsidR="00A52D51" w:rsidRPr="00C7041B">
              <w:rPr>
                <w:sz w:val="22"/>
                <w:szCs w:val="22"/>
              </w:rPr>
              <w:t>.</w:t>
            </w:r>
            <w:r w:rsidRPr="00C7041B">
              <w:rPr>
                <w:sz w:val="22"/>
                <w:szCs w:val="22"/>
              </w:rPr>
              <w:t>076</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43</w:t>
            </w: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32</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2.787</w:t>
            </w:r>
          </w:p>
        </w:tc>
      </w:tr>
      <w:tr w:rsidR="00CF5A13" w:rsidRPr="00C7041B" w:rsidTr="00A9318F">
        <w:trPr>
          <w:trHeight w:val="88"/>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Çorlu</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2</w:t>
            </w:r>
            <w:r w:rsidR="00A52D51" w:rsidRPr="00C7041B">
              <w:rPr>
                <w:sz w:val="22"/>
                <w:szCs w:val="22"/>
              </w:rPr>
              <w:t>.</w:t>
            </w:r>
            <w:r w:rsidRPr="00C7041B">
              <w:rPr>
                <w:sz w:val="22"/>
                <w:szCs w:val="22"/>
              </w:rPr>
              <w:t>870</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595</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9</w:t>
            </w: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2</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3.476</w:t>
            </w:r>
          </w:p>
        </w:tc>
      </w:tr>
      <w:tr w:rsidR="00CF5A13" w:rsidRPr="00C7041B" w:rsidTr="00A9318F">
        <w:trPr>
          <w:trHeight w:val="77"/>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Ergene</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6</w:t>
            </w:r>
            <w:r w:rsidR="00A52D51" w:rsidRPr="00C7041B">
              <w:rPr>
                <w:sz w:val="22"/>
                <w:szCs w:val="22"/>
              </w:rPr>
              <w:t>.</w:t>
            </w:r>
            <w:r w:rsidRPr="00C7041B">
              <w:rPr>
                <w:sz w:val="22"/>
                <w:szCs w:val="22"/>
              </w:rPr>
              <w:t>272</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2</w:t>
            </w:r>
            <w:r w:rsidR="00A52D51" w:rsidRPr="00C7041B">
              <w:rPr>
                <w:sz w:val="22"/>
                <w:szCs w:val="22"/>
              </w:rPr>
              <w:t>.</w:t>
            </w:r>
            <w:r w:rsidRPr="00C7041B">
              <w:rPr>
                <w:sz w:val="22"/>
                <w:szCs w:val="22"/>
              </w:rPr>
              <w:t>147</w:t>
            </w:r>
          </w:p>
        </w:tc>
        <w:tc>
          <w:tcPr>
            <w:tcW w:w="792" w:type="pct"/>
            <w:noWrap/>
            <w:vAlign w:val="center"/>
            <w:hideMark/>
          </w:tcPr>
          <w:p w:rsidR="00CF5A13" w:rsidRPr="00C7041B" w:rsidRDefault="00CF5A13" w:rsidP="00A52D51">
            <w:pPr>
              <w:ind w:right="315"/>
              <w:jc w:val="right"/>
              <w:rPr>
                <w:sz w:val="22"/>
                <w:szCs w:val="22"/>
              </w:rPr>
            </w:pP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29</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8.448</w:t>
            </w:r>
          </w:p>
        </w:tc>
      </w:tr>
      <w:tr w:rsidR="00CF5A13" w:rsidRPr="00C7041B" w:rsidTr="00A9318F">
        <w:trPr>
          <w:trHeight w:val="82"/>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Hayrabolu</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20</w:t>
            </w:r>
            <w:r w:rsidR="00A52D51" w:rsidRPr="00C7041B">
              <w:rPr>
                <w:sz w:val="22"/>
                <w:szCs w:val="22"/>
              </w:rPr>
              <w:t>.</w:t>
            </w:r>
            <w:r w:rsidRPr="00C7041B">
              <w:rPr>
                <w:sz w:val="22"/>
                <w:szCs w:val="22"/>
              </w:rPr>
              <w:t>637</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695</w:t>
            </w:r>
          </w:p>
        </w:tc>
        <w:tc>
          <w:tcPr>
            <w:tcW w:w="792" w:type="pct"/>
            <w:noWrap/>
            <w:vAlign w:val="center"/>
            <w:hideMark/>
          </w:tcPr>
          <w:p w:rsidR="00CF5A13" w:rsidRPr="00C7041B" w:rsidRDefault="00CF5A13" w:rsidP="00A52D51">
            <w:pPr>
              <w:ind w:right="315"/>
              <w:jc w:val="right"/>
              <w:rPr>
                <w:sz w:val="22"/>
                <w:szCs w:val="22"/>
              </w:rPr>
            </w:pPr>
          </w:p>
        </w:tc>
        <w:tc>
          <w:tcPr>
            <w:tcW w:w="674" w:type="pct"/>
            <w:noWrap/>
            <w:vAlign w:val="center"/>
            <w:hideMark/>
          </w:tcPr>
          <w:p w:rsidR="00CF5A13" w:rsidRPr="00C7041B" w:rsidRDefault="00CF5A13" w:rsidP="00A52D51">
            <w:pPr>
              <w:ind w:right="315"/>
              <w:jc w:val="right"/>
              <w:rPr>
                <w:sz w:val="22"/>
                <w:szCs w:val="22"/>
              </w:rPr>
            </w:pP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21.332</w:t>
            </w:r>
          </w:p>
        </w:tc>
      </w:tr>
      <w:tr w:rsidR="00CF5A13" w:rsidRPr="00C7041B" w:rsidTr="00A9318F">
        <w:trPr>
          <w:trHeight w:val="71"/>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Kapaklı</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5</w:t>
            </w:r>
            <w:r w:rsidR="00A52D51" w:rsidRPr="00C7041B">
              <w:rPr>
                <w:sz w:val="22"/>
                <w:szCs w:val="22"/>
              </w:rPr>
              <w:t>.</w:t>
            </w:r>
            <w:r w:rsidRPr="00C7041B">
              <w:rPr>
                <w:sz w:val="22"/>
                <w:szCs w:val="22"/>
              </w:rPr>
              <w:t>130</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419</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24</w:t>
            </w:r>
          </w:p>
        </w:tc>
        <w:tc>
          <w:tcPr>
            <w:tcW w:w="674" w:type="pct"/>
            <w:noWrap/>
            <w:vAlign w:val="center"/>
            <w:hideMark/>
          </w:tcPr>
          <w:p w:rsidR="00CF5A13" w:rsidRPr="00C7041B" w:rsidRDefault="00CF5A13" w:rsidP="00A52D51">
            <w:pPr>
              <w:ind w:right="315"/>
              <w:jc w:val="right"/>
              <w:rPr>
                <w:sz w:val="22"/>
                <w:szCs w:val="22"/>
              </w:rPr>
            </w:pP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5.573</w:t>
            </w:r>
          </w:p>
        </w:tc>
      </w:tr>
      <w:tr w:rsidR="00CF5A13" w:rsidRPr="00C7041B" w:rsidTr="00A9318F">
        <w:trPr>
          <w:trHeight w:val="50"/>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Malkara</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54</w:t>
            </w:r>
            <w:r w:rsidR="00A52D51" w:rsidRPr="00C7041B">
              <w:rPr>
                <w:sz w:val="22"/>
                <w:szCs w:val="22"/>
              </w:rPr>
              <w:t>.</w:t>
            </w:r>
            <w:r w:rsidRPr="00C7041B">
              <w:rPr>
                <w:sz w:val="22"/>
                <w:szCs w:val="22"/>
              </w:rPr>
              <w:t>230</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1</w:t>
            </w:r>
            <w:r w:rsidR="00A52D51" w:rsidRPr="00C7041B">
              <w:rPr>
                <w:sz w:val="22"/>
                <w:szCs w:val="22"/>
              </w:rPr>
              <w:t>.</w:t>
            </w:r>
            <w:r w:rsidRPr="00C7041B">
              <w:rPr>
                <w:sz w:val="22"/>
                <w:szCs w:val="22"/>
              </w:rPr>
              <w:t>497</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91</w:t>
            </w: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51</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55.869</w:t>
            </w:r>
          </w:p>
        </w:tc>
      </w:tr>
      <w:tr w:rsidR="00CF5A13" w:rsidRPr="00C7041B" w:rsidTr="00A9318F">
        <w:trPr>
          <w:trHeight w:val="50"/>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M.ereğlisi</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2</w:t>
            </w:r>
            <w:r w:rsidR="00A52D51" w:rsidRPr="00C7041B">
              <w:rPr>
                <w:sz w:val="22"/>
                <w:szCs w:val="22"/>
              </w:rPr>
              <w:t>.</w:t>
            </w:r>
            <w:r w:rsidRPr="00C7041B">
              <w:rPr>
                <w:sz w:val="22"/>
                <w:szCs w:val="22"/>
              </w:rPr>
              <w:t>432</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570</w:t>
            </w:r>
          </w:p>
        </w:tc>
        <w:tc>
          <w:tcPr>
            <w:tcW w:w="792" w:type="pct"/>
            <w:noWrap/>
            <w:vAlign w:val="center"/>
            <w:hideMark/>
          </w:tcPr>
          <w:p w:rsidR="00CF5A13" w:rsidRPr="00C7041B" w:rsidRDefault="00CF5A13" w:rsidP="00A52D51">
            <w:pPr>
              <w:ind w:right="315"/>
              <w:jc w:val="right"/>
              <w:rPr>
                <w:sz w:val="22"/>
                <w:szCs w:val="22"/>
              </w:rPr>
            </w:pP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4</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3.006</w:t>
            </w:r>
          </w:p>
        </w:tc>
      </w:tr>
      <w:tr w:rsidR="00CF5A13" w:rsidRPr="00C7041B" w:rsidTr="00A9318F">
        <w:trPr>
          <w:trHeight w:val="70"/>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Muratlı</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10</w:t>
            </w:r>
            <w:r w:rsidR="00A52D51" w:rsidRPr="00C7041B">
              <w:rPr>
                <w:sz w:val="22"/>
                <w:szCs w:val="22"/>
              </w:rPr>
              <w:t>.</w:t>
            </w:r>
            <w:r w:rsidRPr="00C7041B">
              <w:rPr>
                <w:sz w:val="22"/>
                <w:szCs w:val="22"/>
              </w:rPr>
              <w:t>299</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889</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3</w:t>
            </w: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38</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11.229</w:t>
            </w:r>
          </w:p>
        </w:tc>
      </w:tr>
      <w:tr w:rsidR="00CF5A13" w:rsidRPr="00C7041B" w:rsidTr="00A9318F">
        <w:trPr>
          <w:trHeight w:val="50"/>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Saray</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7</w:t>
            </w:r>
            <w:r w:rsidR="00A52D51" w:rsidRPr="00C7041B">
              <w:rPr>
                <w:sz w:val="22"/>
                <w:szCs w:val="22"/>
              </w:rPr>
              <w:t>.</w:t>
            </w:r>
            <w:r w:rsidRPr="00C7041B">
              <w:rPr>
                <w:sz w:val="22"/>
                <w:szCs w:val="22"/>
              </w:rPr>
              <w:t>120</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3</w:t>
            </w:r>
            <w:r w:rsidR="00A52D51" w:rsidRPr="00C7041B">
              <w:rPr>
                <w:sz w:val="22"/>
                <w:szCs w:val="22"/>
              </w:rPr>
              <w:t>.</w:t>
            </w:r>
            <w:r w:rsidRPr="00C7041B">
              <w:rPr>
                <w:sz w:val="22"/>
                <w:szCs w:val="22"/>
              </w:rPr>
              <w:t>220</w:t>
            </w:r>
          </w:p>
        </w:tc>
        <w:tc>
          <w:tcPr>
            <w:tcW w:w="792" w:type="pct"/>
            <w:noWrap/>
            <w:vAlign w:val="center"/>
            <w:hideMark/>
          </w:tcPr>
          <w:p w:rsidR="00CF5A13" w:rsidRPr="00C7041B" w:rsidRDefault="00CF5A13" w:rsidP="00A52D51">
            <w:pPr>
              <w:ind w:right="315"/>
              <w:jc w:val="right"/>
              <w:rPr>
                <w:sz w:val="22"/>
                <w:szCs w:val="22"/>
              </w:rPr>
            </w:pP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1353</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11.693</w:t>
            </w:r>
          </w:p>
        </w:tc>
      </w:tr>
      <w:tr w:rsidR="00CF5A13" w:rsidRPr="00C7041B" w:rsidTr="00A9318F">
        <w:trPr>
          <w:trHeight w:val="64"/>
        </w:trPr>
        <w:tc>
          <w:tcPr>
            <w:tcW w:w="870" w:type="pct"/>
            <w:noWrap/>
            <w:vAlign w:val="center"/>
            <w:hideMark/>
          </w:tcPr>
          <w:p w:rsidR="00CF5A13" w:rsidRPr="00C7041B" w:rsidRDefault="00CF5A13" w:rsidP="00CF5A13">
            <w:pPr>
              <w:ind w:left="-113" w:right="-72" w:firstLine="113"/>
              <w:rPr>
                <w:color w:val="000000"/>
                <w:sz w:val="22"/>
                <w:szCs w:val="22"/>
              </w:rPr>
            </w:pPr>
            <w:r w:rsidRPr="00C7041B">
              <w:rPr>
                <w:color w:val="000000"/>
                <w:sz w:val="22"/>
                <w:szCs w:val="22"/>
              </w:rPr>
              <w:t>Süleymanpaşa</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17</w:t>
            </w:r>
            <w:r w:rsidR="00A52D51" w:rsidRPr="00C7041B">
              <w:rPr>
                <w:sz w:val="22"/>
                <w:szCs w:val="22"/>
              </w:rPr>
              <w:t>.</w:t>
            </w:r>
            <w:r w:rsidRPr="00C7041B">
              <w:rPr>
                <w:sz w:val="22"/>
                <w:szCs w:val="22"/>
              </w:rPr>
              <w:t>532</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2</w:t>
            </w:r>
            <w:r w:rsidR="00A52D51" w:rsidRPr="00C7041B">
              <w:rPr>
                <w:sz w:val="22"/>
                <w:szCs w:val="22"/>
              </w:rPr>
              <w:t>.</w:t>
            </w:r>
            <w:r w:rsidRPr="00C7041B">
              <w:rPr>
                <w:sz w:val="22"/>
                <w:szCs w:val="22"/>
              </w:rPr>
              <w:t>387</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63</w:t>
            </w:r>
          </w:p>
        </w:tc>
        <w:tc>
          <w:tcPr>
            <w:tcW w:w="674" w:type="pct"/>
            <w:noWrap/>
            <w:vAlign w:val="center"/>
            <w:hideMark/>
          </w:tcPr>
          <w:p w:rsidR="00CF5A13" w:rsidRPr="00C7041B" w:rsidRDefault="00CF5A13" w:rsidP="00A52D51">
            <w:pPr>
              <w:ind w:right="315"/>
              <w:jc w:val="right"/>
              <w:rPr>
                <w:sz w:val="22"/>
                <w:szCs w:val="22"/>
              </w:rPr>
            </w:pPr>
            <w:r w:rsidRPr="00C7041B">
              <w:rPr>
                <w:sz w:val="22"/>
                <w:szCs w:val="22"/>
              </w:rPr>
              <w:t>113</w:t>
            </w: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20.095</w:t>
            </w:r>
          </w:p>
        </w:tc>
      </w:tr>
      <w:tr w:rsidR="00CF5A13" w:rsidRPr="00C7041B" w:rsidTr="00A9318F">
        <w:trPr>
          <w:trHeight w:val="53"/>
        </w:trPr>
        <w:tc>
          <w:tcPr>
            <w:tcW w:w="870" w:type="pct"/>
            <w:noWrap/>
            <w:vAlign w:val="center"/>
            <w:hideMark/>
          </w:tcPr>
          <w:p w:rsidR="00CF5A13" w:rsidRPr="00C7041B" w:rsidRDefault="00CF5A13" w:rsidP="00CF5A13">
            <w:pPr>
              <w:rPr>
                <w:color w:val="000000"/>
                <w:sz w:val="22"/>
                <w:szCs w:val="22"/>
              </w:rPr>
            </w:pPr>
            <w:r w:rsidRPr="00C7041B">
              <w:rPr>
                <w:color w:val="000000"/>
                <w:sz w:val="22"/>
                <w:szCs w:val="22"/>
              </w:rPr>
              <w:t>Şarköy</w:t>
            </w:r>
          </w:p>
        </w:tc>
        <w:tc>
          <w:tcPr>
            <w:tcW w:w="791" w:type="pct"/>
            <w:noWrap/>
            <w:vAlign w:val="center"/>
            <w:hideMark/>
          </w:tcPr>
          <w:p w:rsidR="00CF5A13" w:rsidRPr="00C7041B" w:rsidRDefault="00CF5A13" w:rsidP="00A52D51">
            <w:pPr>
              <w:ind w:right="315"/>
              <w:jc w:val="right"/>
              <w:rPr>
                <w:sz w:val="22"/>
                <w:szCs w:val="22"/>
              </w:rPr>
            </w:pPr>
            <w:r w:rsidRPr="00C7041B">
              <w:rPr>
                <w:sz w:val="22"/>
                <w:szCs w:val="22"/>
              </w:rPr>
              <w:t>5</w:t>
            </w:r>
            <w:r w:rsidR="00A52D51" w:rsidRPr="00C7041B">
              <w:rPr>
                <w:sz w:val="22"/>
                <w:szCs w:val="22"/>
              </w:rPr>
              <w:t>.</w:t>
            </w:r>
            <w:r w:rsidRPr="00C7041B">
              <w:rPr>
                <w:sz w:val="22"/>
                <w:szCs w:val="22"/>
              </w:rPr>
              <w:t>836</w:t>
            </w:r>
          </w:p>
        </w:tc>
        <w:tc>
          <w:tcPr>
            <w:tcW w:w="870" w:type="pct"/>
            <w:noWrap/>
            <w:vAlign w:val="center"/>
            <w:hideMark/>
          </w:tcPr>
          <w:p w:rsidR="00CF5A13" w:rsidRPr="00C7041B" w:rsidRDefault="00CF5A13" w:rsidP="00A52D51">
            <w:pPr>
              <w:ind w:right="315"/>
              <w:jc w:val="right"/>
              <w:rPr>
                <w:sz w:val="22"/>
                <w:szCs w:val="22"/>
              </w:rPr>
            </w:pPr>
            <w:r w:rsidRPr="00C7041B">
              <w:rPr>
                <w:sz w:val="22"/>
                <w:szCs w:val="22"/>
              </w:rPr>
              <w:t>944</w:t>
            </w:r>
          </w:p>
        </w:tc>
        <w:tc>
          <w:tcPr>
            <w:tcW w:w="792" w:type="pct"/>
            <w:noWrap/>
            <w:vAlign w:val="center"/>
            <w:hideMark/>
          </w:tcPr>
          <w:p w:rsidR="00CF5A13" w:rsidRPr="00C7041B" w:rsidRDefault="00CF5A13" w:rsidP="00A52D51">
            <w:pPr>
              <w:ind w:right="315"/>
              <w:jc w:val="right"/>
              <w:rPr>
                <w:sz w:val="22"/>
                <w:szCs w:val="22"/>
              </w:rPr>
            </w:pPr>
            <w:r w:rsidRPr="00C7041B">
              <w:rPr>
                <w:sz w:val="22"/>
                <w:szCs w:val="22"/>
              </w:rPr>
              <w:t>723</w:t>
            </w:r>
          </w:p>
        </w:tc>
        <w:tc>
          <w:tcPr>
            <w:tcW w:w="674" w:type="pct"/>
            <w:noWrap/>
            <w:vAlign w:val="center"/>
            <w:hideMark/>
          </w:tcPr>
          <w:p w:rsidR="00CF5A13" w:rsidRPr="00C7041B" w:rsidRDefault="00CF5A13" w:rsidP="00A52D51">
            <w:pPr>
              <w:ind w:right="315"/>
              <w:jc w:val="right"/>
              <w:rPr>
                <w:sz w:val="22"/>
                <w:szCs w:val="22"/>
              </w:rPr>
            </w:pPr>
          </w:p>
        </w:tc>
        <w:tc>
          <w:tcPr>
            <w:tcW w:w="1003" w:type="pct"/>
            <w:noWrap/>
            <w:vAlign w:val="center"/>
            <w:hideMark/>
          </w:tcPr>
          <w:p w:rsidR="00CF5A13" w:rsidRPr="00C7041B" w:rsidRDefault="00CF5A13" w:rsidP="00A52D51">
            <w:pPr>
              <w:ind w:right="315"/>
              <w:jc w:val="right"/>
              <w:rPr>
                <w:sz w:val="22"/>
                <w:szCs w:val="22"/>
              </w:rPr>
            </w:pPr>
            <w:r w:rsidRPr="00C7041B">
              <w:rPr>
                <w:sz w:val="22"/>
                <w:szCs w:val="22"/>
              </w:rPr>
              <w:t>7.503</w:t>
            </w:r>
          </w:p>
        </w:tc>
      </w:tr>
      <w:tr w:rsidR="00CF5A13" w:rsidRPr="00C7041B" w:rsidTr="00A9318F">
        <w:trPr>
          <w:trHeight w:val="50"/>
        </w:trPr>
        <w:tc>
          <w:tcPr>
            <w:tcW w:w="870" w:type="pct"/>
            <w:noWrap/>
            <w:vAlign w:val="center"/>
            <w:hideMark/>
          </w:tcPr>
          <w:p w:rsidR="00CF5A13" w:rsidRPr="00C7041B" w:rsidRDefault="00CF5A13" w:rsidP="00CF5A13">
            <w:pPr>
              <w:rPr>
                <w:b/>
                <w:bCs/>
                <w:color w:val="000000"/>
                <w:sz w:val="22"/>
                <w:szCs w:val="22"/>
              </w:rPr>
            </w:pPr>
            <w:r w:rsidRPr="00C7041B">
              <w:rPr>
                <w:b/>
                <w:bCs/>
                <w:color w:val="000000"/>
                <w:sz w:val="22"/>
                <w:szCs w:val="22"/>
              </w:rPr>
              <w:t>Toplam</w:t>
            </w:r>
          </w:p>
        </w:tc>
        <w:tc>
          <w:tcPr>
            <w:tcW w:w="791" w:type="pct"/>
            <w:noWrap/>
            <w:vAlign w:val="center"/>
            <w:hideMark/>
          </w:tcPr>
          <w:p w:rsidR="00CF5A13" w:rsidRPr="00C7041B" w:rsidRDefault="00CF5A13" w:rsidP="00A52D51">
            <w:pPr>
              <w:ind w:right="315"/>
              <w:jc w:val="right"/>
              <w:rPr>
                <w:b/>
                <w:sz w:val="22"/>
                <w:szCs w:val="22"/>
              </w:rPr>
            </w:pPr>
            <w:r w:rsidRPr="00C7041B">
              <w:rPr>
                <w:b/>
                <w:sz w:val="22"/>
                <w:szCs w:val="22"/>
              </w:rPr>
              <w:t>133.994</w:t>
            </w:r>
          </w:p>
        </w:tc>
        <w:tc>
          <w:tcPr>
            <w:tcW w:w="870" w:type="pct"/>
            <w:noWrap/>
            <w:vAlign w:val="center"/>
            <w:hideMark/>
          </w:tcPr>
          <w:p w:rsidR="00CF5A13" w:rsidRPr="00C7041B" w:rsidRDefault="00CF5A13" w:rsidP="00A52D51">
            <w:pPr>
              <w:ind w:right="315"/>
              <w:jc w:val="right"/>
              <w:rPr>
                <w:b/>
                <w:sz w:val="22"/>
                <w:szCs w:val="22"/>
              </w:rPr>
            </w:pPr>
            <w:r w:rsidRPr="00C7041B">
              <w:rPr>
                <w:b/>
                <w:sz w:val="22"/>
                <w:szCs w:val="22"/>
              </w:rPr>
              <w:t>14.439</w:t>
            </w:r>
          </w:p>
        </w:tc>
        <w:tc>
          <w:tcPr>
            <w:tcW w:w="792" w:type="pct"/>
            <w:noWrap/>
            <w:vAlign w:val="center"/>
            <w:hideMark/>
          </w:tcPr>
          <w:p w:rsidR="00CF5A13" w:rsidRPr="00C7041B" w:rsidRDefault="00CF5A13" w:rsidP="00A52D51">
            <w:pPr>
              <w:ind w:right="315"/>
              <w:jc w:val="right"/>
              <w:rPr>
                <w:b/>
                <w:sz w:val="22"/>
                <w:szCs w:val="22"/>
              </w:rPr>
            </w:pPr>
            <w:r w:rsidRPr="00C7041B">
              <w:rPr>
                <w:b/>
                <w:sz w:val="22"/>
                <w:szCs w:val="22"/>
              </w:rPr>
              <w:t>956</w:t>
            </w:r>
          </w:p>
        </w:tc>
        <w:tc>
          <w:tcPr>
            <w:tcW w:w="674" w:type="pct"/>
            <w:noWrap/>
            <w:vAlign w:val="center"/>
            <w:hideMark/>
          </w:tcPr>
          <w:p w:rsidR="00CF5A13" w:rsidRPr="00C7041B" w:rsidRDefault="00CF5A13" w:rsidP="00A52D51">
            <w:pPr>
              <w:ind w:right="315"/>
              <w:jc w:val="right"/>
              <w:rPr>
                <w:b/>
                <w:sz w:val="22"/>
                <w:szCs w:val="22"/>
              </w:rPr>
            </w:pPr>
            <w:r w:rsidRPr="00C7041B">
              <w:rPr>
                <w:b/>
                <w:sz w:val="22"/>
                <w:szCs w:val="22"/>
              </w:rPr>
              <w:t>1.622</w:t>
            </w:r>
          </w:p>
        </w:tc>
        <w:tc>
          <w:tcPr>
            <w:tcW w:w="1003" w:type="pct"/>
            <w:noWrap/>
            <w:vAlign w:val="center"/>
            <w:hideMark/>
          </w:tcPr>
          <w:p w:rsidR="00CF5A13" w:rsidRPr="00C7041B" w:rsidRDefault="00CF5A13" w:rsidP="00A52D51">
            <w:pPr>
              <w:ind w:right="315"/>
              <w:jc w:val="right"/>
              <w:rPr>
                <w:b/>
                <w:sz w:val="22"/>
                <w:szCs w:val="22"/>
              </w:rPr>
            </w:pPr>
            <w:r w:rsidRPr="00C7041B">
              <w:rPr>
                <w:b/>
                <w:sz w:val="22"/>
                <w:szCs w:val="22"/>
              </w:rPr>
              <w:t>151.011</w:t>
            </w:r>
          </w:p>
        </w:tc>
      </w:tr>
    </w:tbl>
    <w:p w:rsidR="001076AB" w:rsidRPr="00151941" w:rsidRDefault="00CE2049" w:rsidP="000F1EFE">
      <w:pPr>
        <w:rPr>
          <w:bCs/>
          <w:sz w:val="20"/>
          <w:szCs w:val="20"/>
        </w:rPr>
      </w:pPr>
      <w:r>
        <w:rPr>
          <w:bCs/>
          <w:sz w:val="20"/>
          <w:szCs w:val="20"/>
        </w:rPr>
        <w:t>*</w:t>
      </w:r>
      <w:r w:rsidR="00151941" w:rsidRPr="00151941">
        <w:rPr>
          <w:bCs/>
          <w:sz w:val="20"/>
          <w:szCs w:val="20"/>
        </w:rPr>
        <w:t>2020 Yılı T</w:t>
      </w:r>
      <w:r w:rsidR="00151941">
        <w:rPr>
          <w:bCs/>
          <w:sz w:val="20"/>
          <w:szCs w:val="20"/>
        </w:rPr>
        <w:t>ÜİK</w:t>
      </w:r>
      <w:r w:rsidR="00151941" w:rsidRPr="00151941">
        <w:rPr>
          <w:bCs/>
          <w:sz w:val="20"/>
          <w:szCs w:val="20"/>
        </w:rPr>
        <w:t xml:space="preserve"> verilerine göre düzenlenmiştir.</w:t>
      </w:r>
    </w:p>
    <w:p w:rsidR="004C2141" w:rsidRDefault="004C2141" w:rsidP="000F1EFE">
      <w:pPr>
        <w:rPr>
          <w:bCs/>
        </w:rPr>
      </w:pPr>
    </w:p>
    <w:p w:rsidR="000F1EFE" w:rsidRPr="000F1EFE" w:rsidRDefault="000F1EFE" w:rsidP="000F1EFE">
      <w:pPr>
        <w:rPr>
          <w:lang w:val="en-US"/>
        </w:rPr>
      </w:pPr>
      <w:r w:rsidRPr="000F1EFE">
        <w:rPr>
          <w:bCs/>
        </w:rPr>
        <w:t xml:space="preserve">Tablo </w:t>
      </w:r>
      <w:r w:rsidR="00BE479D">
        <w:rPr>
          <w:bCs/>
        </w:rPr>
        <w:t>39</w:t>
      </w:r>
      <w:r w:rsidRPr="000F1EFE">
        <w:rPr>
          <w:bCs/>
        </w:rPr>
        <w:t xml:space="preserve">. İlçelere Göre </w:t>
      </w:r>
      <w:r w:rsidR="00C0702C">
        <w:rPr>
          <w:bCs/>
        </w:rPr>
        <w:t xml:space="preserve">Canlı </w:t>
      </w:r>
      <w:r w:rsidR="001076AB">
        <w:rPr>
          <w:bCs/>
        </w:rPr>
        <w:t xml:space="preserve">Küçükbaş </w:t>
      </w:r>
      <w:r w:rsidR="00C7041B">
        <w:rPr>
          <w:bCs/>
        </w:rPr>
        <w:t xml:space="preserve">ve Diğer </w:t>
      </w:r>
      <w:r w:rsidRPr="000F1EFE">
        <w:rPr>
          <w:bCs/>
        </w:rPr>
        <w:t>Hayvan Varlığı</w:t>
      </w:r>
      <w:r w:rsidR="00C015C7">
        <w:rPr>
          <w:bCs/>
        </w:rPr>
        <w:t>*</w:t>
      </w:r>
    </w:p>
    <w:tbl>
      <w:tblPr>
        <w:tblStyle w:val="TabloKlavuzu"/>
        <w:tblW w:w="4942" w:type="pct"/>
        <w:tblInd w:w="-5" w:type="dxa"/>
        <w:tblLook w:val="04A0" w:firstRow="1" w:lastRow="0" w:firstColumn="1" w:lastColumn="0" w:noHBand="0" w:noVBand="1"/>
      </w:tblPr>
      <w:tblGrid>
        <w:gridCol w:w="1488"/>
        <w:gridCol w:w="1514"/>
        <w:gridCol w:w="1677"/>
        <w:gridCol w:w="1095"/>
        <w:gridCol w:w="1881"/>
        <w:gridCol w:w="709"/>
        <w:gridCol w:w="707"/>
        <w:gridCol w:w="725"/>
      </w:tblGrid>
      <w:tr w:rsidR="000F1EFE" w:rsidRPr="00C7041B" w:rsidTr="00C015C7">
        <w:trPr>
          <w:trHeight w:val="258"/>
        </w:trPr>
        <w:tc>
          <w:tcPr>
            <w:tcW w:w="759" w:type="pct"/>
            <w:vAlign w:val="center"/>
            <w:hideMark/>
          </w:tcPr>
          <w:p w:rsidR="000F1EFE" w:rsidRPr="00C7041B" w:rsidRDefault="000F1EFE" w:rsidP="000F1EFE">
            <w:pPr>
              <w:ind w:left="-113" w:right="-60" w:firstLine="142"/>
              <w:rPr>
                <w:b/>
                <w:bCs/>
                <w:color w:val="000000"/>
                <w:sz w:val="22"/>
                <w:szCs w:val="22"/>
              </w:rPr>
            </w:pPr>
            <w:r w:rsidRPr="00C7041B">
              <w:rPr>
                <w:b/>
                <w:bCs/>
                <w:color w:val="000000"/>
                <w:sz w:val="22"/>
                <w:szCs w:val="22"/>
              </w:rPr>
              <w:t>İlçe</w:t>
            </w:r>
          </w:p>
        </w:tc>
        <w:tc>
          <w:tcPr>
            <w:tcW w:w="773"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Koyun (Yerli)</w:t>
            </w:r>
          </w:p>
        </w:tc>
        <w:tc>
          <w:tcPr>
            <w:tcW w:w="856"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Koyun (Merinos)</w:t>
            </w:r>
          </w:p>
        </w:tc>
        <w:tc>
          <w:tcPr>
            <w:tcW w:w="559"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Keçi (Kıl)</w:t>
            </w:r>
          </w:p>
        </w:tc>
        <w:tc>
          <w:tcPr>
            <w:tcW w:w="960"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Küçükbaş Toplam</w:t>
            </w:r>
          </w:p>
        </w:tc>
        <w:tc>
          <w:tcPr>
            <w:tcW w:w="362"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At</w:t>
            </w:r>
          </w:p>
        </w:tc>
        <w:tc>
          <w:tcPr>
            <w:tcW w:w="361"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Eşek</w:t>
            </w:r>
          </w:p>
        </w:tc>
        <w:tc>
          <w:tcPr>
            <w:tcW w:w="370" w:type="pct"/>
            <w:vAlign w:val="center"/>
            <w:hideMark/>
          </w:tcPr>
          <w:p w:rsidR="000F1EFE" w:rsidRPr="00C7041B" w:rsidRDefault="000F1EFE" w:rsidP="000F1EFE">
            <w:pPr>
              <w:ind w:left="-113" w:right="-84"/>
              <w:jc w:val="center"/>
              <w:rPr>
                <w:b/>
                <w:bCs/>
                <w:color w:val="000000"/>
                <w:sz w:val="22"/>
                <w:szCs w:val="22"/>
              </w:rPr>
            </w:pPr>
            <w:r w:rsidRPr="00C7041B">
              <w:rPr>
                <w:b/>
                <w:bCs/>
                <w:color w:val="000000"/>
                <w:sz w:val="22"/>
                <w:szCs w:val="22"/>
              </w:rPr>
              <w:t>Katır</w:t>
            </w:r>
          </w:p>
        </w:tc>
      </w:tr>
      <w:tr w:rsidR="00151941" w:rsidRPr="00C7041B" w:rsidTr="00C015C7">
        <w:trPr>
          <w:trHeight w:val="50"/>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Çerkezköy</w:t>
            </w:r>
          </w:p>
        </w:tc>
        <w:tc>
          <w:tcPr>
            <w:tcW w:w="773" w:type="pct"/>
            <w:noWrap/>
            <w:vAlign w:val="center"/>
            <w:hideMark/>
          </w:tcPr>
          <w:p w:rsidR="00151941" w:rsidRPr="00C7041B" w:rsidRDefault="00151941" w:rsidP="00151941">
            <w:pPr>
              <w:jc w:val="center"/>
              <w:rPr>
                <w:sz w:val="22"/>
                <w:szCs w:val="22"/>
              </w:rPr>
            </w:pPr>
            <w:r w:rsidRPr="00C7041B">
              <w:rPr>
                <w:sz w:val="22"/>
                <w:szCs w:val="22"/>
              </w:rPr>
              <w:t>11664</w:t>
            </w:r>
          </w:p>
        </w:tc>
        <w:tc>
          <w:tcPr>
            <w:tcW w:w="856" w:type="pct"/>
            <w:noWrap/>
            <w:vAlign w:val="center"/>
            <w:hideMark/>
          </w:tcPr>
          <w:p w:rsidR="00151941" w:rsidRPr="00C7041B" w:rsidRDefault="00151941" w:rsidP="00151941">
            <w:pPr>
              <w:jc w:val="center"/>
              <w:rPr>
                <w:sz w:val="22"/>
                <w:szCs w:val="22"/>
              </w:rPr>
            </w:pPr>
            <w:r w:rsidRPr="00C7041B">
              <w:rPr>
                <w:sz w:val="22"/>
                <w:szCs w:val="22"/>
              </w:rPr>
              <w:t>2498</w:t>
            </w:r>
          </w:p>
        </w:tc>
        <w:tc>
          <w:tcPr>
            <w:tcW w:w="559" w:type="pct"/>
            <w:noWrap/>
            <w:vAlign w:val="center"/>
            <w:hideMark/>
          </w:tcPr>
          <w:p w:rsidR="00151941" w:rsidRPr="00C7041B" w:rsidRDefault="00151941" w:rsidP="00151941">
            <w:pPr>
              <w:jc w:val="center"/>
              <w:rPr>
                <w:sz w:val="22"/>
                <w:szCs w:val="22"/>
              </w:rPr>
            </w:pPr>
            <w:r w:rsidRPr="00C7041B">
              <w:rPr>
                <w:sz w:val="22"/>
                <w:szCs w:val="22"/>
              </w:rPr>
              <w:t>1472</w:t>
            </w:r>
          </w:p>
        </w:tc>
        <w:tc>
          <w:tcPr>
            <w:tcW w:w="960" w:type="pct"/>
            <w:noWrap/>
            <w:vAlign w:val="center"/>
            <w:hideMark/>
          </w:tcPr>
          <w:p w:rsidR="00151941" w:rsidRPr="00C7041B" w:rsidRDefault="00151941" w:rsidP="00151941">
            <w:pPr>
              <w:jc w:val="center"/>
              <w:rPr>
                <w:sz w:val="22"/>
                <w:szCs w:val="22"/>
              </w:rPr>
            </w:pPr>
            <w:r w:rsidRPr="00C7041B">
              <w:rPr>
                <w:sz w:val="22"/>
                <w:szCs w:val="22"/>
              </w:rPr>
              <w:t>15.634</w:t>
            </w:r>
          </w:p>
        </w:tc>
        <w:tc>
          <w:tcPr>
            <w:tcW w:w="362" w:type="pct"/>
            <w:noWrap/>
            <w:vAlign w:val="center"/>
            <w:hideMark/>
          </w:tcPr>
          <w:p w:rsidR="00151941" w:rsidRPr="00C7041B" w:rsidRDefault="00151941" w:rsidP="00151941">
            <w:pPr>
              <w:jc w:val="center"/>
              <w:rPr>
                <w:sz w:val="22"/>
                <w:szCs w:val="22"/>
              </w:rPr>
            </w:pPr>
            <w:r w:rsidRPr="00C7041B">
              <w:rPr>
                <w:sz w:val="22"/>
                <w:szCs w:val="22"/>
              </w:rPr>
              <w:t>56</w:t>
            </w:r>
          </w:p>
        </w:tc>
        <w:tc>
          <w:tcPr>
            <w:tcW w:w="361" w:type="pct"/>
            <w:noWrap/>
            <w:vAlign w:val="center"/>
            <w:hideMark/>
          </w:tcPr>
          <w:p w:rsidR="00151941" w:rsidRPr="00C7041B" w:rsidRDefault="00151941" w:rsidP="00151941">
            <w:pPr>
              <w:jc w:val="center"/>
              <w:rPr>
                <w:sz w:val="22"/>
                <w:szCs w:val="22"/>
              </w:rPr>
            </w:pPr>
            <w:r w:rsidRPr="00C7041B">
              <w:rPr>
                <w:sz w:val="22"/>
                <w:szCs w:val="22"/>
              </w:rPr>
              <w:t>4</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50"/>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Çorlu</w:t>
            </w:r>
          </w:p>
        </w:tc>
        <w:tc>
          <w:tcPr>
            <w:tcW w:w="773" w:type="pct"/>
            <w:noWrap/>
            <w:vAlign w:val="center"/>
            <w:hideMark/>
          </w:tcPr>
          <w:p w:rsidR="00151941" w:rsidRPr="00C7041B" w:rsidRDefault="00151941" w:rsidP="00151941">
            <w:pPr>
              <w:jc w:val="center"/>
              <w:rPr>
                <w:sz w:val="22"/>
                <w:szCs w:val="22"/>
              </w:rPr>
            </w:pPr>
            <w:r w:rsidRPr="00C7041B">
              <w:rPr>
                <w:sz w:val="22"/>
                <w:szCs w:val="22"/>
              </w:rPr>
              <w:t>11830</w:t>
            </w:r>
          </w:p>
        </w:tc>
        <w:tc>
          <w:tcPr>
            <w:tcW w:w="856" w:type="pct"/>
            <w:noWrap/>
            <w:vAlign w:val="center"/>
            <w:hideMark/>
          </w:tcPr>
          <w:p w:rsidR="00151941" w:rsidRPr="00C7041B" w:rsidRDefault="00151941" w:rsidP="00151941">
            <w:pPr>
              <w:jc w:val="center"/>
              <w:rPr>
                <w:sz w:val="22"/>
                <w:szCs w:val="22"/>
              </w:rPr>
            </w:pPr>
            <w:r w:rsidRPr="00C7041B">
              <w:rPr>
                <w:sz w:val="22"/>
                <w:szCs w:val="22"/>
              </w:rPr>
              <w:t>1113</w:t>
            </w:r>
          </w:p>
        </w:tc>
        <w:tc>
          <w:tcPr>
            <w:tcW w:w="559" w:type="pct"/>
            <w:noWrap/>
            <w:vAlign w:val="center"/>
            <w:hideMark/>
          </w:tcPr>
          <w:p w:rsidR="00151941" w:rsidRPr="00C7041B" w:rsidRDefault="00151941" w:rsidP="00151941">
            <w:pPr>
              <w:jc w:val="center"/>
              <w:rPr>
                <w:sz w:val="22"/>
                <w:szCs w:val="22"/>
              </w:rPr>
            </w:pPr>
            <w:r w:rsidRPr="00C7041B">
              <w:rPr>
                <w:sz w:val="22"/>
                <w:szCs w:val="22"/>
              </w:rPr>
              <w:t>400</w:t>
            </w:r>
          </w:p>
        </w:tc>
        <w:tc>
          <w:tcPr>
            <w:tcW w:w="960" w:type="pct"/>
            <w:noWrap/>
            <w:vAlign w:val="center"/>
            <w:hideMark/>
          </w:tcPr>
          <w:p w:rsidR="00151941" w:rsidRPr="00C7041B" w:rsidRDefault="00151941" w:rsidP="00151941">
            <w:pPr>
              <w:jc w:val="center"/>
              <w:rPr>
                <w:sz w:val="22"/>
                <w:szCs w:val="22"/>
              </w:rPr>
            </w:pPr>
            <w:r w:rsidRPr="00C7041B">
              <w:rPr>
                <w:sz w:val="22"/>
                <w:szCs w:val="22"/>
              </w:rPr>
              <w:t>13.343</w:t>
            </w:r>
          </w:p>
        </w:tc>
        <w:tc>
          <w:tcPr>
            <w:tcW w:w="362" w:type="pct"/>
            <w:noWrap/>
            <w:vAlign w:val="center"/>
            <w:hideMark/>
          </w:tcPr>
          <w:p w:rsidR="00151941" w:rsidRPr="00C7041B" w:rsidRDefault="00151941" w:rsidP="00151941">
            <w:pPr>
              <w:jc w:val="center"/>
              <w:rPr>
                <w:sz w:val="22"/>
                <w:szCs w:val="22"/>
              </w:rPr>
            </w:pPr>
            <w:r w:rsidRPr="00C7041B">
              <w:rPr>
                <w:sz w:val="22"/>
                <w:szCs w:val="22"/>
              </w:rPr>
              <w:t>64</w:t>
            </w:r>
          </w:p>
        </w:tc>
        <w:tc>
          <w:tcPr>
            <w:tcW w:w="361" w:type="pct"/>
            <w:noWrap/>
            <w:vAlign w:val="center"/>
            <w:hideMark/>
          </w:tcPr>
          <w:p w:rsidR="00151941" w:rsidRPr="00C7041B" w:rsidRDefault="00151941" w:rsidP="00151941">
            <w:pPr>
              <w:jc w:val="center"/>
              <w:rPr>
                <w:sz w:val="22"/>
                <w:szCs w:val="22"/>
              </w:rPr>
            </w:pPr>
            <w:r w:rsidRPr="00C7041B">
              <w:rPr>
                <w:sz w:val="22"/>
                <w:szCs w:val="22"/>
              </w:rPr>
              <w:t>5</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50"/>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Ergene</w:t>
            </w:r>
          </w:p>
        </w:tc>
        <w:tc>
          <w:tcPr>
            <w:tcW w:w="773" w:type="pct"/>
            <w:noWrap/>
            <w:vAlign w:val="center"/>
            <w:hideMark/>
          </w:tcPr>
          <w:p w:rsidR="00151941" w:rsidRPr="00C7041B" w:rsidRDefault="00151941" w:rsidP="00151941">
            <w:pPr>
              <w:jc w:val="center"/>
              <w:rPr>
                <w:sz w:val="22"/>
                <w:szCs w:val="22"/>
              </w:rPr>
            </w:pPr>
            <w:r w:rsidRPr="00C7041B">
              <w:rPr>
                <w:sz w:val="22"/>
                <w:szCs w:val="22"/>
              </w:rPr>
              <w:t>22940</w:t>
            </w:r>
          </w:p>
        </w:tc>
        <w:tc>
          <w:tcPr>
            <w:tcW w:w="856" w:type="pct"/>
            <w:noWrap/>
            <w:vAlign w:val="center"/>
            <w:hideMark/>
          </w:tcPr>
          <w:p w:rsidR="00151941" w:rsidRPr="00C7041B" w:rsidRDefault="00151941" w:rsidP="00151941">
            <w:pPr>
              <w:jc w:val="center"/>
              <w:rPr>
                <w:sz w:val="22"/>
                <w:szCs w:val="22"/>
              </w:rPr>
            </w:pPr>
          </w:p>
        </w:tc>
        <w:tc>
          <w:tcPr>
            <w:tcW w:w="559" w:type="pct"/>
            <w:noWrap/>
            <w:vAlign w:val="center"/>
            <w:hideMark/>
          </w:tcPr>
          <w:p w:rsidR="00151941" w:rsidRPr="00C7041B" w:rsidRDefault="00151941" w:rsidP="00151941">
            <w:pPr>
              <w:jc w:val="center"/>
              <w:rPr>
                <w:sz w:val="22"/>
                <w:szCs w:val="22"/>
              </w:rPr>
            </w:pPr>
            <w:r w:rsidRPr="00C7041B">
              <w:rPr>
                <w:sz w:val="22"/>
                <w:szCs w:val="22"/>
              </w:rPr>
              <w:t>572</w:t>
            </w:r>
          </w:p>
        </w:tc>
        <w:tc>
          <w:tcPr>
            <w:tcW w:w="960" w:type="pct"/>
            <w:noWrap/>
            <w:vAlign w:val="center"/>
            <w:hideMark/>
          </w:tcPr>
          <w:p w:rsidR="00151941" w:rsidRPr="00C7041B" w:rsidRDefault="00151941" w:rsidP="00151941">
            <w:pPr>
              <w:jc w:val="center"/>
              <w:rPr>
                <w:sz w:val="22"/>
                <w:szCs w:val="22"/>
              </w:rPr>
            </w:pPr>
            <w:r w:rsidRPr="00C7041B">
              <w:rPr>
                <w:sz w:val="22"/>
                <w:szCs w:val="22"/>
              </w:rPr>
              <w:t>23.512</w:t>
            </w:r>
          </w:p>
        </w:tc>
        <w:tc>
          <w:tcPr>
            <w:tcW w:w="362" w:type="pct"/>
            <w:noWrap/>
            <w:vAlign w:val="center"/>
            <w:hideMark/>
          </w:tcPr>
          <w:p w:rsidR="00151941" w:rsidRPr="00C7041B" w:rsidRDefault="00151941" w:rsidP="00151941">
            <w:pPr>
              <w:jc w:val="center"/>
              <w:rPr>
                <w:sz w:val="22"/>
                <w:szCs w:val="22"/>
              </w:rPr>
            </w:pPr>
            <w:r w:rsidRPr="00C7041B">
              <w:rPr>
                <w:sz w:val="22"/>
                <w:szCs w:val="22"/>
              </w:rPr>
              <w:t>37</w:t>
            </w:r>
          </w:p>
        </w:tc>
        <w:tc>
          <w:tcPr>
            <w:tcW w:w="361" w:type="pct"/>
            <w:noWrap/>
            <w:vAlign w:val="center"/>
            <w:hideMark/>
          </w:tcPr>
          <w:p w:rsidR="00151941" w:rsidRPr="00C7041B" w:rsidRDefault="00151941" w:rsidP="00151941">
            <w:pPr>
              <w:jc w:val="center"/>
              <w:rPr>
                <w:sz w:val="22"/>
                <w:szCs w:val="22"/>
              </w:rPr>
            </w:pPr>
            <w:r w:rsidRPr="00C7041B">
              <w:rPr>
                <w:sz w:val="22"/>
                <w:szCs w:val="22"/>
              </w:rPr>
              <w:t>4</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92"/>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Hayrabolu</w:t>
            </w:r>
          </w:p>
        </w:tc>
        <w:tc>
          <w:tcPr>
            <w:tcW w:w="773" w:type="pct"/>
            <w:noWrap/>
            <w:vAlign w:val="center"/>
            <w:hideMark/>
          </w:tcPr>
          <w:p w:rsidR="00151941" w:rsidRPr="00C7041B" w:rsidRDefault="00151941" w:rsidP="00151941">
            <w:pPr>
              <w:jc w:val="center"/>
              <w:rPr>
                <w:sz w:val="22"/>
                <w:szCs w:val="22"/>
              </w:rPr>
            </w:pPr>
            <w:r w:rsidRPr="00C7041B">
              <w:rPr>
                <w:sz w:val="22"/>
                <w:szCs w:val="22"/>
              </w:rPr>
              <w:t>22000</w:t>
            </w:r>
          </w:p>
        </w:tc>
        <w:tc>
          <w:tcPr>
            <w:tcW w:w="856" w:type="pct"/>
            <w:noWrap/>
            <w:vAlign w:val="center"/>
            <w:hideMark/>
          </w:tcPr>
          <w:p w:rsidR="00151941" w:rsidRPr="00C7041B" w:rsidRDefault="00151941" w:rsidP="00151941">
            <w:pPr>
              <w:jc w:val="center"/>
              <w:rPr>
                <w:sz w:val="22"/>
                <w:szCs w:val="22"/>
              </w:rPr>
            </w:pPr>
            <w:r w:rsidRPr="00C7041B">
              <w:rPr>
                <w:sz w:val="22"/>
                <w:szCs w:val="22"/>
              </w:rPr>
              <w:t>12350</w:t>
            </w:r>
          </w:p>
        </w:tc>
        <w:tc>
          <w:tcPr>
            <w:tcW w:w="559" w:type="pct"/>
            <w:noWrap/>
            <w:vAlign w:val="center"/>
            <w:hideMark/>
          </w:tcPr>
          <w:p w:rsidR="00151941" w:rsidRPr="00C7041B" w:rsidRDefault="00151941" w:rsidP="00151941">
            <w:pPr>
              <w:jc w:val="center"/>
              <w:rPr>
                <w:sz w:val="22"/>
                <w:szCs w:val="22"/>
              </w:rPr>
            </w:pPr>
            <w:r w:rsidRPr="00C7041B">
              <w:rPr>
                <w:sz w:val="22"/>
                <w:szCs w:val="22"/>
              </w:rPr>
              <w:t>3810</w:t>
            </w:r>
          </w:p>
        </w:tc>
        <w:tc>
          <w:tcPr>
            <w:tcW w:w="960" w:type="pct"/>
            <w:noWrap/>
            <w:vAlign w:val="center"/>
            <w:hideMark/>
          </w:tcPr>
          <w:p w:rsidR="00151941" w:rsidRPr="00C7041B" w:rsidRDefault="00151941" w:rsidP="00151941">
            <w:pPr>
              <w:jc w:val="center"/>
              <w:rPr>
                <w:sz w:val="22"/>
                <w:szCs w:val="22"/>
              </w:rPr>
            </w:pPr>
            <w:r w:rsidRPr="00C7041B">
              <w:rPr>
                <w:sz w:val="22"/>
                <w:szCs w:val="22"/>
              </w:rPr>
              <w:t>38.160</w:t>
            </w:r>
          </w:p>
        </w:tc>
        <w:tc>
          <w:tcPr>
            <w:tcW w:w="362" w:type="pct"/>
            <w:noWrap/>
            <w:vAlign w:val="center"/>
            <w:hideMark/>
          </w:tcPr>
          <w:p w:rsidR="00151941" w:rsidRPr="00C7041B" w:rsidRDefault="00151941" w:rsidP="00151941">
            <w:pPr>
              <w:jc w:val="center"/>
              <w:rPr>
                <w:sz w:val="22"/>
                <w:szCs w:val="22"/>
              </w:rPr>
            </w:pPr>
            <w:r w:rsidRPr="00C7041B">
              <w:rPr>
                <w:sz w:val="22"/>
                <w:szCs w:val="22"/>
              </w:rPr>
              <w:t>57</w:t>
            </w:r>
          </w:p>
        </w:tc>
        <w:tc>
          <w:tcPr>
            <w:tcW w:w="361" w:type="pct"/>
            <w:noWrap/>
            <w:vAlign w:val="center"/>
            <w:hideMark/>
          </w:tcPr>
          <w:p w:rsidR="00151941" w:rsidRPr="00C7041B" w:rsidRDefault="00151941" w:rsidP="00151941">
            <w:pPr>
              <w:jc w:val="center"/>
              <w:rPr>
                <w:sz w:val="22"/>
                <w:szCs w:val="22"/>
              </w:rPr>
            </w:pP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109"/>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Kapaklı</w:t>
            </w:r>
          </w:p>
        </w:tc>
        <w:tc>
          <w:tcPr>
            <w:tcW w:w="773" w:type="pct"/>
            <w:noWrap/>
            <w:vAlign w:val="center"/>
            <w:hideMark/>
          </w:tcPr>
          <w:p w:rsidR="00151941" w:rsidRPr="00C7041B" w:rsidRDefault="00151941" w:rsidP="00151941">
            <w:pPr>
              <w:jc w:val="center"/>
              <w:rPr>
                <w:sz w:val="22"/>
                <w:szCs w:val="22"/>
              </w:rPr>
            </w:pPr>
            <w:r w:rsidRPr="00C7041B">
              <w:rPr>
                <w:sz w:val="22"/>
                <w:szCs w:val="22"/>
              </w:rPr>
              <w:t>10245</w:t>
            </w:r>
          </w:p>
        </w:tc>
        <w:tc>
          <w:tcPr>
            <w:tcW w:w="856" w:type="pct"/>
            <w:noWrap/>
            <w:vAlign w:val="center"/>
            <w:hideMark/>
          </w:tcPr>
          <w:p w:rsidR="00151941" w:rsidRPr="00C7041B" w:rsidRDefault="00151941" w:rsidP="00151941">
            <w:pPr>
              <w:jc w:val="center"/>
              <w:rPr>
                <w:sz w:val="22"/>
                <w:szCs w:val="22"/>
              </w:rPr>
            </w:pPr>
            <w:r w:rsidRPr="00C7041B">
              <w:rPr>
                <w:sz w:val="22"/>
                <w:szCs w:val="22"/>
              </w:rPr>
              <w:t>521</w:t>
            </w:r>
          </w:p>
        </w:tc>
        <w:tc>
          <w:tcPr>
            <w:tcW w:w="559" w:type="pct"/>
            <w:noWrap/>
            <w:vAlign w:val="center"/>
            <w:hideMark/>
          </w:tcPr>
          <w:p w:rsidR="00151941" w:rsidRPr="00C7041B" w:rsidRDefault="00151941" w:rsidP="00151941">
            <w:pPr>
              <w:jc w:val="center"/>
              <w:rPr>
                <w:sz w:val="22"/>
                <w:szCs w:val="22"/>
              </w:rPr>
            </w:pPr>
            <w:r w:rsidRPr="00C7041B">
              <w:rPr>
                <w:sz w:val="22"/>
                <w:szCs w:val="22"/>
              </w:rPr>
              <w:t>695</w:t>
            </w:r>
          </w:p>
        </w:tc>
        <w:tc>
          <w:tcPr>
            <w:tcW w:w="960" w:type="pct"/>
            <w:noWrap/>
            <w:vAlign w:val="center"/>
            <w:hideMark/>
          </w:tcPr>
          <w:p w:rsidR="00151941" w:rsidRPr="00C7041B" w:rsidRDefault="00151941" w:rsidP="00151941">
            <w:pPr>
              <w:jc w:val="center"/>
              <w:rPr>
                <w:sz w:val="22"/>
                <w:szCs w:val="22"/>
              </w:rPr>
            </w:pPr>
            <w:r w:rsidRPr="00C7041B">
              <w:rPr>
                <w:sz w:val="22"/>
                <w:szCs w:val="22"/>
              </w:rPr>
              <w:t>11.461</w:t>
            </w:r>
          </w:p>
        </w:tc>
        <w:tc>
          <w:tcPr>
            <w:tcW w:w="362" w:type="pct"/>
            <w:noWrap/>
            <w:vAlign w:val="center"/>
            <w:hideMark/>
          </w:tcPr>
          <w:p w:rsidR="00151941" w:rsidRPr="00C7041B" w:rsidRDefault="00151941" w:rsidP="00151941">
            <w:pPr>
              <w:jc w:val="center"/>
              <w:rPr>
                <w:sz w:val="22"/>
                <w:szCs w:val="22"/>
              </w:rPr>
            </w:pPr>
            <w:r w:rsidRPr="00C7041B">
              <w:rPr>
                <w:sz w:val="22"/>
                <w:szCs w:val="22"/>
              </w:rPr>
              <w:t>281</w:t>
            </w:r>
          </w:p>
        </w:tc>
        <w:tc>
          <w:tcPr>
            <w:tcW w:w="361" w:type="pct"/>
            <w:noWrap/>
            <w:vAlign w:val="center"/>
            <w:hideMark/>
          </w:tcPr>
          <w:p w:rsidR="00151941" w:rsidRPr="00C7041B" w:rsidRDefault="00151941" w:rsidP="00151941">
            <w:pPr>
              <w:jc w:val="center"/>
              <w:rPr>
                <w:sz w:val="22"/>
                <w:szCs w:val="22"/>
              </w:rPr>
            </w:pPr>
            <w:r w:rsidRPr="00C7041B">
              <w:rPr>
                <w:sz w:val="22"/>
                <w:szCs w:val="22"/>
              </w:rPr>
              <w:t>3</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50"/>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Malkara</w:t>
            </w:r>
          </w:p>
        </w:tc>
        <w:tc>
          <w:tcPr>
            <w:tcW w:w="773" w:type="pct"/>
            <w:noWrap/>
            <w:vAlign w:val="center"/>
            <w:hideMark/>
          </w:tcPr>
          <w:p w:rsidR="00151941" w:rsidRPr="00C7041B" w:rsidRDefault="00151941" w:rsidP="00151941">
            <w:pPr>
              <w:jc w:val="center"/>
              <w:rPr>
                <w:sz w:val="22"/>
                <w:szCs w:val="22"/>
              </w:rPr>
            </w:pPr>
            <w:r w:rsidRPr="00C7041B">
              <w:rPr>
                <w:sz w:val="22"/>
                <w:szCs w:val="22"/>
              </w:rPr>
              <w:t>6313</w:t>
            </w:r>
          </w:p>
        </w:tc>
        <w:tc>
          <w:tcPr>
            <w:tcW w:w="856" w:type="pct"/>
            <w:noWrap/>
            <w:vAlign w:val="center"/>
            <w:hideMark/>
          </w:tcPr>
          <w:p w:rsidR="00151941" w:rsidRPr="00C7041B" w:rsidRDefault="00151941" w:rsidP="00151941">
            <w:pPr>
              <w:jc w:val="center"/>
              <w:rPr>
                <w:sz w:val="22"/>
                <w:szCs w:val="22"/>
              </w:rPr>
            </w:pPr>
            <w:r w:rsidRPr="00C7041B">
              <w:rPr>
                <w:sz w:val="22"/>
                <w:szCs w:val="22"/>
              </w:rPr>
              <w:t>59500</w:t>
            </w:r>
          </w:p>
        </w:tc>
        <w:tc>
          <w:tcPr>
            <w:tcW w:w="559" w:type="pct"/>
            <w:noWrap/>
            <w:vAlign w:val="center"/>
            <w:hideMark/>
          </w:tcPr>
          <w:p w:rsidR="00151941" w:rsidRPr="00C7041B" w:rsidRDefault="00151941" w:rsidP="00151941">
            <w:pPr>
              <w:jc w:val="center"/>
              <w:rPr>
                <w:sz w:val="22"/>
                <w:szCs w:val="22"/>
              </w:rPr>
            </w:pPr>
            <w:r w:rsidRPr="00C7041B">
              <w:rPr>
                <w:sz w:val="22"/>
                <w:szCs w:val="22"/>
              </w:rPr>
              <w:t>15358</w:t>
            </w:r>
          </w:p>
        </w:tc>
        <w:tc>
          <w:tcPr>
            <w:tcW w:w="960" w:type="pct"/>
            <w:noWrap/>
            <w:vAlign w:val="center"/>
            <w:hideMark/>
          </w:tcPr>
          <w:p w:rsidR="00151941" w:rsidRPr="00C7041B" w:rsidRDefault="00151941" w:rsidP="00151941">
            <w:pPr>
              <w:jc w:val="center"/>
              <w:rPr>
                <w:sz w:val="22"/>
                <w:szCs w:val="22"/>
              </w:rPr>
            </w:pPr>
            <w:r w:rsidRPr="00C7041B">
              <w:rPr>
                <w:sz w:val="22"/>
                <w:szCs w:val="22"/>
              </w:rPr>
              <w:t>81.171</w:t>
            </w:r>
          </w:p>
        </w:tc>
        <w:tc>
          <w:tcPr>
            <w:tcW w:w="362" w:type="pct"/>
            <w:noWrap/>
            <w:vAlign w:val="center"/>
            <w:hideMark/>
          </w:tcPr>
          <w:p w:rsidR="00151941" w:rsidRPr="00C7041B" w:rsidRDefault="00151941" w:rsidP="00151941">
            <w:pPr>
              <w:jc w:val="center"/>
              <w:rPr>
                <w:sz w:val="22"/>
                <w:szCs w:val="22"/>
              </w:rPr>
            </w:pPr>
            <w:r w:rsidRPr="00C7041B">
              <w:rPr>
                <w:sz w:val="22"/>
                <w:szCs w:val="22"/>
              </w:rPr>
              <w:t>40</w:t>
            </w:r>
          </w:p>
        </w:tc>
        <w:tc>
          <w:tcPr>
            <w:tcW w:w="361" w:type="pct"/>
            <w:noWrap/>
            <w:vAlign w:val="center"/>
            <w:hideMark/>
          </w:tcPr>
          <w:p w:rsidR="00151941" w:rsidRPr="00C7041B" w:rsidRDefault="00151941" w:rsidP="00151941">
            <w:pPr>
              <w:jc w:val="center"/>
              <w:rPr>
                <w:sz w:val="22"/>
                <w:szCs w:val="22"/>
              </w:rPr>
            </w:pPr>
            <w:r w:rsidRPr="00C7041B">
              <w:rPr>
                <w:sz w:val="22"/>
                <w:szCs w:val="22"/>
              </w:rPr>
              <w:t>28</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50"/>
        </w:trPr>
        <w:tc>
          <w:tcPr>
            <w:tcW w:w="759" w:type="pct"/>
            <w:noWrap/>
            <w:vAlign w:val="center"/>
          </w:tcPr>
          <w:p w:rsidR="00151941" w:rsidRPr="00C7041B" w:rsidRDefault="00151941" w:rsidP="00151941">
            <w:pPr>
              <w:ind w:left="-113" w:right="-72" w:firstLine="113"/>
              <w:rPr>
                <w:color w:val="000000"/>
                <w:sz w:val="22"/>
                <w:szCs w:val="22"/>
              </w:rPr>
            </w:pPr>
            <w:r w:rsidRPr="00C7041B">
              <w:rPr>
                <w:color w:val="000000"/>
                <w:sz w:val="22"/>
                <w:szCs w:val="22"/>
              </w:rPr>
              <w:t>M.ereğlisi</w:t>
            </w:r>
          </w:p>
        </w:tc>
        <w:tc>
          <w:tcPr>
            <w:tcW w:w="773" w:type="pct"/>
            <w:noWrap/>
            <w:vAlign w:val="center"/>
            <w:hideMark/>
          </w:tcPr>
          <w:p w:rsidR="00151941" w:rsidRPr="00C7041B" w:rsidRDefault="00151941" w:rsidP="00151941">
            <w:pPr>
              <w:jc w:val="center"/>
              <w:rPr>
                <w:sz w:val="22"/>
                <w:szCs w:val="22"/>
              </w:rPr>
            </w:pPr>
            <w:r w:rsidRPr="00C7041B">
              <w:rPr>
                <w:sz w:val="22"/>
                <w:szCs w:val="22"/>
              </w:rPr>
              <w:t>7963</w:t>
            </w:r>
          </w:p>
        </w:tc>
        <w:tc>
          <w:tcPr>
            <w:tcW w:w="856" w:type="pct"/>
            <w:noWrap/>
            <w:vAlign w:val="center"/>
            <w:hideMark/>
          </w:tcPr>
          <w:p w:rsidR="00151941" w:rsidRPr="00C7041B" w:rsidRDefault="00151941" w:rsidP="00151941">
            <w:pPr>
              <w:jc w:val="center"/>
              <w:rPr>
                <w:sz w:val="22"/>
                <w:szCs w:val="22"/>
              </w:rPr>
            </w:pPr>
            <w:r w:rsidRPr="00C7041B">
              <w:rPr>
                <w:sz w:val="22"/>
                <w:szCs w:val="22"/>
              </w:rPr>
              <w:t>1844</w:t>
            </w:r>
          </w:p>
        </w:tc>
        <w:tc>
          <w:tcPr>
            <w:tcW w:w="559" w:type="pct"/>
            <w:noWrap/>
            <w:vAlign w:val="center"/>
            <w:hideMark/>
          </w:tcPr>
          <w:p w:rsidR="00151941" w:rsidRPr="00C7041B" w:rsidRDefault="00151941" w:rsidP="00151941">
            <w:pPr>
              <w:jc w:val="center"/>
              <w:rPr>
                <w:sz w:val="22"/>
                <w:szCs w:val="22"/>
              </w:rPr>
            </w:pPr>
            <w:r w:rsidRPr="00C7041B">
              <w:rPr>
                <w:sz w:val="22"/>
                <w:szCs w:val="22"/>
              </w:rPr>
              <w:t>917</w:t>
            </w:r>
          </w:p>
        </w:tc>
        <w:tc>
          <w:tcPr>
            <w:tcW w:w="960" w:type="pct"/>
            <w:noWrap/>
            <w:vAlign w:val="center"/>
            <w:hideMark/>
          </w:tcPr>
          <w:p w:rsidR="00151941" w:rsidRPr="00C7041B" w:rsidRDefault="00151941" w:rsidP="00151941">
            <w:pPr>
              <w:jc w:val="center"/>
              <w:rPr>
                <w:sz w:val="22"/>
                <w:szCs w:val="22"/>
              </w:rPr>
            </w:pPr>
            <w:r w:rsidRPr="00C7041B">
              <w:rPr>
                <w:sz w:val="22"/>
                <w:szCs w:val="22"/>
              </w:rPr>
              <w:t>10.724</w:t>
            </w:r>
          </w:p>
        </w:tc>
        <w:tc>
          <w:tcPr>
            <w:tcW w:w="362" w:type="pct"/>
            <w:noWrap/>
            <w:vAlign w:val="center"/>
            <w:hideMark/>
          </w:tcPr>
          <w:p w:rsidR="00151941" w:rsidRPr="00C7041B" w:rsidRDefault="00151941" w:rsidP="00151941">
            <w:pPr>
              <w:jc w:val="center"/>
              <w:rPr>
                <w:sz w:val="22"/>
                <w:szCs w:val="22"/>
              </w:rPr>
            </w:pPr>
            <w:r w:rsidRPr="00C7041B">
              <w:rPr>
                <w:sz w:val="22"/>
                <w:szCs w:val="22"/>
              </w:rPr>
              <w:t>30</w:t>
            </w:r>
          </w:p>
        </w:tc>
        <w:tc>
          <w:tcPr>
            <w:tcW w:w="361" w:type="pct"/>
            <w:noWrap/>
            <w:vAlign w:val="center"/>
            <w:hideMark/>
          </w:tcPr>
          <w:p w:rsidR="00151941" w:rsidRPr="00C7041B" w:rsidRDefault="00151941" w:rsidP="00151941">
            <w:pPr>
              <w:jc w:val="center"/>
              <w:rPr>
                <w:sz w:val="22"/>
                <w:szCs w:val="22"/>
              </w:rPr>
            </w:pPr>
            <w:r w:rsidRPr="00C7041B">
              <w:rPr>
                <w:sz w:val="22"/>
                <w:szCs w:val="22"/>
              </w:rPr>
              <w:t>4</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164"/>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Muratlı</w:t>
            </w:r>
          </w:p>
        </w:tc>
        <w:tc>
          <w:tcPr>
            <w:tcW w:w="773" w:type="pct"/>
            <w:noWrap/>
            <w:vAlign w:val="center"/>
            <w:hideMark/>
          </w:tcPr>
          <w:p w:rsidR="00151941" w:rsidRPr="00C7041B" w:rsidRDefault="00151941" w:rsidP="00151941">
            <w:pPr>
              <w:jc w:val="center"/>
              <w:rPr>
                <w:sz w:val="22"/>
                <w:szCs w:val="22"/>
              </w:rPr>
            </w:pPr>
            <w:r w:rsidRPr="00C7041B">
              <w:rPr>
                <w:sz w:val="22"/>
                <w:szCs w:val="22"/>
              </w:rPr>
              <w:t>20336</w:t>
            </w:r>
          </w:p>
        </w:tc>
        <w:tc>
          <w:tcPr>
            <w:tcW w:w="856" w:type="pct"/>
            <w:noWrap/>
            <w:vAlign w:val="center"/>
            <w:hideMark/>
          </w:tcPr>
          <w:p w:rsidR="00151941" w:rsidRPr="00C7041B" w:rsidRDefault="00151941" w:rsidP="00151941">
            <w:pPr>
              <w:jc w:val="center"/>
              <w:rPr>
                <w:sz w:val="22"/>
                <w:szCs w:val="22"/>
              </w:rPr>
            </w:pPr>
            <w:r w:rsidRPr="00C7041B">
              <w:rPr>
                <w:sz w:val="22"/>
                <w:szCs w:val="22"/>
              </w:rPr>
              <w:t>2588</w:t>
            </w:r>
          </w:p>
        </w:tc>
        <w:tc>
          <w:tcPr>
            <w:tcW w:w="559" w:type="pct"/>
            <w:noWrap/>
            <w:vAlign w:val="center"/>
            <w:hideMark/>
          </w:tcPr>
          <w:p w:rsidR="00151941" w:rsidRPr="00C7041B" w:rsidRDefault="00151941" w:rsidP="00151941">
            <w:pPr>
              <w:jc w:val="center"/>
              <w:rPr>
                <w:sz w:val="22"/>
                <w:szCs w:val="22"/>
              </w:rPr>
            </w:pPr>
            <w:r w:rsidRPr="00C7041B">
              <w:rPr>
                <w:sz w:val="22"/>
                <w:szCs w:val="22"/>
              </w:rPr>
              <w:t>1021</w:t>
            </w:r>
          </w:p>
        </w:tc>
        <w:tc>
          <w:tcPr>
            <w:tcW w:w="960" w:type="pct"/>
            <w:noWrap/>
            <w:vAlign w:val="center"/>
            <w:hideMark/>
          </w:tcPr>
          <w:p w:rsidR="00151941" w:rsidRPr="00C7041B" w:rsidRDefault="00151941" w:rsidP="00151941">
            <w:pPr>
              <w:jc w:val="center"/>
              <w:rPr>
                <w:sz w:val="22"/>
                <w:szCs w:val="22"/>
              </w:rPr>
            </w:pPr>
            <w:r w:rsidRPr="00C7041B">
              <w:rPr>
                <w:sz w:val="22"/>
                <w:szCs w:val="22"/>
              </w:rPr>
              <w:t>23.945</w:t>
            </w:r>
          </w:p>
        </w:tc>
        <w:tc>
          <w:tcPr>
            <w:tcW w:w="362" w:type="pct"/>
            <w:noWrap/>
            <w:vAlign w:val="center"/>
            <w:hideMark/>
          </w:tcPr>
          <w:p w:rsidR="00151941" w:rsidRPr="00C7041B" w:rsidRDefault="00151941" w:rsidP="00151941">
            <w:pPr>
              <w:jc w:val="center"/>
              <w:rPr>
                <w:sz w:val="22"/>
                <w:szCs w:val="22"/>
              </w:rPr>
            </w:pPr>
            <w:r w:rsidRPr="00C7041B">
              <w:rPr>
                <w:sz w:val="22"/>
                <w:szCs w:val="22"/>
              </w:rPr>
              <w:t>8</w:t>
            </w:r>
          </w:p>
        </w:tc>
        <w:tc>
          <w:tcPr>
            <w:tcW w:w="361" w:type="pct"/>
            <w:noWrap/>
            <w:vAlign w:val="center"/>
            <w:hideMark/>
          </w:tcPr>
          <w:p w:rsidR="00151941" w:rsidRPr="00C7041B" w:rsidRDefault="00151941" w:rsidP="00151941">
            <w:pPr>
              <w:jc w:val="center"/>
              <w:rPr>
                <w:sz w:val="22"/>
                <w:szCs w:val="22"/>
              </w:rPr>
            </w:pPr>
            <w:r w:rsidRPr="00C7041B">
              <w:rPr>
                <w:sz w:val="22"/>
                <w:szCs w:val="22"/>
              </w:rPr>
              <w:t>5</w:t>
            </w: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134"/>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Saray</w:t>
            </w:r>
          </w:p>
        </w:tc>
        <w:tc>
          <w:tcPr>
            <w:tcW w:w="773" w:type="pct"/>
            <w:noWrap/>
            <w:vAlign w:val="center"/>
            <w:hideMark/>
          </w:tcPr>
          <w:p w:rsidR="00151941" w:rsidRPr="00C7041B" w:rsidRDefault="00151941" w:rsidP="00151941">
            <w:pPr>
              <w:jc w:val="center"/>
              <w:rPr>
                <w:sz w:val="22"/>
                <w:szCs w:val="22"/>
              </w:rPr>
            </w:pPr>
            <w:r w:rsidRPr="00C7041B">
              <w:rPr>
                <w:sz w:val="22"/>
                <w:szCs w:val="22"/>
              </w:rPr>
              <w:t>21550</w:t>
            </w:r>
          </w:p>
        </w:tc>
        <w:tc>
          <w:tcPr>
            <w:tcW w:w="856" w:type="pct"/>
            <w:noWrap/>
            <w:vAlign w:val="center"/>
            <w:hideMark/>
          </w:tcPr>
          <w:p w:rsidR="00151941" w:rsidRPr="00C7041B" w:rsidRDefault="00151941" w:rsidP="00151941">
            <w:pPr>
              <w:jc w:val="center"/>
              <w:rPr>
                <w:sz w:val="22"/>
                <w:szCs w:val="22"/>
              </w:rPr>
            </w:pPr>
            <w:r w:rsidRPr="00C7041B">
              <w:rPr>
                <w:sz w:val="22"/>
                <w:szCs w:val="22"/>
              </w:rPr>
              <w:t>2175</w:t>
            </w:r>
          </w:p>
        </w:tc>
        <w:tc>
          <w:tcPr>
            <w:tcW w:w="559" w:type="pct"/>
            <w:noWrap/>
            <w:vAlign w:val="center"/>
            <w:hideMark/>
          </w:tcPr>
          <w:p w:rsidR="00151941" w:rsidRPr="00C7041B" w:rsidRDefault="00151941" w:rsidP="00151941">
            <w:pPr>
              <w:jc w:val="center"/>
              <w:rPr>
                <w:sz w:val="22"/>
                <w:szCs w:val="22"/>
              </w:rPr>
            </w:pPr>
            <w:r w:rsidRPr="00C7041B">
              <w:rPr>
                <w:sz w:val="22"/>
                <w:szCs w:val="22"/>
              </w:rPr>
              <w:t>1516</w:t>
            </w:r>
          </w:p>
        </w:tc>
        <w:tc>
          <w:tcPr>
            <w:tcW w:w="960" w:type="pct"/>
            <w:noWrap/>
            <w:vAlign w:val="center"/>
            <w:hideMark/>
          </w:tcPr>
          <w:p w:rsidR="00151941" w:rsidRPr="00C7041B" w:rsidRDefault="00151941" w:rsidP="00151941">
            <w:pPr>
              <w:jc w:val="center"/>
              <w:rPr>
                <w:sz w:val="22"/>
                <w:szCs w:val="22"/>
              </w:rPr>
            </w:pPr>
            <w:r w:rsidRPr="00C7041B">
              <w:rPr>
                <w:sz w:val="22"/>
                <w:szCs w:val="22"/>
              </w:rPr>
              <w:t>25.241</w:t>
            </w:r>
          </w:p>
        </w:tc>
        <w:tc>
          <w:tcPr>
            <w:tcW w:w="362" w:type="pct"/>
            <w:noWrap/>
            <w:vAlign w:val="center"/>
            <w:hideMark/>
          </w:tcPr>
          <w:p w:rsidR="00151941" w:rsidRPr="00C7041B" w:rsidRDefault="00151941" w:rsidP="00151941">
            <w:pPr>
              <w:jc w:val="center"/>
              <w:rPr>
                <w:sz w:val="22"/>
                <w:szCs w:val="22"/>
              </w:rPr>
            </w:pPr>
            <w:r w:rsidRPr="00C7041B">
              <w:rPr>
                <w:sz w:val="22"/>
                <w:szCs w:val="22"/>
              </w:rPr>
              <w:t>154</w:t>
            </w:r>
          </w:p>
        </w:tc>
        <w:tc>
          <w:tcPr>
            <w:tcW w:w="361" w:type="pct"/>
            <w:noWrap/>
            <w:vAlign w:val="center"/>
            <w:hideMark/>
          </w:tcPr>
          <w:p w:rsidR="00151941" w:rsidRPr="00C7041B" w:rsidRDefault="00151941" w:rsidP="00151941">
            <w:pPr>
              <w:jc w:val="center"/>
              <w:rPr>
                <w:sz w:val="22"/>
                <w:szCs w:val="22"/>
              </w:rPr>
            </w:pPr>
          </w:p>
        </w:tc>
        <w:tc>
          <w:tcPr>
            <w:tcW w:w="370" w:type="pct"/>
            <w:noWrap/>
            <w:vAlign w:val="center"/>
            <w:hideMark/>
          </w:tcPr>
          <w:p w:rsidR="00151941" w:rsidRPr="00C7041B" w:rsidRDefault="00151941" w:rsidP="00151941">
            <w:pPr>
              <w:jc w:val="center"/>
              <w:rPr>
                <w:sz w:val="22"/>
                <w:szCs w:val="22"/>
              </w:rPr>
            </w:pPr>
          </w:p>
        </w:tc>
      </w:tr>
      <w:tr w:rsidR="00151941" w:rsidRPr="00C7041B" w:rsidTr="00C015C7">
        <w:trPr>
          <w:trHeight w:val="134"/>
        </w:trPr>
        <w:tc>
          <w:tcPr>
            <w:tcW w:w="759" w:type="pct"/>
            <w:noWrap/>
            <w:vAlign w:val="center"/>
            <w:hideMark/>
          </w:tcPr>
          <w:p w:rsidR="00151941" w:rsidRPr="00C7041B" w:rsidRDefault="00151941" w:rsidP="00151941">
            <w:pPr>
              <w:ind w:left="-113" w:right="-72" w:firstLine="113"/>
              <w:rPr>
                <w:color w:val="000000"/>
                <w:sz w:val="22"/>
                <w:szCs w:val="22"/>
              </w:rPr>
            </w:pPr>
            <w:r w:rsidRPr="00C7041B">
              <w:rPr>
                <w:color w:val="000000"/>
                <w:sz w:val="22"/>
                <w:szCs w:val="22"/>
              </w:rPr>
              <w:t>Süleymanpaşa</w:t>
            </w:r>
          </w:p>
        </w:tc>
        <w:tc>
          <w:tcPr>
            <w:tcW w:w="773" w:type="pct"/>
            <w:noWrap/>
            <w:vAlign w:val="center"/>
            <w:hideMark/>
          </w:tcPr>
          <w:p w:rsidR="00151941" w:rsidRPr="00C7041B" w:rsidRDefault="00151941" w:rsidP="00151941">
            <w:pPr>
              <w:jc w:val="center"/>
              <w:rPr>
                <w:sz w:val="22"/>
                <w:szCs w:val="22"/>
              </w:rPr>
            </w:pPr>
            <w:r w:rsidRPr="00C7041B">
              <w:rPr>
                <w:sz w:val="22"/>
                <w:szCs w:val="22"/>
              </w:rPr>
              <w:t>36924</w:t>
            </w:r>
          </w:p>
        </w:tc>
        <w:tc>
          <w:tcPr>
            <w:tcW w:w="856" w:type="pct"/>
            <w:noWrap/>
            <w:vAlign w:val="center"/>
            <w:hideMark/>
          </w:tcPr>
          <w:p w:rsidR="00151941" w:rsidRPr="00C7041B" w:rsidRDefault="00151941" w:rsidP="00151941">
            <w:pPr>
              <w:jc w:val="center"/>
              <w:rPr>
                <w:sz w:val="22"/>
                <w:szCs w:val="22"/>
              </w:rPr>
            </w:pPr>
            <w:r w:rsidRPr="00C7041B">
              <w:rPr>
                <w:sz w:val="22"/>
                <w:szCs w:val="22"/>
              </w:rPr>
              <w:t>2830</w:t>
            </w:r>
          </w:p>
        </w:tc>
        <w:tc>
          <w:tcPr>
            <w:tcW w:w="559" w:type="pct"/>
            <w:noWrap/>
            <w:vAlign w:val="center"/>
            <w:hideMark/>
          </w:tcPr>
          <w:p w:rsidR="00151941" w:rsidRPr="00C7041B" w:rsidRDefault="00151941" w:rsidP="00151941">
            <w:pPr>
              <w:jc w:val="center"/>
              <w:rPr>
                <w:sz w:val="22"/>
                <w:szCs w:val="22"/>
              </w:rPr>
            </w:pPr>
            <w:r w:rsidRPr="00C7041B">
              <w:rPr>
                <w:sz w:val="22"/>
                <w:szCs w:val="22"/>
              </w:rPr>
              <w:t>9274</w:t>
            </w:r>
          </w:p>
        </w:tc>
        <w:tc>
          <w:tcPr>
            <w:tcW w:w="960" w:type="pct"/>
            <w:noWrap/>
            <w:vAlign w:val="center"/>
            <w:hideMark/>
          </w:tcPr>
          <w:p w:rsidR="00151941" w:rsidRPr="00C7041B" w:rsidRDefault="00151941" w:rsidP="00151941">
            <w:pPr>
              <w:jc w:val="center"/>
              <w:rPr>
                <w:sz w:val="22"/>
                <w:szCs w:val="22"/>
              </w:rPr>
            </w:pPr>
            <w:r w:rsidRPr="00C7041B">
              <w:rPr>
                <w:sz w:val="22"/>
                <w:szCs w:val="22"/>
              </w:rPr>
              <w:t>49.028</w:t>
            </w:r>
          </w:p>
        </w:tc>
        <w:tc>
          <w:tcPr>
            <w:tcW w:w="362" w:type="pct"/>
            <w:noWrap/>
            <w:vAlign w:val="center"/>
            <w:hideMark/>
          </w:tcPr>
          <w:p w:rsidR="00151941" w:rsidRPr="00C7041B" w:rsidRDefault="00151941" w:rsidP="00151941">
            <w:pPr>
              <w:jc w:val="center"/>
              <w:rPr>
                <w:sz w:val="22"/>
                <w:szCs w:val="22"/>
              </w:rPr>
            </w:pPr>
            <w:r w:rsidRPr="00C7041B">
              <w:rPr>
                <w:sz w:val="22"/>
                <w:szCs w:val="22"/>
              </w:rPr>
              <w:t>53</w:t>
            </w:r>
          </w:p>
        </w:tc>
        <w:tc>
          <w:tcPr>
            <w:tcW w:w="361" w:type="pct"/>
            <w:noWrap/>
            <w:vAlign w:val="center"/>
            <w:hideMark/>
          </w:tcPr>
          <w:p w:rsidR="00151941" w:rsidRPr="00C7041B" w:rsidRDefault="00151941" w:rsidP="00151941">
            <w:pPr>
              <w:jc w:val="center"/>
              <w:rPr>
                <w:sz w:val="22"/>
                <w:szCs w:val="22"/>
              </w:rPr>
            </w:pPr>
            <w:r w:rsidRPr="00C7041B">
              <w:rPr>
                <w:sz w:val="22"/>
                <w:szCs w:val="22"/>
              </w:rPr>
              <w:t>40</w:t>
            </w:r>
          </w:p>
        </w:tc>
        <w:tc>
          <w:tcPr>
            <w:tcW w:w="370" w:type="pct"/>
            <w:noWrap/>
            <w:vAlign w:val="center"/>
            <w:hideMark/>
          </w:tcPr>
          <w:p w:rsidR="00151941" w:rsidRPr="00C7041B" w:rsidRDefault="00151941" w:rsidP="00151941">
            <w:pPr>
              <w:jc w:val="center"/>
              <w:rPr>
                <w:sz w:val="22"/>
                <w:szCs w:val="22"/>
              </w:rPr>
            </w:pPr>
            <w:r w:rsidRPr="00C7041B">
              <w:rPr>
                <w:sz w:val="22"/>
                <w:szCs w:val="22"/>
              </w:rPr>
              <w:t>4</w:t>
            </w:r>
          </w:p>
        </w:tc>
      </w:tr>
      <w:tr w:rsidR="00151941" w:rsidRPr="00C7041B" w:rsidTr="00C015C7">
        <w:trPr>
          <w:trHeight w:val="50"/>
        </w:trPr>
        <w:tc>
          <w:tcPr>
            <w:tcW w:w="759" w:type="pct"/>
            <w:noWrap/>
            <w:vAlign w:val="center"/>
            <w:hideMark/>
          </w:tcPr>
          <w:p w:rsidR="00151941" w:rsidRPr="00C7041B" w:rsidRDefault="00151941" w:rsidP="00151941">
            <w:pPr>
              <w:rPr>
                <w:color w:val="000000"/>
                <w:sz w:val="22"/>
                <w:szCs w:val="22"/>
              </w:rPr>
            </w:pPr>
            <w:r w:rsidRPr="00C7041B">
              <w:rPr>
                <w:color w:val="000000"/>
                <w:sz w:val="22"/>
                <w:szCs w:val="22"/>
              </w:rPr>
              <w:t>Şarköy</w:t>
            </w:r>
          </w:p>
        </w:tc>
        <w:tc>
          <w:tcPr>
            <w:tcW w:w="773" w:type="pct"/>
            <w:noWrap/>
            <w:vAlign w:val="center"/>
            <w:hideMark/>
          </w:tcPr>
          <w:p w:rsidR="00151941" w:rsidRPr="00C7041B" w:rsidRDefault="00151941" w:rsidP="00151941">
            <w:pPr>
              <w:jc w:val="center"/>
              <w:rPr>
                <w:sz w:val="22"/>
                <w:szCs w:val="22"/>
              </w:rPr>
            </w:pPr>
            <w:r w:rsidRPr="00C7041B">
              <w:rPr>
                <w:sz w:val="22"/>
                <w:szCs w:val="22"/>
              </w:rPr>
              <w:t>1772</w:t>
            </w:r>
          </w:p>
        </w:tc>
        <w:tc>
          <w:tcPr>
            <w:tcW w:w="856" w:type="pct"/>
            <w:noWrap/>
            <w:vAlign w:val="center"/>
            <w:hideMark/>
          </w:tcPr>
          <w:p w:rsidR="00151941" w:rsidRPr="00C7041B" w:rsidRDefault="00151941" w:rsidP="00151941">
            <w:pPr>
              <w:jc w:val="center"/>
              <w:rPr>
                <w:sz w:val="22"/>
                <w:szCs w:val="22"/>
              </w:rPr>
            </w:pPr>
            <w:r w:rsidRPr="00C7041B">
              <w:rPr>
                <w:sz w:val="22"/>
                <w:szCs w:val="22"/>
              </w:rPr>
              <w:t>12400</w:t>
            </w:r>
          </w:p>
        </w:tc>
        <w:tc>
          <w:tcPr>
            <w:tcW w:w="559" w:type="pct"/>
            <w:noWrap/>
            <w:vAlign w:val="center"/>
            <w:hideMark/>
          </w:tcPr>
          <w:p w:rsidR="00151941" w:rsidRPr="00C7041B" w:rsidRDefault="00151941" w:rsidP="00151941">
            <w:pPr>
              <w:jc w:val="center"/>
              <w:rPr>
                <w:sz w:val="22"/>
                <w:szCs w:val="22"/>
              </w:rPr>
            </w:pPr>
            <w:r w:rsidRPr="00C7041B">
              <w:rPr>
                <w:sz w:val="22"/>
                <w:szCs w:val="22"/>
              </w:rPr>
              <w:t>14985</w:t>
            </w:r>
          </w:p>
        </w:tc>
        <w:tc>
          <w:tcPr>
            <w:tcW w:w="960" w:type="pct"/>
            <w:noWrap/>
            <w:vAlign w:val="center"/>
            <w:hideMark/>
          </w:tcPr>
          <w:p w:rsidR="00151941" w:rsidRPr="00C7041B" w:rsidRDefault="00151941" w:rsidP="00151941">
            <w:pPr>
              <w:jc w:val="center"/>
              <w:rPr>
                <w:sz w:val="22"/>
                <w:szCs w:val="22"/>
              </w:rPr>
            </w:pPr>
            <w:r w:rsidRPr="00C7041B">
              <w:rPr>
                <w:sz w:val="22"/>
                <w:szCs w:val="22"/>
              </w:rPr>
              <w:t>29.157</w:t>
            </w:r>
          </w:p>
        </w:tc>
        <w:tc>
          <w:tcPr>
            <w:tcW w:w="362" w:type="pct"/>
            <w:noWrap/>
            <w:vAlign w:val="center"/>
            <w:hideMark/>
          </w:tcPr>
          <w:p w:rsidR="00151941" w:rsidRPr="00C7041B" w:rsidRDefault="00151941" w:rsidP="00151941">
            <w:pPr>
              <w:jc w:val="center"/>
              <w:rPr>
                <w:sz w:val="22"/>
                <w:szCs w:val="22"/>
              </w:rPr>
            </w:pPr>
            <w:r w:rsidRPr="00C7041B">
              <w:rPr>
                <w:sz w:val="22"/>
                <w:szCs w:val="22"/>
              </w:rPr>
              <w:t>162</w:t>
            </w:r>
          </w:p>
        </w:tc>
        <w:tc>
          <w:tcPr>
            <w:tcW w:w="361" w:type="pct"/>
            <w:noWrap/>
            <w:vAlign w:val="center"/>
            <w:hideMark/>
          </w:tcPr>
          <w:p w:rsidR="00151941" w:rsidRPr="00C7041B" w:rsidRDefault="00151941" w:rsidP="00151941">
            <w:pPr>
              <w:jc w:val="center"/>
              <w:rPr>
                <w:sz w:val="22"/>
                <w:szCs w:val="22"/>
              </w:rPr>
            </w:pPr>
            <w:r w:rsidRPr="00C7041B">
              <w:rPr>
                <w:sz w:val="22"/>
                <w:szCs w:val="22"/>
              </w:rPr>
              <w:t>161</w:t>
            </w:r>
          </w:p>
        </w:tc>
        <w:tc>
          <w:tcPr>
            <w:tcW w:w="370" w:type="pct"/>
            <w:noWrap/>
            <w:vAlign w:val="center"/>
            <w:hideMark/>
          </w:tcPr>
          <w:p w:rsidR="00151941" w:rsidRPr="00C7041B" w:rsidRDefault="00151941" w:rsidP="00151941">
            <w:pPr>
              <w:jc w:val="center"/>
              <w:rPr>
                <w:sz w:val="22"/>
                <w:szCs w:val="22"/>
              </w:rPr>
            </w:pPr>
            <w:r w:rsidRPr="00C7041B">
              <w:rPr>
                <w:sz w:val="22"/>
                <w:szCs w:val="22"/>
              </w:rPr>
              <w:t>17</w:t>
            </w:r>
          </w:p>
        </w:tc>
      </w:tr>
      <w:tr w:rsidR="00151941" w:rsidRPr="00C7041B" w:rsidTr="00C015C7">
        <w:trPr>
          <w:trHeight w:val="50"/>
        </w:trPr>
        <w:tc>
          <w:tcPr>
            <w:tcW w:w="759" w:type="pct"/>
            <w:noWrap/>
            <w:vAlign w:val="center"/>
            <w:hideMark/>
          </w:tcPr>
          <w:p w:rsidR="00151941" w:rsidRPr="00C7041B" w:rsidRDefault="00151941" w:rsidP="00151941">
            <w:pPr>
              <w:rPr>
                <w:b/>
                <w:bCs/>
                <w:color w:val="000000"/>
                <w:sz w:val="22"/>
                <w:szCs w:val="22"/>
              </w:rPr>
            </w:pPr>
            <w:r w:rsidRPr="00C7041B">
              <w:rPr>
                <w:b/>
                <w:bCs/>
                <w:color w:val="000000"/>
                <w:sz w:val="22"/>
                <w:szCs w:val="22"/>
              </w:rPr>
              <w:t>Toplam</w:t>
            </w:r>
          </w:p>
        </w:tc>
        <w:tc>
          <w:tcPr>
            <w:tcW w:w="773" w:type="pct"/>
            <w:noWrap/>
            <w:vAlign w:val="center"/>
            <w:hideMark/>
          </w:tcPr>
          <w:p w:rsidR="00151941" w:rsidRPr="00C7041B" w:rsidRDefault="00151941" w:rsidP="00151941">
            <w:pPr>
              <w:jc w:val="center"/>
              <w:rPr>
                <w:sz w:val="22"/>
                <w:szCs w:val="22"/>
              </w:rPr>
            </w:pPr>
            <w:r w:rsidRPr="00C7041B">
              <w:rPr>
                <w:sz w:val="22"/>
                <w:szCs w:val="22"/>
              </w:rPr>
              <w:t>173.537</w:t>
            </w:r>
          </w:p>
        </w:tc>
        <w:tc>
          <w:tcPr>
            <w:tcW w:w="856" w:type="pct"/>
            <w:noWrap/>
            <w:vAlign w:val="center"/>
            <w:hideMark/>
          </w:tcPr>
          <w:p w:rsidR="00151941" w:rsidRPr="00C7041B" w:rsidRDefault="00151941" w:rsidP="00151941">
            <w:pPr>
              <w:jc w:val="center"/>
              <w:rPr>
                <w:sz w:val="22"/>
                <w:szCs w:val="22"/>
              </w:rPr>
            </w:pPr>
            <w:r w:rsidRPr="00C7041B">
              <w:rPr>
                <w:sz w:val="22"/>
                <w:szCs w:val="22"/>
              </w:rPr>
              <w:t>97.819</w:t>
            </w:r>
          </w:p>
        </w:tc>
        <w:tc>
          <w:tcPr>
            <w:tcW w:w="559" w:type="pct"/>
            <w:noWrap/>
            <w:vAlign w:val="center"/>
            <w:hideMark/>
          </w:tcPr>
          <w:p w:rsidR="00151941" w:rsidRPr="00C7041B" w:rsidRDefault="00151941" w:rsidP="00151941">
            <w:pPr>
              <w:jc w:val="center"/>
              <w:rPr>
                <w:sz w:val="22"/>
                <w:szCs w:val="22"/>
              </w:rPr>
            </w:pPr>
            <w:r w:rsidRPr="00C7041B">
              <w:rPr>
                <w:sz w:val="22"/>
                <w:szCs w:val="22"/>
              </w:rPr>
              <w:t>50.020</w:t>
            </w:r>
          </w:p>
        </w:tc>
        <w:tc>
          <w:tcPr>
            <w:tcW w:w="960" w:type="pct"/>
            <w:noWrap/>
            <w:vAlign w:val="center"/>
            <w:hideMark/>
          </w:tcPr>
          <w:p w:rsidR="00151941" w:rsidRPr="00C7041B" w:rsidRDefault="00151941" w:rsidP="00151941">
            <w:pPr>
              <w:jc w:val="center"/>
              <w:rPr>
                <w:b/>
                <w:sz w:val="22"/>
                <w:szCs w:val="22"/>
              </w:rPr>
            </w:pPr>
            <w:r w:rsidRPr="00C7041B">
              <w:rPr>
                <w:b/>
                <w:sz w:val="22"/>
                <w:szCs w:val="22"/>
              </w:rPr>
              <w:t>321.376</w:t>
            </w:r>
          </w:p>
        </w:tc>
        <w:tc>
          <w:tcPr>
            <w:tcW w:w="362" w:type="pct"/>
            <w:noWrap/>
            <w:vAlign w:val="center"/>
            <w:hideMark/>
          </w:tcPr>
          <w:p w:rsidR="00151941" w:rsidRPr="00C7041B" w:rsidRDefault="00151941" w:rsidP="00151941">
            <w:pPr>
              <w:jc w:val="center"/>
              <w:rPr>
                <w:sz w:val="22"/>
                <w:szCs w:val="22"/>
              </w:rPr>
            </w:pPr>
            <w:r w:rsidRPr="00C7041B">
              <w:rPr>
                <w:sz w:val="22"/>
                <w:szCs w:val="22"/>
              </w:rPr>
              <w:t>942</w:t>
            </w:r>
          </w:p>
        </w:tc>
        <w:tc>
          <w:tcPr>
            <w:tcW w:w="361" w:type="pct"/>
            <w:noWrap/>
            <w:vAlign w:val="center"/>
            <w:hideMark/>
          </w:tcPr>
          <w:p w:rsidR="00151941" w:rsidRPr="00C7041B" w:rsidRDefault="00151941" w:rsidP="00151941">
            <w:pPr>
              <w:jc w:val="center"/>
              <w:rPr>
                <w:sz w:val="22"/>
                <w:szCs w:val="22"/>
              </w:rPr>
            </w:pPr>
            <w:r w:rsidRPr="00C7041B">
              <w:rPr>
                <w:sz w:val="22"/>
                <w:szCs w:val="22"/>
              </w:rPr>
              <w:t>254</w:t>
            </w:r>
          </w:p>
        </w:tc>
        <w:tc>
          <w:tcPr>
            <w:tcW w:w="370" w:type="pct"/>
            <w:noWrap/>
            <w:vAlign w:val="center"/>
            <w:hideMark/>
          </w:tcPr>
          <w:p w:rsidR="00151941" w:rsidRPr="00C7041B" w:rsidRDefault="00151941" w:rsidP="00151941">
            <w:pPr>
              <w:jc w:val="center"/>
              <w:rPr>
                <w:sz w:val="22"/>
                <w:szCs w:val="22"/>
              </w:rPr>
            </w:pPr>
            <w:r w:rsidRPr="00C7041B">
              <w:rPr>
                <w:sz w:val="22"/>
                <w:szCs w:val="22"/>
              </w:rPr>
              <w:t>21</w:t>
            </w:r>
          </w:p>
        </w:tc>
      </w:tr>
    </w:tbl>
    <w:p w:rsidR="000F1EFE" w:rsidRPr="00EC0AD5" w:rsidRDefault="00EC0AD5" w:rsidP="000F1EFE">
      <w:pPr>
        <w:jc w:val="both"/>
        <w:rPr>
          <w:sz w:val="20"/>
          <w:szCs w:val="20"/>
          <w:lang w:val="en-US"/>
        </w:rPr>
      </w:pPr>
      <w:r w:rsidRPr="00EC0AD5">
        <w:rPr>
          <w:sz w:val="20"/>
          <w:szCs w:val="20"/>
          <w:lang w:val="en-US"/>
        </w:rPr>
        <w:t>2020 Yılı TÜİK verilerine göre düzenlenmiştir.</w:t>
      </w:r>
    </w:p>
    <w:p w:rsidR="00C0702C" w:rsidRDefault="00C0702C" w:rsidP="000F1EFE">
      <w:pPr>
        <w:jc w:val="both"/>
        <w:rPr>
          <w:lang w:val="en-US"/>
        </w:rPr>
      </w:pPr>
    </w:p>
    <w:p w:rsidR="000F1EFE" w:rsidRPr="000F1EFE" w:rsidRDefault="00144DB0" w:rsidP="000F1EFE">
      <w:pPr>
        <w:jc w:val="both"/>
        <w:rPr>
          <w:b/>
          <w:lang w:val="en-US"/>
        </w:rPr>
      </w:pPr>
      <w:r>
        <w:rPr>
          <w:lang w:val="en-US"/>
        </w:rPr>
        <w:t>Tablo 4</w:t>
      </w:r>
      <w:r w:rsidR="00BE479D">
        <w:rPr>
          <w:lang w:val="en-US"/>
        </w:rPr>
        <w:t>0</w:t>
      </w:r>
      <w:r w:rsidR="000F1EFE" w:rsidRPr="000F1EFE">
        <w:rPr>
          <w:lang w:val="en-US"/>
        </w:rPr>
        <w:t xml:space="preserve">. </w:t>
      </w:r>
      <w:r w:rsidR="000F1EFE" w:rsidRPr="000F1EFE">
        <w:rPr>
          <w:bCs/>
        </w:rPr>
        <w:t xml:space="preserve">İlçelere Göre </w:t>
      </w:r>
      <w:r w:rsidR="00443F1C">
        <w:rPr>
          <w:bCs/>
        </w:rPr>
        <w:t xml:space="preserve">Arıcılık </w:t>
      </w:r>
      <w:r w:rsidR="00C0702C">
        <w:rPr>
          <w:bCs/>
        </w:rPr>
        <w:t xml:space="preserve">ve Kümes </w:t>
      </w:r>
      <w:r w:rsidR="000F1EFE" w:rsidRPr="000F1EFE">
        <w:rPr>
          <w:bCs/>
        </w:rPr>
        <w:t>Hayvan Varlığı</w:t>
      </w:r>
      <w:r w:rsidR="00F308C8">
        <w:rPr>
          <w:bCs/>
        </w:rPr>
        <w:t>*</w:t>
      </w:r>
      <w:r w:rsidR="000F1EFE" w:rsidRPr="000F1EFE">
        <w:rPr>
          <w:bCs/>
        </w:rPr>
        <w:t xml:space="preserve"> </w:t>
      </w:r>
      <w:r w:rsidR="000F1EFE" w:rsidRPr="000F1EFE">
        <w:rPr>
          <w:lang w:val="en-US"/>
        </w:rPr>
        <w:t xml:space="preserve"> </w:t>
      </w:r>
    </w:p>
    <w:tbl>
      <w:tblPr>
        <w:tblStyle w:val="TabloKlavuzu"/>
        <w:tblW w:w="5000" w:type="pct"/>
        <w:tblInd w:w="-5" w:type="dxa"/>
        <w:tblLook w:val="04A0" w:firstRow="1" w:lastRow="0" w:firstColumn="1" w:lastColumn="0" w:noHBand="0" w:noVBand="1"/>
      </w:tblPr>
      <w:tblGrid>
        <w:gridCol w:w="1537"/>
        <w:gridCol w:w="933"/>
        <w:gridCol w:w="859"/>
        <w:gridCol w:w="860"/>
        <w:gridCol w:w="1233"/>
        <w:gridCol w:w="955"/>
        <w:gridCol w:w="821"/>
        <w:gridCol w:w="711"/>
        <w:gridCol w:w="844"/>
        <w:gridCol w:w="1158"/>
      </w:tblGrid>
      <w:tr w:rsidR="000F1EFE" w:rsidRPr="00C42F83" w:rsidTr="00F308C8">
        <w:trPr>
          <w:trHeight w:val="421"/>
        </w:trPr>
        <w:tc>
          <w:tcPr>
            <w:tcW w:w="779"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İlçe Adı</w:t>
            </w:r>
          </w:p>
        </w:tc>
        <w:tc>
          <w:tcPr>
            <w:tcW w:w="474"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 xml:space="preserve">İşletme Sayısı </w:t>
            </w:r>
          </w:p>
        </w:tc>
        <w:tc>
          <w:tcPr>
            <w:tcW w:w="437"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 xml:space="preserve">Yeni Kovan </w:t>
            </w:r>
          </w:p>
        </w:tc>
        <w:tc>
          <w:tcPr>
            <w:tcW w:w="437"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 xml:space="preserve">Eski Kovan </w:t>
            </w:r>
          </w:p>
        </w:tc>
        <w:tc>
          <w:tcPr>
            <w:tcW w:w="625"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Bal</w:t>
            </w:r>
            <w:r w:rsidR="00151941" w:rsidRPr="00C42F83">
              <w:rPr>
                <w:b/>
                <w:bCs/>
                <w:color w:val="000000"/>
                <w:sz w:val="22"/>
                <w:szCs w:val="22"/>
              </w:rPr>
              <w:t>mumu</w:t>
            </w:r>
          </w:p>
          <w:p w:rsidR="000F1EFE" w:rsidRPr="00C42F83" w:rsidRDefault="000F1EFE" w:rsidP="000F1EFE">
            <w:pPr>
              <w:ind w:left="-113" w:right="-48"/>
              <w:jc w:val="center"/>
              <w:rPr>
                <w:b/>
                <w:bCs/>
                <w:color w:val="000000"/>
                <w:sz w:val="22"/>
                <w:szCs w:val="22"/>
              </w:rPr>
            </w:pPr>
            <w:r w:rsidRPr="00C42F83">
              <w:rPr>
                <w:b/>
                <w:bCs/>
                <w:color w:val="000000"/>
                <w:sz w:val="22"/>
                <w:szCs w:val="22"/>
              </w:rPr>
              <w:t>(Kg)</w:t>
            </w:r>
          </w:p>
        </w:tc>
        <w:tc>
          <w:tcPr>
            <w:tcW w:w="485" w:type="pct"/>
            <w:vAlign w:val="center"/>
            <w:hideMark/>
          </w:tcPr>
          <w:p w:rsidR="000F1EFE" w:rsidRPr="00C42F83" w:rsidRDefault="000F1EFE" w:rsidP="00151941">
            <w:pPr>
              <w:ind w:left="-113" w:right="-48"/>
              <w:jc w:val="center"/>
              <w:rPr>
                <w:b/>
                <w:bCs/>
                <w:color w:val="000000"/>
                <w:sz w:val="22"/>
                <w:szCs w:val="22"/>
              </w:rPr>
            </w:pPr>
            <w:r w:rsidRPr="00C42F83">
              <w:rPr>
                <w:b/>
                <w:bCs/>
                <w:color w:val="000000"/>
                <w:sz w:val="22"/>
                <w:szCs w:val="22"/>
              </w:rPr>
              <w:t>Bal (Kg)</w:t>
            </w:r>
          </w:p>
        </w:tc>
        <w:tc>
          <w:tcPr>
            <w:tcW w:w="400"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Hindi</w:t>
            </w:r>
          </w:p>
        </w:tc>
        <w:tc>
          <w:tcPr>
            <w:tcW w:w="347"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Kaz</w:t>
            </w:r>
          </w:p>
        </w:tc>
        <w:tc>
          <w:tcPr>
            <w:tcW w:w="429"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Ördek</w:t>
            </w:r>
          </w:p>
        </w:tc>
        <w:tc>
          <w:tcPr>
            <w:tcW w:w="587" w:type="pct"/>
            <w:vAlign w:val="center"/>
            <w:hideMark/>
          </w:tcPr>
          <w:p w:rsidR="000F1EFE" w:rsidRPr="00C42F83" w:rsidRDefault="000F1EFE" w:rsidP="000F1EFE">
            <w:pPr>
              <w:ind w:left="-113" w:right="-48"/>
              <w:jc w:val="center"/>
              <w:rPr>
                <w:b/>
                <w:bCs/>
                <w:color w:val="000000"/>
                <w:sz w:val="22"/>
                <w:szCs w:val="22"/>
              </w:rPr>
            </w:pPr>
            <w:r w:rsidRPr="00C42F83">
              <w:rPr>
                <w:b/>
                <w:bCs/>
                <w:color w:val="000000"/>
                <w:sz w:val="22"/>
                <w:szCs w:val="22"/>
              </w:rPr>
              <w:t>Yumurta Tavuğu</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Çerkezköy</w:t>
            </w:r>
          </w:p>
        </w:tc>
        <w:tc>
          <w:tcPr>
            <w:tcW w:w="474" w:type="pct"/>
            <w:noWrap/>
            <w:vAlign w:val="center"/>
            <w:hideMark/>
          </w:tcPr>
          <w:p w:rsidR="00151941" w:rsidRPr="00C42F83" w:rsidRDefault="00151941" w:rsidP="00443F1C">
            <w:pPr>
              <w:jc w:val="right"/>
              <w:rPr>
                <w:sz w:val="22"/>
                <w:szCs w:val="22"/>
              </w:rPr>
            </w:pPr>
            <w:r w:rsidRPr="00C42F83">
              <w:rPr>
                <w:sz w:val="22"/>
                <w:szCs w:val="22"/>
              </w:rPr>
              <w:t>48</w:t>
            </w:r>
          </w:p>
        </w:tc>
        <w:tc>
          <w:tcPr>
            <w:tcW w:w="437" w:type="pct"/>
            <w:noWrap/>
            <w:vAlign w:val="center"/>
            <w:hideMark/>
          </w:tcPr>
          <w:p w:rsidR="00151941" w:rsidRPr="00C42F83" w:rsidRDefault="00151941" w:rsidP="00443F1C">
            <w:pPr>
              <w:jc w:val="right"/>
              <w:rPr>
                <w:sz w:val="22"/>
                <w:szCs w:val="22"/>
              </w:rPr>
            </w:pPr>
            <w:r w:rsidRPr="00C42F83">
              <w:rPr>
                <w:sz w:val="22"/>
                <w:szCs w:val="22"/>
              </w:rPr>
              <w:t>110</w:t>
            </w:r>
          </w:p>
        </w:tc>
        <w:tc>
          <w:tcPr>
            <w:tcW w:w="437" w:type="pct"/>
            <w:noWrap/>
            <w:vAlign w:val="center"/>
            <w:hideMark/>
          </w:tcPr>
          <w:p w:rsidR="00151941" w:rsidRPr="00C42F83" w:rsidRDefault="00151941" w:rsidP="00443F1C">
            <w:pPr>
              <w:jc w:val="right"/>
              <w:rPr>
                <w:sz w:val="22"/>
                <w:szCs w:val="22"/>
              </w:rPr>
            </w:pPr>
            <w:r w:rsidRPr="00C42F83">
              <w:rPr>
                <w:sz w:val="22"/>
                <w:szCs w:val="22"/>
              </w:rPr>
              <w:t>2850</w:t>
            </w:r>
          </w:p>
        </w:tc>
        <w:tc>
          <w:tcPr>
            <w:tcW w:w="625" w:type="pct"/>
            <w:noWrap/>
            <w:vAlign w:val="center"/>
            <w:hideMark/>
          </w:tcPr>
          <w:p w:rsidR="00151941" w:rsidRPr="00C42F83" w:rsidRDefault="00151941" w:rsidP="00443F1C">
            <w:pPr>
              <w:jc w:val="right"/>
              <w:rPr>
                <w:sz w:val="22"/>
                <w:szCs w:val="22"/>
              </w:rPr>
            </w:pPr>
            <w:r w:rsidRPr="00C42F83">
              <w:rPr>
                <w:sz w:val="22"/>
                <w:szCs w:val="22"/>
              </w:rPr>
              <w:t>400</w:t>
            </w:r>
          </w:p>
        </w:tc>
        <w:tc>
          <w:tcPr>
            <w:tcW w:w="485" w:type="pct"/>
            <w:noWrap/>
            <w:vAlign w:val="center"/>
            <w:hideMark/>
          </w:tcPr>
          <w:p w:rsidR="00151941" w:rsidRPr="00C42F83" w:rsidRDefault="00151941" w:rsidP="00443F1C">
            <w:pPr>
              <w:jc w:val="right"/>
              <w:rPr>
                <w:sz w:val="22"/>
                <w:szCs w:val="22"/>
              </w:rPr>
            </w:pPr>
            <w:r w:rsidRPr="00C42F83">
              <w:rPr>
                <w:sz w:val="22"/>
                <w:szCs w:val="22"/>
              </w:rPr>
              <w:t>24000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120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195</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52</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2.100</w:t>
            </w:r>
          </w:p>
        </w:tc>
      </w:tr>
      <w:tr w:rsidR="00151941" w:rsidRPr="00C42F83" w:rsidTr="00F308C8">
        <w:trPr>
          <w:trHeight w:val="64"/>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Çorlu</w:t>
            </w:r>
          </w:p>
        </w:tc>
        <w:tc>
          <w:tcPr>
            <w:tcW w:w="474" w:type="pct"/>
            <w:noWrap/>
            <w:vAlign w:val="center"/>
            <w:hideMark/>
          </w:tcPr>
          <w:p w:rsidR="00151941" w:rsidRPr="00C42F83" w:rsidRDefault="00151941" w:rsidP="00443F1C">
            <w:pPr>
              <w:jc w:val="right"/>
              <w:rPr>
                <w:sz w:val="22"/>
                <w:szCs w:val="22"/>
              </w:rPr>
            </w:pPr>
            <w:r w:rsidRPr="00C42F83">
              <w:rPr>
                <w:sz w:val="22"/>
                <w:szCs w:val="22"/>
              </w:rPr>
              <w:t>31</w:t>
            </w:r>
          </w:p>
        </w:tc>
        <w:tc>
          <w:tcPr>
            <w:tcW w:w="437" w:type="pct"/>
            <w:noWrap/>
            <w:vAlign w:val="center"/>
            <w:hideMark/>
          </w:tcPr>
          <w:p w:rsidR="00151941" w:rsidRPr="00C42F83" w:rsidRDefault="00151941" w:rsidP="00443F1C">
            <w:pPr>
              <w:jc w:val="right"/>
              <w:rPr>
                <w:sz w:val="22"/>
                <w:szCs w:val="22"/>
              </w:rPr>
            </w:pPr>
          </w:p>
        </w:tc>
        <w:tc>
          <w:tcPr>
            <w:tcW w:w="437" w:type="pct"/>
            <w:noWrap/>
            <w:vAlign w:val="center"/>
            <w:hideMark/>
          </w:tcPr>
          <w:p w:rsidR="00151941" w:rsidRPr="00C42F83" w:rsidRDefault="00151941" w:rsidP="00443F1C">
            <w:pPr>
              <w:jc w:val="right"/>
              <w:rPr>
                <w:sz w:val="22"/>
                <w:szCs w:val="22"/>
              </w:rPr>
            </w:pPr>
            <w:r w:rsidRPr="00C42F83">
              <w:rPr>
                <w:sz w:val="22"/>
                <w:szCs w:val="22"/>
              </w:rPr>
              <w:t>2861</w:t>
            </w:r>
          </w:p>
        </w:tc>
        <w:tc>
          <w:tcPr>
            <w:tcW w:w="625" w:type="pct"/>
            <w:noWrap/>
            <w:vAlign w:val="center"/>
            <w:hideMark/>
          </w:tcPr>
          <w:p w:rsidR="00151941" w:rsidRPr="00C42F83" w:rsidRDefault="00151941" w:rsidP="00443F1C">
            <w:pPr>
              <w:jc w:val="right"/>
              <w:rPr>
                <w:sz w:val="22"/>
                <w:szCs w:val="22"/>
              </w:rPr>
            </w:pPr>
            <w:r w:rsidRPr="00C42F83">
              <w:rPr>
                <w:sz w:val="22"/>
                <w:szCs w:val="22"/>
              </w:rPr>
              <w:t>800</w:t>
            </w:r>
          </w:p>
        </w:tc>
        <w:tc>
          <w:tcPr>
            <w:tcW w:w="485" w:type="pct"/>
            <w:noWrap/>
            <w:vAlign w:val="center"/>
            <w:hideMark/>
          </w:tcPr>
          <w:p w:rsidR="00151941" w:rsidRPr="00C42F83" w:rsidRDefault="00151941" w:rsidP="00443F1C">
            <w:pPr>
              <w:jc w:val="right"/>
              <w:rPr>
                <w:sz w:val="22"/>
                <w:szCs w:val="22"/>
              </w:rPr>
            </w:pPr>
            <w:r w:rsidRPr="00C42F83">
              <w:rPr>
                <w:sz w:val="22"/>
                <w:szCs w:val="22"/>
              </w:rPr>
              <w:t>42915</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100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320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340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119.500</w:t>
            </w:r>
          </w:p>
        </w:tc>
      </w:tr>
      <w:tr w:rsidR="00151941" w:rsidRPr="00C42F83" w:rsidTr="00F308C8">
        <w:trPr>
          <w:trHeight w:val="95"/>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 xml:space="preserve">Ergene </w:t>
            </w:r>
          </w:p>
        </w:tc>
        <w:tc>
          <w:tcPr>
            <w:tcW w:w="474" w:type="pct"/>
            <w:noWrap/>
            <w:vAlign w:val="center"/>
            <w:hideMark/>
          </w:tcPr>
          <w:p w:rsidR="00151941" w:rsidRPr="00C42F83" w:rsidRDefault="00151941" w:rsidP="00443F1C">
            <w:pPr>
              <w:jc w:val="right"/>
              <w:rPr>
                <w:sz w:val="22"/>
                <w:szCs w:val="22"/>
              </w:rPr>
            </w:pPr>
            <w:r w:rsidRPr="00C42F83">
              <w:rPr>
                <w:sz w:val="22"/>
                <w:szCs w:val="22"/>
              </w:rPr>
              <w:t>40</w:t>
            </w:r>
          </w:p>
        </w:tc>
        <w:tc>
          <w:tcPr>
            <w:tcW w:w="437" w:type="pct"/>
            <w:noWrap/>
            <w:vAlign w:val="center"/>
            <w:hideMark/>
          </w:tcPr>
          <w:p w:rsidR="00151941" w:rsidRPr="00C42F83" w:rsidRDefault="00151941" w:rsidP="00443F1C">
            <w:pPr>
              <w:jc w:val="right"/>
              <w:rPr>
                <w:sz w:val="22"/>
                <w:szCs w:val="22"/>
              </w:rPr>
            </w:pPr>
            <w:r w:rsidRPr="00C42F83">
              <w:rPr>
                <w:sz w:val="22"/>
                <w:szCs w:val="22"/>
              </w:rPr>
              <w:t>175</w:t>
            </w:r>
          </w:p>
        </w:tc>
        <w:tc>
          <w:tcPr>
            <w:tcW w:w="437" w:type="pct"/>
            <w:noWrap/>
            <w:vAlign w:val="center"/>
            <w:hideMark/>
          </w:tcPr>
          <w:p w:rsidR="00151941" w:rsidRPr="00C42F83" w:rsidRDefault="00151941" w:rsidP="00443F1C">
            <w:pPr>
              <w:jc w:val="right"/>
              <w:rPr>
                <w:sz w:val="22"/>
                <w:szCs w:val="22"/>
              </w:rPr>
            </w:pPr>
            <w:r w:rsidRPr="00C42F83">
              <w:rPr>
                <w:sz w:val="22"/>
                <w:szCs w:val="22"/>
              </w:rPr>
              <w:t>2897</w:t>
            </w:r>
          </w:p>
        </w:tc>
        <w:tc>
          <w:tcPr>
            <w:tcW w:w="625" w:type="pct"/>
            <w:noWrap/>
            <w:vAlign w:val="center"/>
            <w:hideMark/>
          </w:tcPr>
          <w:p w:rsidR="00151941" w:rsidRPr="00C42F83" w:rsidRDefault="00151941" w:rsidP="00443F1C">
            <w:pPr>
              <w:jc w:val="right"/>
              <w:rPr>
                <w:sz w:val="22"/>
                <w:szCs w:val="22"/>
              </w:rPr>
            </w:pPr>
            <w:r w:rsidRPr="00C42F83">
              <w:rPr>
                <w:sz w:val="22"/>
                <w:szCs w:val="22"/>
              </w:rPr>
              <w:t>433</w:t>
            </w:r>
          </w:p>
        </w:tc>
        <w:tc>
          <w:tcPr>
            <w:tcW w:w="485" w:type="pct"/>
            <w:noWrap/>
            <w:vAlign w:val="center"/>
            <w:hideMark/>
          </w:tcPr>
          <w:p w:rsidR="00151941" w:rsidRPr="00C42F83" w:rsidRDefault="00151941" w:rsidP="00443F1C">
            <w:pPr>
              <w:jc w:val="right"/>
              <w:rPr>
                <w:sz w:val="22"/>
                <w:szCs w:val="22"/>
              </w:rPr>
            </w:pPr>
            <w:r w:rsidRPr="00C42F83">
              <w:rPr>
                <w:sz w:val="22"/>
                <w:szCs w:val="22"/>
              </w:rPr>
              <w:t>40000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220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395</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510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395.000</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Hayrabolu</w:t>
            </w:r>
          </w:p>
        </w:tc>
        <w:tc>
          <w:tcPr>
            <w:tcW w:w="474" w:type="pct"/>
            <w:noWrap/>
            <w:vAlign w:val="center"/>
            <w:hideMark/>
          </w:tcPr>
          <w:p w:rsidR="00151941" w:rsidRPr="00C42F83" w:rsidRDefault="00151941" w:rsidP="00443F1C">
            <w:pPr>
              <w:jc w:val="right"/>
              <w:rPr>
                <w:sz w:val="22"/>
                <w:szCs w:val="22"/>
              </w:rPr>
            </w:pPr>
            <w:r w:rsidRPr="00C42F83">
              <w:rPr>
                <w:sz w:val="22"/>
                <w:szCs w:val="22"/>
              </w:rPr>
              <w:t>62</w:t>
            </w:r>
          </w:p>
        </w:tc>
        <w:tc>
          <w:tcPr>
            <w:tcW w:w="437" w:type="pct"/>
            <w:noWrap/>
            <w:vAlign w:val="center"/>
            <w:hideMark/>
          </w:tcPr>
          <w:p w:rsidR="00151941" w:rsidRPr="00C42F83" w:rsidRDefault="00151941" w:rsidP="00443F1C">
            <w:pPr>
              <w:jc w:val="right"/>
              <w:rPr>
                <w:sz w:val="22"/>
                <w:szCs w:val="22"/>
              </w:rPr>
            </w:pPr>
          </w:p>
        </w:tc>
        <w:tc>
          <w:tcPr>
            <w:tcW w:w="437" w:type="pct"/>
            <w:noWrap/>
            <w:vAlign w:val="center"/>
            <w:hideMark/>
          </w:tcPr>
          <w:p w:rsidR="00151941" w:rsidRPr="00C42F83" w:rsidRDefault="00151941" w:rsidP="00443F1C">
            <w:pPr>
              <w:jc w:val="right"/>
              <w:rPr>
                <w:sz w:val="22"/>
                <w:szCs w:val="22"/>
              </w:rPr>
            </w:pPr>
            <w:r w:rsidRPr="00C42F83">
              <w:rPr>
                <w:sz w:val="22"/>
                <w:szCs w:val="22"/>
              </w:rPr>
              <w:t>6489</w:t>
            </w:r>
          </w:p>
        </w:tc>
        <w:tc>
          <w:tcPr>
            <w:tcW w:w="625" w:type="pct"/>
            <w:noWrap/>
            <w:vAlign w:val="center"/>
            <w:hideMark/>
          </w:tcPr>
          <w:p w:rsidR="00151941" w:rsidRPr="00C42F83" w:rsidRDefault="00151941" w:rsidP="00443F1C">
            <w:pPr>
              <w:jc w:val="right"/>
              <w:rPr>
                <w:sz w:val="22"/>
                <w:szCs w:val="22"/>
              </w:rPr>
            </w:pPr>
            <w:r w:rsidRPr="00C42F83">
              <w:rPr>
                <w:sz w:val="22"/>
                <w:szCs w:val="22"/>
              </w:rPr>
              <w:t>1000</w:t>
            </w:r>
          </w:p>
        </w:tc>
        <w:tc>
          <w:tcPr>
            <w:tcW w:w="485" w:type="pct"/>
            <w:noWrap/>
            <w:vAlign w:val="center"/>
            <w:hideMark/>
          </w:tcPr>
          <w:p w:rsidR="00151941" w:rsidRPr="00C42F83" w:rsidRDefault="00151941" w:rsidP="00443F1C">
            <w:pPr>
              <w:jc w:val="right"/>
              <w:rPr>
                <w:sz w:val="22"/>
                <w:szCs w:val="22"/>
              </w:rPr>
            </w:pPr>
            <w:r w:rsidRPr="00C42F83">
              <w:rPr>
                <w:sz w:val="22"/>
                <w:szCs w:val="22"/>
              </w:rPr>
              <w:t>135000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600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1.600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2.500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50.000</w:t>
            </w:r>
          </w:p>
        </w:tc>
      </w:tr>
      <w:tr w:rsidR="00151941" w:rsidRPr="00C42F83" w:rsidTr="00F308C8">
        <w:trPr>
          <w:trHeight w:val="131"/>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Kapaklı</w:t>
            </w:r>
          </w:p>
        </w:tc>
        <w:tc>
          <w:tcPr>
            <w:tcW w:w="474" w:type="pct"/>
            <w:noWrap/>
            <w:vAlign w:val="center"/>
            <w:hideMark/>
          </w:tcPr>
          <w:p w:rsidR="00151941" w:rsidRPr="00C42F83" w:rsidRDefault="00151941" w:rsidP="00443F1C">
            <w:pPr>
              <w:jc w:val="right"/>
              <w:rPr>
                <w:sz w:val="22"/>
                <w:szCs w:val="22"/>
              </w:rPr>
            </w:pPr>
            <w:r w:rsidRPr="00C42F83">
              <w:rPr>
                <w:sz w:val="22"/>
                <w:szCs w:val="22"/>
              </w:rPr>
              <w:t>23</w:t>
            </w:r>
          </w:p>
        </w:tc>
        <w:tc>
          <w:tcPr>
            <w:tcW w:w="437" w:type="pct"/>
            <w:noWrap/>
            <w:vAlign w:val="center"/>
            <w:hideMark/>
          </w:tcPr>
          <w:p w:rsidR="00151941" w:rsidRPr="00C42F83" w:rsidRDefault="00151941" w:rsidP="00443F1C">
            <w:pPr>
              <w:jc w:val="right"/>
              <w:rPr>
                <w:sz w:val="22"/>
                <w:szCs w:val="22"/>
              </w:rPr>
            </w:pPr>
          </w:p>
        </w:tc>
        <w:tc>
          <w:tcPr>
            <w:tcW w:w="437" w:type="pct"/>
            <w:noWrap/>
            <w:vAlign w:val="center"/>
            <w:hideMark/>
          </w:tcPr>
          <w:p w:rsidR="00151941" w:rsidRPr="00C42F83" w:rsidRDefault="00151941" w:rsidP="00443F1C">
            <w:pPr>
              <w:jc w:val="right"/>
              <w:rPr>
                <w:sz w:val="22"/>
                <w:szCs w:val="22"/>
              </w:rPr>
            </w:pPr>
            <w:r w:rsidRPr="00C42F83">
              <w:rPr>
                <w:sz w:val="22"/>
                <w:szCs w:val="22"/>
              </w:rPr>
              <w:t>1150</w:t>
            </w:r>
          </w:p>
        </w:tc>
        <w:tc>
          <w:tcPr>
            <w:tcW w:w="625" w:type="pct"/>
            <w:noWrap/>
            <w:vAlign w:val="center"/>
            <w:hideMark/>
          </w:tcPr>
          <w:p w:rsidR="00151941" w:rsidRPr="00C42F83" w:rsidRDefault="00151941" w:rsidP="00443F1C">
            <w:pPr>
              <w:jc w:val="right"/>
              <w:rPr>
                <w:sz w:val="22"/>
                <w:szCs w:val="22"/>
              </w:rPr>
            </w:pPr>
            <w:r w:rsidRPr="00C42F83">
              <w:rPr>
                <w:sz w:val="22"/>
                <w:szCs w:val="22"/>
              </w:rPr>
              <w:t>100</w:t>
            </w:r>
          </w:p>
        </w:tc>
        <w:tc>
          <w:tcPr>
            <w:tcW w:w="485" w:type="pct"/>
            <w:noWrap/>
            <w:vAlign w:val="center"/>
            <w:hideMark/>
          </w:tcPr>
          <w:p w:rsidR="00151941" w:rsidRPr="00C42F83" w:rsidRDefault="00151941" w:rsidP="00443F1C">
            <w:pPr>
              <w:jc w:val="right"/>
              <w:rPr>
                <w:sz w:val="22"/>
                <w:szCs w:val="22"/>
              </w:rPr>
            </w:pPr>
            <w:r w:rsidRPr="00C42F83">
              <w:rPr>
                <w:sz w:val="22"/>
                <w:szCs w:val="22"/>
              </w:rPr>
              <w:t>15000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385</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600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350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8.500</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Malkara</w:t>
            </w:r>
          </w:p>
        </w:tc>
        <w:tc>
          <w:tcPr>
            <w:tcW w:w="474" w:type="pct"/>
            <w:noWrap/>
            <w:vAlign w:val="center"/>
            <w:hideMark/>
          </w:tcPr>
          <w:p w:rsidR="00151941" w:rsidRPr="00C42F83" w:rsidRDefault="00151941" w:rsidP="00443F1C">
            <w:pPr>
              <w:jc w:val="right"/>
              <w:rPr>
                <w:sz w:val="22"/>
                <w:szCs w:val="22"/>
              </w:rPr>
            </w:pPr>
            <w:r w:rsidRPr="00C42F83">
              <w:rPr>
                <w:sz w:val="22"/>
                <w:szCs w:val="22"/>
              </w:rPr>
              <w:t>165</w:t>
            </w:r>
          </w:p>
        </w:tc>
        <w:tc>
          <w:tcPr>
            <w:tcW w:w="437" w:type="pct"/>
            <w:noWrap/>
            <w:vAlign w:val="center"/>
            <w:hideMark/>
          </w:tcPr>
          <w:p w:rsidR="00151941" w:rsidRPr="00C42F83" w:rsidRDefault="00151941" w:rsidP="00443F1C">
            <w:pPr>
              <w:jc w:val="right"/>
              <w:rPr>
                <w:sz w:val="22"/>
                <w:szCs w:val="22"/>
              </w:rPr>
            </w:pPr>
            <w:r w:rsidRPr="00C42F83">
              <w:rPr>
                <w:sz w:val="22"/>
                <w:szCs w:val="22"/>
              </w:rPr>
              <w:t>260</w:t>
            </w:r>
          </w:p>
        </w:tc>
        <w:tc>
          <w:tcPr>
            <w:tcW w:w="437" w:type="pct"/>
            <w:noWrap/>
            <w:vAlign w:val="center"/>
            <w:hideMark/>
          </w:tcPr>
          <w:p w:rsidR="00151941" w:rsidRPr="00C42F83" w:rsidRDefault="00151941" w:rsidP="00443F1C">
            <w:pPr>
              <w:jc w:val="right"/>
              <w:rPr>
                <w:sz w:val="22"/>
                <w:szCs w:val="22"/>
              </w:rPr>
            </w:pPr>
            <w:r w:rsidRPr="00C42F83">
              <w:rPr>
                <w:sz w:val="22"/>
                <w:szCs w:val="22"/>
              </w:rPr>
              <w:t>11500</w:t>
            </w:r>
          </w:p>
        </w:tc>
        <w:tc>
          <w:tcPr>
            <w:tcW w:w="625" w:type="pct"/>
            <w:noWrap/>
            <w:vAlign w:val="center"/>
            <w:hideMark/>
          </w:tcPr>
          <w:p w:rsidR="00151941" w:rsidRPr="00C42F83" w:rsidRDefault="00151941" w:rsidP="00443F1C">
            <w:pPr>
              <w:jc w:val="right"/>
              <w:rPr>
                <w:sz w:val="22"/>
                <w:szCs w:val="22"/>
              </w:rPr>
            </w:pPr>
            <w:r w:rsidRPr="00C42F83">
              <w:rPr>
                <w:sz w:val="22"/>
                <w:szCs w:val="22"/>
              </w:rPr>
              <w:t>1750</w:t>
            </w:r>
          </w:p>
        </w:tc>
        <w:tc>
          <w:tcPr>
            <w:tcW w:w="485" w:type="pct"/>
            <w:noWrap/>
            <w:vAlign w:val="center"/>
            <w:hideMark/>
          </w:tcPr>
          <w:p w:rsidR="00151941" w:rsidRPr="00C42F83" w:rsidRDefault="00151941" w:rsidP="00443F1C">
            <w:pPr>
              <w:jc w:val="right"/>
              <w:rPr>
                <w:sz w:val="22"/>
                <w:szCs w:val="22"/>
              </w:rPr>
            </w:pPr>
            <w:r w:rsidRPr="00C42F83">
              <w:rPr>
                <w:sz w:val="22"/>
                <w:szCs w:val="22"/>
              </w:rPr>
              <w:t>145500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221</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582</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350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11.600</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M.ereğlisi</w:t>
            </w:r>
          </w:p>
        </w:tc>
        <w:tc>
          <w:tcPr>
            <w:tcW w:w="474" w:type="pct"/>
            <w:noWrap/>
            <w:vAlign w:val="center"/>
            <w:hideMark/>
          </w:tcPr>
          <w:p w:rsidR="00151941" w:rsidRPr="00C42F83" w:rsidRDefault="00151941" w:rsidP="00443F1C">
            <w:pPr>
              <w:jc w:val="right"/>
              <w:rPr>
                <w:sz w:val="22"/>
                <w:szCs w:val="22"/>
              </w:rPr>
            </w:pPr>
            <w:r w:rsidRPr="00C42F83">
              <w:rPr>
                <w:sz w:val="22"/>
                <w:szCs w:val="22"/>
              </w:rPr>
              <w:t>18</w:t>
            </w:r>
          </w:p>
        </w:tc>
        <w:tc>
          <w:tcPr>
            <w:tcW w:w="437" w:type="pct"/>
            <w:noWrap/>
            <w:vAlign w:val="center"/>
            <w:hideMark/>
          </w:tcPr>
          <w:p w:rsidR="00151941" w:rsidRPr="00C42F83" w:rsidRDefault="00151941" w:rsidP="00443F1C">
            <w:pPr>
              <w:jc w:val="right"/>
              <w:rPr>
                <w:sz w:val="22"/>
                <w:szCs w:val="22"/>
              </w:rPr>
            </w:pPr>
          </w:p>
        </w:tc>
        <w:tc>
          <w:tcPr>
            <w:tcW w:w="437" w:type="pct"/>
            <w:noWrap/>
            <w:vAlign w:val="center"/>
            <w:hideMark/>
          </w:tcPr>
          <w:p w:rsidR="00151941" w:rsidRPr="00C42F83" w:rsidRDefault="00151941" w:rsidP="00443F1C">
            <w:pPr>
              <w:jc w:val="right"/>
              <w:rPr>
                <w:sz w:val="22"/>
                <w:szCs w:val="22"/>
              </w:rPr>
            </w:pPr>
            <w:r w:rsidRPr="00C42F83">
              <w:rPr>
                <w:sz w:val="22"/>
                <w:szCs w:val="22"/>
              </w:rPr>
              <w:t>1295</w:t>
            </w:r>
          </w:p>
        </w:tc>
        <w:tc>
          <w:tcPr>
            <w:tcW w:w="625" w:type="pct"/>
            <w:noWrap/>
            <w:vAlign w:val="center"/>
            <w:hideMark/>
          </w:tcPr>
          <w:p w:rsidR="00151941" w:rsidRPr="00C42F83" w:rsidRDefault="00151941" w:rsidP="00443F1C">
            <w:pPr>
              <w:jc w:val="right"/>
              <w:rPr>
                <w:sz w:val="22"/>
                <w:szCs w:val="22"/>
              </w:rPr>
            </w:pPr>
            <w:r w:rsidRPr="00C42F83">
              <w:rPr>
                <w:sz w:val="22"/>
                <w:szCs w:val="22"/>
              </w:rPr>
              <w:t>228</w:t>
            </w:r>
          </w:p>
        </w:tc>
        <w:tc>
          <w:tcPr>
            <w:tcW w:w="485" w:type="pct"/>
            <w:noWrap/>
            <w:vAlign w:val="center"/>
            <w:hideMark/>
          </w:tcPr>
          <w:p w:rsidR="00151941" w:rsidRPr="00C42F83" w:rsidRDefault="00151941" w:rsidP="00443F1C">
            <w:pPr>
              <w:jc w:val="right"/>
              <w:rPr>
                <w:sz w:val="22"/>
                <w:szCs w:val="22"/>
              </w:rPr>
            </w:pPr>
            <w:r w:rsidRPr="00C42F83">
              <w:rPr>
                <w:sz w:val="22"/>
                <w:szCs w:val="22"/>
              </w:rPr>
              <w:t>9640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1.650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1.720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520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29.500</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Muratlı</w:t>
            </w:r>
          </w:p>
        </w:tc>
        <w:tc>
          <w:tcPr>
            <w:tcW w:w="474" w:type="pct"/>
            <w:noWrap/>
            <w:vAlign w:val="center"/>
            <w:hideMark/>
          </w:tcPr>
          <w:p w:rsidR="00151941" w:rsidRPr="00C42F83" w:rsidRDefault="00151941" w:rsidP="00443F1C">
            <w:pPr>
              <w:jc w:val="right"/>
              <w:rPr>
                <w:sz w:val="22"/>
                <w:szCs w:val="22"/>
              </w:rPr>
            </w:pPr>
            <w:r w:rsidRPr="00C42F83">
              <w:rPr>
                <w:sz w:val="22"/>
                <w:szCs w:val="22"/>
              </w:rPr>
              <w:t>95</w:t>
            </w:r>
          </w:p>
        </w:tc>
        <w:tc>
          <w:tcPr>
            <w:tcW w:w="437" w:type="pct"/>
            <w:noWrap/>
            <w:vAlign w:val="center"/>
            <w:hideMark/>
          </w:tcPr>
          <w:p w:rsidR="00151941" w:rsidRPr="00C42F83" w:rsidRDefault="00151941" w:rsidP="00443F1C">
            <w:pPr>
              <w:jc w:val="right"/>
              <w:rPr>
                <w:sz w:val="22"/>
                <w:szCs w:val="22"/>
              </w:rPr>
            </w:pPr>
            <w:r w:rsidRPr="00C42F83">
              <w:rPr>
                <w:sz w:val="22"/>
                <w:szCs w:val="22"/>
              </w:rPr>
              <w:t>20</w:t>
            </w:r>
          </w:p>
        </w:tc>
        <w:tc>
          <w:tcPr>
            <w:tcW w:w="437" w:type="pct"/>
            <w:noWrap/>
            <w:vAlign w:val="center"/>
            <w:hideMark/>
          </w:tcPr>
          <w:p w:rsidR="00151941" w:rsidRPr="00C42F83" w:rsidRDefault="00151941" w:rsidP="00443F1C">
            <w:pPr>
              <w:jc w:val="right"/>
              <w:rPr>
                <w:sz w:val="22"/>
                <w:szCs w:val="22"/>
              </w:rPr>
            </w:pPr>
            <w:r w:rsidRPr="00C42F83">
              <w:rPr>
                <w:sz w:val="22"/>
                <w:szCs w:val="22"/>
              </w:rPr>
              <w:t>8475</w:t>
            </w:r>
          </w:p>
        </w:tc>
        <w:tc>
          <w:tcPr>
            <w:tcW w:w="625" w:type="pct"/>
            <w:noWrap/>
            <w:vAlign w:val="center"/>
            <w:hideMark/>
          </w:tcPr>
          <w:p w:rsidR="00151941" w:rsidRPr="00C42F83" w:rsidRDefault="00151941" w:rsidP="00443F1C">
            <w:pPr>
              <w:jc w:val="right"/>
              <w:rPr>
                <w:sz w:val="22"/>
                <w:szCs w:val="22"/>
              </w:rPr>
            </w:pPr>
            <w:r w:rsidRPr="00C42F83">
              <w:rPr>
                <w:sz w:val="22"/>
                <w:szCs w:val="22"/>
              </w:rPr>
              <w:t>1670</w:t>
            </w:r>
          </w:p>
        </w:tc>
        <w:tc>
          <w:tcPr>
            <w:tcW w:w="485" w:type="pct"/>
            <w:noWrap/>
            <w:vAlign w:val="center"/>
            <w:hideMark/>
          </w:tcPr>
          <w:p w:rsidR="00151941" w:rsidRPr="00C42F83" w:rsidRDefault="00151941" w:rsidP="00443F1C">
            <w:pPr>
              <w:jc w:val="right"/>
              <w:rPr>
                <w:sz w:val="22"/>
                <w:szCs w:val="22"/>
              </w:rPr>
            </w:pPr>
            <w:r w:rsidRPr="00C42F83">
              <w:rPr>
                <w:sz w:val="22"/>
                <w:szCs w:val="22"/>
              </w:rPr>
              <w:t>100353</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375</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380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760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69.000</w:t>
            </w:r>
          </w:p>
        </w:tc>
      </w:tr>
      <w:tr w:rsidR="00151941" w:rsidRPr="00C42F83" w:rsidTr="00F308C8">
        <w:trPr>
          <w:trHeight w:val="61"/>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Saray</w:t>
            </w:r>
          </w:p>
        </w:tc>
        <w:tc>
          <w:tcPr>
            <w:tcW w:w="474" w:type="pct"/>
            <w:noWrap/>
            <w:vAlign w:val="center"/>
            <w:hideMark/>
          </w:tcPr>
          <w:p w:rsidR="00151941" w:rsidRPr="00C42F83" w:rsidRDefault="00151941" w:rsidP="00443F1C">
            <w:pPr>
              <w:jc w:val="right"/>
              <w:rPr>
                <w:sz w:val="22"/>
                <w:szCs w:val="22"/>
              </w:rPr>
            </w:pPr>
            <w:r w:rsidRPr="00C42F83">
              <w:rPr>
                <w:sz w:val="22"/>
                <w:szCs w:val="22"/>
              </w:rPr>
              <w:t>110</w:t>
            </w:r>
          </w:p>
        </w:tc>
        <w:tc>
          <w:tcPr>
            <w:tcW w:w="437" w:type="pct"/>
            <w:noWrap/>
            <w:vAlign w:val="center"/>
            <w:hideMark/>
          </w:tcPr>
          <w:p w:rsidR="00151941" w:rsidRPr="00C42F83" w:rsidRDefault="00151941" w:rsidP="00443F1C">
            <w:pPr>
              <w:jc w:val="right"/>
              <w:rPr>
                <w:sz w:val="22"/>
                <w:szCs w:val="22"/>
              </w:rPr>
            </w:pPr>
            <w:r w:rsidRPr="00C42F83">
              <w:rPr>
                <w:sz w:val="22"/>
                <w:szCs w:val="22"/>
              </w:rPr>
              <w:t>200</w:t>
            </w:r>
          </w:p>
        </w:tc>
        <w:tc>
          <w:tcPr>
            <w:tcW w:w="437" w:type="pct"/>
            <w:noWrap/>
            <w:vAlign w:val="center"/>
            <w:hideMark/>
          </w:tcPr>
          <w:p w:rsidR="00151941" w:rsidRPr="00C42F83" w:rsidRDefault="00151941" w:rsidP="00443F1C">
            <w:pPr>
              <w:jc w:val="right"/>
              <w:rPr>
                <w:sz w:val="22"/>
                <w:szCs w:val="22"/>
              </w:rPr>
            </w:pPr>
            <w:r w:rsidRPr="00C42F83">
              <w:rPr>
                <w:sz w:val="22"/>
                <w:szCs w:val="22"/>
              </w:rPr>
              <w:t>8100</w:t>
            </w:r>
          </w:p>
        </w:tc>
        <w:tc>
          <w:tcPr>
            <w:tcW w:w="625" w:type="pct"/>
            <w:noWrap/>
            <w:vAlign w:val="center"/>
            <w:hideMark/>
          </w:tcPr>
          <w:p w:rsidR="00151941" w:rsidRPr="00C42F83" w:rsidRDefault="00151941" w:rsidP="00443F1C">
            <w:pPr>
              <w:jc w:val="right"/>
              <w:rPr>
                <w:sz w:val="22"/>
                <w:szCs w:val="22"/>
              </w:rPr>
            </w:pPr>
            <w:r w:rsidRPr="00C42F83">
              <w:rPr>
                <w:sz w:val="22"/>
                <w:szCs w:val="22"/>
              </w:rPr>
              <w:t>1502</w:t>
            </w:r>
          </w:p>
        </w:tc>
        <w:tc>
          <w:tcPr>
            <w:tcW w:w="485" w:type="pct"/>
            <w:noWrap/>
            <w:vAlign w:val="center"/>
            <w:hideMark/>
          </w:tcPr>
          <w:p w:rsidR="00151941" w:rsidRPr="00C42F83" w:rsidRDefault="00151941" w:rsidP="00443F1C">
            <w:pPr>
              <w:jc w:val="right"/>
              <w:rPr>
                <w:sz w:val="22"/>
                <w:szCs w:val="22"/>
              </w:rPr>
            </w:pPr>
            <w:r w:rsidRPr="00C42F83">
              <w:rPr>
                <w:sz w:val="22"/>
                <w:szCs w:val="22"/>
              </w:rPr>
              <w:t>78000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150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350</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200</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25.000</w:t>
            </w:r>
          </w:p>
        </w:tc>
      </w:tr>
      <w:tr w:rsidR="00151941" w:rsidRPr="00C42F83" w:rsidTr="00F308C8">
        <w:trPr>
          <w:trHeight w:val="94"/>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Süleymanpaşa</w:t>
            </w:r>
          </w:p>
        </w:tc>
        <w:tc>
          <w:tcPr>
            <w:tcW w:w="474" w:type="pct"/>
            <w:noWrap/>
            <w:vAlign w:val="center"/>
            <w:hideMark/>
          </w:tcPr>
          <w:p w:rsidR="00151941" w:rsidRPr="00C42F83" w:rsidRDefault="00151941" w:rsidP="00443F1C">
            <w:pPr>
              <w:jc w:val="right"/>
              <w:rPr>
                <w:sz w:val="22"/>
                <w:szCs w:val="22"/>
              </w:rPr>
            </w:pPr>
            <w:r w:rsidRPr="00C42F83">
              <w:rPr>
                <w:sz w:val="22"/>
                <w:szCs w:val="22"/>
              </w:rPr>
              <w:t>163</w:t>
            </w:r>
          </w:p>
        </w:tc>
        <w:tc>
          <w:tcPr>
            <w:tcW w:w="437" w:type="pct"/>
            <w:noWrap/>
            <w:vAlign w:val="center"/>
            <w:hideMark/>
          </w:tcPr>
          <w:p w:rsidR="00151941" w:rsidRPr="00C42F83" w:rsidRDefault="00151941" w:rsidP="00443F1C">
            <w:pPr>
              <w:jc w:val="right"/>
              <w:rPr>
                <w:sz w:val="22"/>
                <w:szCs w:val="22"/>
              </w:rPr>
            </w:pPr>
            <w:r w:rsidRPr="00C42F83">
              <w:rPr>
                <w:sz w:val="22"/>
                <w:szCs w:val="22"/>
              </w:rPr>
              <w:t>72</w:t>
            </w:r>
          </w:p>
        </w:tc>
        <w:tc>
          <w:tcPr>
            <w:tcW w:w="437" w:type="pct"/>
            <w:noWrap/>
            <w:vAlign w:val="center"/>
            <w:hideMark/>
          </w:tcPr>
          <w:p w:rsidR="00151941" w:rsidRPr="00C42F83" w:rsidRDefault="00151941" w:rsidP="00443F1C">
            <w:pPr>
              <w:jc w:val="right"/>
              <w:rPr>
                <w:sz w:val="22"/>
                <w:szCs w:val="22"/>
              </w:rPr>
            </w:pPr>
            <w:r w:rsidRPr="00C42F83">
              <w:rPr>
                <w:sz w:val="22"/>
                <w:szCs w:val="22"/>
              </w:rPr>
              <w:t>12800</w:t>
            </w:r>
          </w:p>
        </w:tc>
        <w:tc>
          <w:tcPr>
            <w:tcW w:w="625" w:type="pct"/>
            <w:noWrap/>
            <w:vAlign w:val="center"/>
            <w:hideMark/>
          </w:tcPr>
          <w:p w:rsidR="00151941" w:rsidRPr="00C42F83" w:rsidRDefault="00151941" w:rsidP="00443F1C">
            <w:pPr>
              <w:jc w:val="right"/>
              <w:rPr>
                <w:sz w:val="22"/>
                <w:szCs w:val="22"/>
              </w:rPr>
            </w:pPr>
            <w:r w:rsidRPr="00C42F83">
              <w:rPr>
                <w:sz w:val="22"/>
                <w:szCs w:val="22"/>
              </w:rPr>
              <w:t>2850</w:t>
            </w:r>
          </w:p>
        </w:tc>
        <w:tc>
          <w:tcPr>
            <w:tcW w:w="485" w:type="pct"/>
            <w:noWrap/>
            <w:vAlign w:val="center"/>
            <w:hideMark/>
          </w:tcPr>
          <w:p w:rsidR="00151941" w:rsidRPr="00C42F83" w:rsidRDefault="00151941" w:rsidP="00443F1C">
            <w:pPr>
              <w:jc w:val="right"/>
              <w:rPr>
                <w:sz w:val="22"/>
                <w:szCs w:val="22"/>
              </w:rPr>
            </w:pPr>
            <w:r w:rsidRPr="00C42F83">
              <w:rPr>
                <w:sz w:val="22"/>
                <w:szCs w:val="22"/>
              </w:rPr>
              <w:t>104000</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10.450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1.824</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1.902</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26.870</w:t>
            </w:r>
          </w:p>
        </w:tc>
      </w:tr>
      <w:tr w:rsidR="00151941" w:rsidRPr="00C42F83" w:rsidTr="00F308C8">
        <w:trPr>
          <w:trHeight w:val="50"/>
        </w:trPr>
        <w:tc>
          <w:tcPr>
            <w:tcW w:w="779" w:type="pct"/>
            <w:noWrap/>
            <w:vAlign w:val="center"/>
            <w:hideMark/>
          </w:tcPr>
          <w:p w:rsidR="00151941" w:rsidRPr="00C42F83" w:rsidRDefault="00151941" w:rsidP="00151941">
            <w:pPr>
              <w:rPr>
                <w:color w:val="000000"/>
                <w:sz w:val="22"/>
                <w:szCs w:val="22"/>
              </w:rPr>
            </w:pPr>
            <w:r w:rsidRPr="00C42F83">
              <w:rPr>
                <w:color w:val="000000"/>
                <w:sz w:val="22"/>
                <w:szCs w:val="22"/>
              </w:rPr>
              <w:t>Şarköy</w:t>
            </w:r>
          </w:p>
        </w:tc>
        <w:tc>
          <w:tcPr>
            <w:tcW w:w="474" w:type="pct"/>
            <w:noWrap/>
            <w:vAlign w:val="center"/>
            <w:hideMark/>
          </w:tcPr>
          <w:p w:rsidR="00151941" w:rsidRPr="00C42F83" w:rsidRDefault="00151941" w:rsidP="00443F1C">
            <w:pPr>
              <w:jc w:val="right"/>
              <w:rPr>
                <w:sz w:val="22"/>
                <w:szCs w:val="22"/>
              </w:rPr>
            </w:pPr>
            <w:r w:rsidRPr="00C42F83">
              <w:rPr>
                <w:sz w:val="22"/>
                <w:szCs w:val="22"/>
              </w:rPr>
              <w:t>258</w:t>
            </w:r>
          </w:p>
        </w:tc>
        <w:tc>
          <w:tcPr>
            <w:tcW w:w="437" w:type="pct"/>
            <w:noWrap/>
            <w:vAlign w:val="center"/>
            <w:hideMark/>
          </w:tcPr>
          <w:p w:rsidR="00151941" w:rsidRPr="00C42F83" w:rsidRDefault="00151941" w:rsidP="00443F1C">
            <w:pPr>
              <w:jc w:val="right"/>
              <w:rPr>
                <w:sz w:val="22"/>
                <w:szCs w:val="22"/>
              </w:rPr>
            </w:pPr>
            <w:r w:rsidRPr="00C42F83">
              <w:rPr>
                <w:sz w:val="22"/>
                <w:szCs w:val="22"/>
              </w:rPr>
              <w:t>127</w:t>
            </w:r>
          </w:p>
        </w:tc>
        <w:tc>
          <w:tcPr>
            <w:tcW w:w="437" w:type="pct"/>
            <w:noWrap/>
            <w:vAlign w:val="center"/>
            <w:hideMark/>
          </w:tcPr>
          <w:p w:rsidR="00151941" w:rsidRPr="00C42F83" w:rsidRDefault="00151941" w:rsidP="00443F1C">
            <w:pPr>
              <w:jc w:val="right"/>
              <w:rPr>
                <w:sz w:val="22"/>
                <w:szCs w:val="22"/>
              </w:rPr>
            </w:pPr>
            <w:r w:rsidRPr="00C42F83">
              <w:rPr>
                <w:sz w:val="22"/>
                <w:szCs w:val="22"/>
              </w:rPr>
              <w:t>3376</w:t>
            </w:r>
          </w:p>
        </w:tc>
        <w:tc>
          <w:tcPr>
            <w:tcW w:w="625" w:type="pct"/>
            <w:noWrap/>
            <w:vAlign w:val="center"/>
            <w:hideMark/>
          </w:tcPr>
          <w:p w:rsidR="00151941" w:rsidRPr="00C42F83" w:rsidRDefault="00151941" w:rsidP="00443F1C">
            <w:pPr>
              <w:jc w:val="right"/>
              <w:rPr>
                <w:sz w:val="22"/>
                <w:szCs w:val="22"/>
              </w:rPr>
            </w:pPr>
            <w:r w:rsidRPr="00C42F83">
              <w:rPr>
                <w:sz w:val="22"/>
                <w:szCs w:val="22"/>
              </w:rPr>
              <w:t>1050</w:t>
            </w:r>
          </w:p>
        </w:tc>
        <w:tc>
          <w:tcPr>
            <w:tcW w:w="485" w:type="pct"/>
            <w:noWrap/>
            <w:vAlign w:val="center"/>
            <w:hideMark/>
          </w:tcPr>
          <w:p w:rsidR="00151941" w:rsidRPr="00C42F83" w:rsidRDefault="00151941" w:rsidP="00443F1C">
            <w:pPr>
              <w:jc w:val="right"/>
              <w:rPr>
                <w:sz w:val="22"/>
                <w:szCs w:val="22"/>
              </w:rPr>
            </w:pPr>
            <w:r w:rsidRPr="00C42F83">
              <w:rPr>
                <w:sz w:val="22"/>
                <w:szCs w:val="22"/>
              </w:rPr>
              <w:t>54296</w:t>
            </w:r>
          </w:p>
        </w:tc>
        <w:tc>
          <w:tcPr>
            <w:tcW w:w="400" w:type="pct"/>
            <w:noWrap/>
            <w:vAlign w:val="center"/>
            <w:hideMark/>
          </w:tcPr>
          <w:p w:rsidR="00151941" w:rsidRPr="00C42F83" w:rsidRDefault="00151941" w:rsidP="00443F1C">
            <w:pPr>
              <w:jc w:val="right"/>
              <w:rPr>
                <w:color w:val="000000"/>
                <w:sz w:val="22"/>
                <w:szCs w:val="22"/>
              </w:rPr>
            </w:pPr>
            <w:r w:rsidRPr="00C42F83">
              <w:rPr>
                <w:color w:val="000000"/>
                <w:sz w:val="22"/>
                <w:szCs w:val="22"/>
              </w:rPr>
              <w:t>260</w:t>
            </w:r>
          </w:p>
        </w:tc>
        <w:tc>
          <w:tcPr>
            <w:tcW w:w="347" w:type="pct"/>
            <w:noWrap/>
            <w:vAlign w:val="center"/>
            <w:hideMark/>
          </w:tcPr>
          <w:p w:rsidR="00151941" w:rsidRPr="00C42F83" w:rsidRDefault="00151941" w:rsidP="00443F1C">
            <w:pPr>
              <w:jc w:val="right"/>
              <w:rPr>
                <w:color w:val="000000"/>
                <w:sz w:val="22"/>
                <w:szCs w:val="22"/>
              </w:rPr>
            </w:pPr>
            <w:r w:rsidRPr="00C42F83">
              <w:rPr>
                <w:color w:val="000000"/>
                <w:sz w:val="22"/>
                <w:szCs w:val="22"/>
              </w:rPr>
              <w:t>178</w:t>
            </w:r>
          </w:p>
        </w:tc>
        <w:tc>
          <w:tcPr>
            <w:tcW w:w="429" w:type="pct"/>
            <w:noWrap/>
            <w:vAlign w:val="center"/>
            <w:hideMark/>
          </w:tcPr>
          <w:p w:rsidR="00151941" w:rsidRPr="00C42F83" w:rsidRDefault="00151941" w:rsidP="00443F1C">
            <w:pPr>
              <w:jc w:val="right"/>
              <w:rPr>
                <w:color w:val="000000"/>
                <w:sz w:val="22"/>
                <w:szCs w:val="22"/>
              </w:rPr>
            </w:pPr>
            <w:r w:rsidRPr="00C42F83">
              <w:rPr>
                <w:color w:val="000000"/>
                <w:sz w:val="22"/>
                <w:szCs w:val="22"/>
              </w:rPr>
              <w:t>551</w:t>
            </w:r>
          </w:p>
        </w:tc>
        <w:tc>
          <w:tcPr>
            <w:tcW w:w="587" w:type="pct"/>
            <w:noWrap/>
            <w:vAlign w:val="center"/>
            <w:hideMark/>
          </w:tcPr>
          <w:p w:rsidR="00151941" w:rsidRPr="00C42F83" w:rsidRDefault="00151941" w:rsidP="00443F1C">
            <w:pPr>
              <w:jc w:val="right"/>
              <w:rPr>
                <w:color w:val="000000"/>
                <w:sz w:val="22"/>
                <w:szCs w:val="22"/>
              </w:rPr>
            </w:pPr>
            <w:r w:rsidRPr="00C42F83">
              <w:rPr>
                <w:color w:val="000000"/>
                <w:sz w:val="22"/>
                <w:szCs w:val="22"/>
              </w:rPr>
              <w:t>6.450</w:t>
            </w:r>
          </w:p>
        </w:tc>
      </w:tr>
      <w:tr w:rsidR="00151941" w:rsidRPr="00C42F83" w:rsidTr="00F308C8">
        <w:trPr>
          <w:trHeight w:val="50"/>
        </w:trPr>
        <w:tc>
          <w:tcPr>
            <w:tcW w:w="779" w:type="pct"/>
            <w:noWrap/>
            <w:vAlign w:val="center"/>
            <w:hideMark/>
          </w:tcPr>
          <w:p w:rsidR="00151941" w:rsidRPr="00C42F83" w:rsidRDefault="00151941" w:rsidP="00151941">
            <w:pPr>
              <w:rPr>
                <w:b/>
                <w:bCs/>
                <w:color w:val="000000"/>
                <w:sz w:val="22"/>
                <w:szCs w:val="22"/>
              </w:rPr>
            </w:pPr>
            <w:r w:rsidRPr="00C42F83">
              <w:rPr>
                <w:b/>
                <w:bCs/>
                <w:color w:val="000000"/>
                <w:sz w:val="22"/>
                <w:szCs w:val="22"/>
              </w:rPr>
              <w:t>Toplam</w:t>
            </w:r>
          </w:p>
        </w:tc>
        <w:tc>
          <w:tcPr>
            <w:tcW w:w="474" w:type="pct"/>
            <w:noWrap/>
            <w:vAlign w:val="center"/>
            <w:hideMark/>
          </w:tcPr>
          <w:p w:rsidR="00151941" w:rsidRPr="00C42F83" w:rsidRDefault="00151941" w:rsidP="00443F1C">
            <w:pPr>
              <w:jc w:val="right"/>
              <w:rPr>
                <w:b/>
                <w:sz w:val="22"/>
                <w:szCs w:val="22"/>
              </w:rPr>
            </w:pPr>
            <w:r w:rsidRPr="00C42F83">
              <w:rPr>
                <w:b/>
                <w:sz w:val="22"/>
                <w:szCs w:val="22"/>
              </w:rPr>
              <w:t>1.013</w:t>
            </w:r>
          </w:p>
        </w:tc>
        <w:tc>
          <w:tcPr>
            <w:tcW w:w="437" w:type="pct"/>
            <w:noWrap/>
            <w:vAlign w:val="center"/>
            <w:hideMark/>
          </w:tcPr>
          <w:p w:rsidR="00151941" w:rsidRPr="00C42F83" w:rsidRDefault="00151941" w:rsidP="00443F1C">
            <w:pPr>
              <w:jc w:val="right"/>
              <w:rPr>
                <w:b/>
                <w:sz w:val="22"/>
                <w:szCs w:val="22"/>
              </w:rPr>
            </w:pPr>
            <w:r w:rsidRPr="00C42F83">
              <w:rPr>
                <w:b/>
                <w:sz w:val="22"/>
                <w:szCs w:val="22"/>
              </w:rPr>
              <w:t>964</w:t>
            </w:r>
          </w:p>
        </w:tc>
        <w:tc>
          <w:tcPr>
            <w:tcW w:w="437" w:type="pct"/>
            <w:noWrap/>
            <w:vAlign w:val="center"/>
            <w:hideMark/>
          </w:tcPr>
          <w:p w:rsidR="00151941" w:rsidRPr="00C42F83" w:rsidRDefault="00151941" w:rsidP="00443F1C">
            <w:pPr>
              <w:jc w:val="right"/>
              <w:rPr>
                <w:b/>
                <w:sz w:val="22"/>
                <w:szCs w:val="22"/>
              </w:rPr>
            </w:pPr>
            <w:r w:rsidRPr="00C42F83">
              <w:rPr>
                <w:b/>
                <w:sz w:val="22"/>
                <w:szCs w:val="22"/>
              </w:rPr>
              <w:t>61.793</w:t>
            </w:r>
          </w:p>
        </w:tc>
        <w:tc>
          <w:tcPr>
            <w:tcW w:w="625" w:type="pct"/>
            <w:noWrap/>
            <w:vAlign w:val="center"/>
            <w:hideMark/>
          </w:tcPr>
          <w:p w:rsidR="00151941" w:rsidRPr="00C42F83" w:rsidRDefault="00151941" w:rsidP="00443F1C">
            <w:pPr>
              <w:jc w:val="right"/>
              <w:rPr>
                <w:b/>
                <w:sz w:val="22"/>
                <w:szCs w:val="22"/>
              </w:rPr>
            </w:pPr>
            <w:r w:rsidRPr="00C42F83">
              <w:rPr>
                <w:b/>
                <w:sz w:val="22"/>
                <w:szCs w:val="22"/>
              </w:rPr>
              <w:t>11.783</w:t>
            </w:r>
          </w:p>
        </w:tc>
        <w:tc>
          <w:tcPr>
            <w:tcW w:w="485" w:type="pct"/>
            <w:noWrap/>
            <w:vAlign w:val="center"/>
            <w:hideMark/>
          </w:tcPr>
          <w:p w:rsidR="00151941" w:rsidRPr="00C42F83" w:rsidRDefault="00151941" w:rsidP="00443F1C">
            <w:pPr>
              <w:jc w:val="right"/>
              <w:rPr>
                <w:b/>
                <w:sz w:val="22"/>
                <w:szCs w:val="22"/>
              </w:rPr>
            </w:pPr>
            <w:r w:rsidRPr="00C42F83">
              <w:rPr>
                <w:b/>
                <w:sz w:val="22"/>
                <w:szCs w:val="22"/>
              </w:rPr>
              <w:t>748.704</w:t>
            </w:r>
          </w:p>
        </w:tc>
        <w:tc>
          <w:tcPr>
            <w:tcW w:w="400" w:type="pct"/>
            <w:noWrap/>
            <w:vAlign w:val="center"/>
            <w:hideMark/>
          </w:tcPr>
          <w:p w:rsidR="00151941" w:rsidRPr="00C42F83" w:rsidRDefault="00151941" w:rsidP="00443F1C">
            <w:pPr>
              <w:jc w:val="right"/>
              <w:rPr>
                <w:b/>
                <w:color w:val="000000"/>
                <w:sz w:val="22"/>
                <w:szCs w:val="22"/>
              </w:rPr>
            </w:pPr>
            <w:r w:rsidRPr="00C42F83">
              <w:rPr>
                <w:b/>
                <w:color w:val="000000"/>
                <w:sz w:val="22"/>
                <w:szCs w:val="22"/>
              </w:rPr>
              <w:t>14.531</w:t>
            </w:r>
          </w:p>
        </w:tc>
        <w:tc>
          <w:tcPr>
            <w:tcW w:w="347" w:type="pct"/>
            <w:noWrap/>
            <w:vAlign w:val="center"/>
            <w:hideMark/>
          </w:tcPr>
          <w:p w:rsidR="00151941" w:rsidRPr="00C42F83" w:rsidRDefault="00151941" w:rsidP="00443F1C">
            <w:pPr>
              <w:jc w:val="right"/>
              <w:rPr>
                <w:b/>
                <w:color w:val="000000"/>
                <w:sz w:val="22"/>
                <w:szCs w:val="22"/>
              </w:rPr>
            </w:pPr>
            <w:r w:rsidRPr="00C42F83">
              <w:rPr>
                <w:b/>
                <w:color w:val="000000"/>
                <w:sz w:val="22"/>
                <w:szCs w:val="22"/>
              </w:rPr>
              <w:t>8.144</w:t>
            </w:r>
          </w:p>
        </w:tc>
        <w:tc>
          <w:tcPr>
            <w:tcW w:w="429" w:type="pct"/>
            <w:noWrap/>
            <w:vAlign w:val="center"/>
            <w:hideMark/>
          </w:tcPr>
          <w:p w:rsidR="00151941" w:rsidRPr="00C42F83" w:rsidRDefault="00151941" w:rsidP="00443F1C">
            <w:pPr>
              <w:jc w:val="right"/>
              <w:rPr>
                <w:b/>
                <w:color w:val="000000"/>
                <w:sz w:val="22"/>
                <w:szCs w:val="22"/>
              </w:rPr>
            </w:pPr>
            <w:r w:rsidRPr="00C42F83">
              <w:rPr>
                <w:b/>
                <w:color w:val="000000"/>
                <w:sz w:val="22"/>
                <w:szCs w:val="22"/>
              </w:rPr>
              <w:t>8.035</w:t>
            </w:r>
          </w:p>
        </w:tc>
        <w:tc>
          <w:tcPr>
            <w:tcW w:w="587" w:type="pct"/>
            <w:noWrap/>
            <w:vAlign w:val="center"/>
            <w:hideMark/>
          </w:tcPr>
          <w:p w:rsidR="00151941" w:rsidRPr="00C42F83" w:rsidRDefault="00151941" w:rsidP="00443F1C">
            <w:pPr>
              <w:jc w:val="right"/>
              <w:rPr>
                <w:b/>
                <w:color w:val="000000"/>
                <w:sz w:val="22"/>
                <w:szCs w:val="22"/>
              </w:rPr>
            </w:pPr>
            <w:r w:rsidRPr="00C42F83">
              <w:rPr>
                <w:b/>
                <w:color w:val="000000"/>
                <w:sz w:val="22"/>
                <w:szCs w:val="22"/>
              </w:rPr>
              <w:t>743.520</w:t>
            </w:r>
          </w:p>
        </w:tc>
      </w:tr>
    </w:tbl>
    <w:p w:rsidR="000F1EFE" w:rsidRPr="00EC0AD5" w:rsidRDefault="00F308C8" w:rsidP="000F1EFE">
      <w:pPr>
        <w:rPr>
          <w:sz w:val="20"/>
          <w:szCs w:val="20"/>
          <w:lang w:val="en-US"/>
        </w:rPr>
      </w:pPr>
      <w:r>
        <w:rPr>
          <w:sz w:val="20"/>
          <w:szCs w:val="20"/>
          <w:lang w:val="en-US"/>
        </w:rPr>
        <w:t>*</w:t>
      </w:r>
      <w:r w:rsidR="00EC0AD5" w:rsidRPr="00EC0AD5">
        <w:rPr>
          <w:sz w:val="20"/>
          <w:szCs w:val="20"/>
          <w:lang w:val="en-US"/>
        </w:rPr>
        <w:t>2020 Yılı TÜİK verilerine göre düzenlenmiştir.</w:t>
      </w:r>
      <w:r w:rsidR="000F1EFE" w:rsidRPr="00EC0AD5">
        <w:rPr>
          <w:sz w:val="20"/>
          <w:szCs w:val="20"/>
          <w:lang w:val="en-US"/>
        </w:rPr>
        <w:tab/>
      </w:r>
    </w:p>
    <w:p w:rsidR="00F308C8" w:rsidRDefault="00F308C8" w:rsidP="002E2F1B">
      <w:pPr>
        <w:pStyle w:val="Balk2"/>
      </w:pPr>
      <w:bookmarkStart w:id="93" w:name="_Toc359487875"/>
    </w:p>
    <w:p w:rsidR="000F1EFE" w:rsidRPr="00F308C8" w:rsidRDefault="000F1EFE" w:rsidP="002E2F1B">
      <w:pPr>
        <w:pStyle w:val="Balk2"/>
        <w:rPr>
          <w:sz w:val="24"/>
          <w:szCs w:val="24"/>
        </w:rPr>
      </w:pPr>
      <w:bookmarkStart w:id="94" w:name="_Toc83973494"/>
      <w:r w:rsidRPr="00F308C8">
        <w:rPr>
          <w:sz w:val="24"/>
          <w:szCs w:val="24"/>
        </w:rPr>
        <w:t>HAYVANCILIK DESTEKLEMELERİ</w:t>
      </w:r>
      <w:bookmarkStart w:id="95" w:name="_Toc359487892"/>
      <w:bookmarkEnd w:id="94"/>
    </w:p>
    <w:p w:rsidR="00F308C8" w:rsidRPr="00F308C8" w:rsidRDefault="00F308C8" w:rsidP="00F308C8">
      <w:pPr>
        <w:rPr>
          <w:lang w:val="en-US"/>
        </w:rPr>
      </w:pPr>
    </w:p>
    <w:p w:rsidR="000F1EFE" w:rsidRPr="000F1EFE" w:rsidRDefault="000F1EFE" w:rsidP="000F1EFE">
      <w:pPr>
        <w:ind w:firstLine="708"/>
        <w:jc w:val="both"/>
        <w:rPr>
          <w:lang w:val="en-US"/>
        </w:rPr>
      </w:pPr>
      <w:r w:rsidRPr="000F1EFE">
        <w:rPr>
          <w:lang w:val="en-US"/>
        </w:rPr>
        <w:t xml:space="preserve">2020 yılı hayvansal üretimine, destekleme kapsamında toplam </w:t>
      </w:r>
      <w:r w:rsidR="00674292" w:rsidRPr="009B3636">
        <w:rPr>
          <w:lang w:val="en-US"/>
        </w:rPr>
        <w:t>65.413.488</w:t>
      </w:r>
      <w:r w:rsidRPr="009B3636">
        <w:rPr>
          <w:lang w:val="en-US"/>
        </w:rPr>
        <w:t xml:space="preserve"> TL </w:t>
      </w:r>
      <w:r w:rsidRPr="000F1EFE">
        <w:rPr>
          <w:lang w:val="en-US"/>
        </w:rPr>
        <w:t>ödeme yapılmıştır. Yapılan desteklerin detayları aşağıdaki tablolarda verilmiştir.</w:t>
      </w:r>
    </w:p>
    <w:p w:rsidR="000F1EFE" w:rsidRPr="000F1EFE" w:rsidRDefault="000F1EFE" w:rsidP="000F1EFE">
      <w:pPr>
        <w:jc w:val="center"/>
        <w:rPr>
          <w:b/>
        </w:rPr>
      </w:pPr>
      <w:r w:rsidRPr="000F1EFE">
        <w:rPr>
          <w:b/>
          <w:sz w:val="32"/>
          <w:szCs w:val="32"/>
        </w:rPr>
        <w:tab/>
      </w:r>
    </w:p>
    <w:p w:rsidR="000F1EFE" w:rsidRPr="00E22AE4" w:rsidRDefault="000F1EFE" w:rsidP="000F1EFE">
      <w:r w:rsidRPr="000F1EFE">
        <w:t xml:space="preserve">Tablo </w:t>
      </w:r>
      <w:r w:rsidR="00C42F83">
        <w:t>4</w:t>
      </w:r>
      <w:r w:rsidR="00BE479D">
        <w:t>1</w:t>
      </w:r>
      <w:r w:rsidRPr="000F1EFE">
        <w:t>. Hayvansal Üretim Desteklemeleri</w:t>
      </w:r>
      <w:r w:rsidR="00E22AE4">
        <w:t xml:space="preserve"> </w:t>
      </w:r>
      <w:r w:rsidR="00E22AE4" w:rsidRPr="00E22AE4">
        <w:t>(</w:t>
      </w:r>
      <w:r w:rsidR="00E22AE4" w:rsidRPr="00E22AE4">
        <w:rPr>
          <w:bCs/>
          <w:sz w:val="22"/>
          <w:szCs w:val="22"/>
        </w:rPr>
        <w:t>2020 Üretimine Verilen Destek)</w:t>
      </w:r>
    </w:p>
    <w:tbl>
      <w:tblPr>
        <w:tblStyle w:val="TabloKlavuzu"/>
        <w:tblW w:w="5000" w:type="pct"/>
        <w:tblInd w:w="-5" w:type="dxa"/>
        <w:tblLayout w:type="fixed"/>
        <w:tblLook w:val="0600" w:firstRow="0" w:lastRow="0" w:firstColumn="0" w:lastColumn="0" w:noHBand="1" w:noVBand="1"/>
      </w:tblPr>
      <w:tblGrid>
        <w:gridCol w:w="3553"/>
        <w:gridCol w:w="1392"/>
        <w:gridCol w:w="2266"/>
        <w:gridCol w:w="2700"/>
      </w:tblGrid>
      <w:tr w:rsidR="000F1EFE" w:rsidRPr="00C42F83" w:rsidTr="00E22AE4">
        <w:trPr>
          <w:trHeight w:val="83"/>
        </w:trPr>
        <w:tc>
          <w:tcPr>
            <w:tcW w:w="1792" w:type="pct"/>
            <w:hideMark/>
          </w:tcPr>
          <w:p w:rsidR="000F1EFE" w:rsidRPr="00C42F83" w:rsidRDefault="00E22AE4" w:rsidP="000F1EFE">
            <w:pPr>
              <w:rPr>
                <w:b/>
                <w:bCs/>
                <w:sz w:val="22"/>
                <w:szCs w:val="22"/>
              </w:rPr>
            </w:pPr>
            <w:r w:rsidRPr="00C42F83">
              <w:rPr>
                <w:b/>
                <w:bCs/>
                <w:sz w:val="22"/>
                <w:szCs w:val="22"/>
              </w:rPr>
              <w:t>Konusu</w:t>
            </w:r>
          </w:p>
        </w:tc>
        <w:tc>
          <w:tcPr>
            <w:tcW w:w="702" w:type="pct"/>
            <w:hideMark/>
          </w:tcPr>
          <w:p w:rsidR="000F1EFE" w:rsidRPr="00C42F83" w:rsidRDefault="000F1EFE" w:rsidP="000F1EFE">
            <w:pPr>
              <w:ind w:left="-111" w:right="-107"/>
              <w:jc w:val="center"/>
              <w:rPr>
                <w:b/>
                <w:bCs/>
                <w:sz w:val="22"/>
                <w:szCs w:val="22"/>
              </w:rPr>
            </w:pPr>
            <w:r w:rsidRPr="00C42F83">
              <w:rPr>
                <w:b/>
                <w:bCs/>
                <w:sz w:val="22"/>
                <w:szCs w:val="22"/>
              </w:rPr>
              <w:t>İşletme Sayısı</w:t>
            </w:r>
          </w:p>
        </w:tc>
        <w:tc>
          <w:tcPr>
            <w:tcW w:w="1143" w:type="pct"/>
            <w:vAlign w:val="center"/>
            <w:hideMark/>
          </w:tcPr>
          <w:p w:rsidR="000F1EFE" w:rsidRPr="00C42F83" w:rsidRDefault="000F1EFE" w:rsidP="000F1EFE">
            <w:pPr>
              <w:ind w:left="-111" w:right="-107"/>
              <w:jc w:val="center"/>
              <w:rPr>
                <w:b/>
                <w:bCs/>
                <w:sz w:val="22"/>
                <w:szCs w:val="22"/>
              </w:rPr>
            </w:pPr>
            <w:r w:rsidRPr="00C42F83">
              <w:rPr>
                <w:b/>
                <w:bCs/>
                <w:sz w:val="22"/>
                <w:szCs w:val="22"/>
              </w:rPr>
              <w:t>Baş/Litre/Ton/Kovan</w:t>
            </w:r>
          </w:p>
        </w:tc>
        <w:tc>
          <w:tcPr>
            <w:tcW w:w="1362" w:type="pct"/>
            <w:hideMark/>
          </w:tcPr>
          <w:p w:rsidR="000F1EFE" w:rsidRPr="00C42F83" w:rsidRDefault="000F1EFE" w:rsidP="000F1EFE">
            <w:pPr>
              <w:ind w:left="-111" w:right="-107"/>
              <w:jc w:val="center"/>
              <w:rPr>
                <w:b/>
                <w:bCs/>
                <w:sz w:val="22"/>
                <w:szCs w:val="22"/>
              </w:rPr>
            </w:pPr>
            <w:r w:rsidRPr="00C42F83">
              <w:rPr>
                <w:b/>
                <w:bCs/>
                <w:sz w:val="22"/>
                <w:szCs w:val="22"/>
              </w:rPr>
              <w:t>Destekleme Tutarı (TL)</w:t>
            </w:r>
          </w:p>
        </w:tc>
      </w:tr>
      <w:tr w:rsidR="00884E12" w:rsidRPr="00C42F83" w:rsidTr="00E22AE4">
        <w:trPr>
          <w:trHeight w:val="50"/>
        </w:trPr>
        <w:tc>
          <w:tcPr>
            <w:tcW w:w="1792" w:type="pct"/>
          </w:tcPr>
          <w:p w:rsidR="00884E12" w:rsidRPr="00C42F83" w:rsidRDefault="00884E12" w:rsidP="00884E12">
            <w:pPr>
              <w:rPr>
                <w:sz w:val="22"/>
                <w:szCs w:val="22"/>
              </w:rPr>
            </w:pPr>
            <w:r w:rsidRPr="00C42F83">
              <w:rPr>
                <w:sz w:val="22"/>
                <w:szCs w:val="22"/>
              </w:rPr>
              <w:t>Çiğ Süt Desteklemesi</w:t>
            </w:r>
          </w:p>
        </w:tc>
        <w:tc>
          <w:tcPr>
            <w:tcW w:w="702" w:type="pct"/>
          </w:tcPr>
          <w:p w:rsidR="00884E12" w:rsidRPr="00C42F83" w:rsidRDefault="00884E12" w:rsidP="00884E12">
            <w:pPr>
              <w:ind w:right="-104"/>
              <w:jc w:val="center"/>
              <w:rPr>
                <w:sz w:val="22"/>
                <w:szCs w:val="22"/>
              </w:rPr>
            </w:pPr>
            <w:r w:rsidRPr="00C42F83">
              <w:rPr>
                <w:sz w:val="22"/>
                <w:szCs w:val="22"/>
              </w:rPr>
              <w:t>6.386</w:t>
            </w:r>
          </w:p>
        </w:tc>
        <w:tc>
          <w:tcPr>
            <w:tcW w:w="1143" w:type="pct"/>
          </w:tcPr>
          <w:p w:rsidR="00884E12" w:rsidRPr="00C42F83" w:rsidRDefault="00884E12" w:rsidP="00884E12">
            <w:pPr>
              <w:ind w:right="-100"/>
              <w:jc w:val="center"/>
              <w:rPr>
                <w:sz w:val="22"/>
                <w:szCs w:val="22"/>
              </w:rPr>
            </w:pPr>
            <w:r w:rsidRPr="00C42F83">
              <w:rPr>
                <w:sz w:val="22"/>
                <w:szCs w:val="22"/>
              </w:rPr>
              <w:t>188.223.396,73</w:t>
            </w:r>
          </w:p>
        </w:tc>
        <w:tc>
          <w:tcPr>
            <w:tcW w:w="1362" w:type="pct"/>
          </w:tcPr>
          <w:p w:rsidR="00884E12" w:rsidRPr="00C42F83" w:rsidRDefault="00884E12" w:rsidP="00C42F83">
            <w:pPr>
              <w:ind w:right="161"/>
              <w:jc w:val="right"/>
              <w:rPr>
                <w:sz w:val="22"/>
                <w:szCs w:val="22"/>
              </w:rPr>
            </w:pPr>
            <w:r w:rsidRPr="00C42F83">
              <w:rPr>
                <w:sz w:val="22"/>
                <w:szCs w:val="22"/>
              </w:rPr>
              <w:t>44.947.823,40</w:t>
            </w:r>
          </w:p>
        </w:tc>
      </w:tr>
      <w:tr w:rsidR="00884E12" w:rsidRPr="00C42F83" w:rsidTr="00E22AE4">
        <w:trPr>
          <w:trHeight w:val="105"/>
        </w:trPr>
        <w:tc>
          <w:tcPr>
            <w:tcW w:w="1792" w:type="pct"/>
            <w:vAlign w:val="center"/>
            <w:hideMark/>
          </w:tcPr>
          <w:p w:rsidR="00884E12" w:rsidRPr="00C42F83" w:rsidRDefault="00884E12" w:rsidP="00884E12">
            <w:pPr>
              <w:rPr>
                <w:sz w:val="22"/>
                <w:szCs w:val="22"/>
              </w:rPr>
            </w:pPr>
            <w:r w:rsidRPr="00C42F83">
              <w:rPr>
                <w:sz w:val="22"/>
                <w:szCs w:val="22"/>
              </w:rPr>
              <w:t>Anaç Koyun-Keçi Desteklemesi</w:t>
            </w:r>
          </w:p>
        </w:tc>
        <w:tc>
          <w:tcPr>
            <w:tcW w:w="702" w:type="pct"/>
            <w:shd w:val="clear" w:color="auto" w:fill="FFFFFF" w:themeFill="background1"/>
          </w:tcPr>
          <w:p w:rsidR="00884E12" w:rsidRPr="00C42F83" w:rsidRDefault="00884E12" w:rsidP="00884E12">
            <w:pPr>
              <w:tabs>
                <w:tab w:val="left" w:pos="1005"/>
              </w:tabs>
              <w:ind w:right="-104"/>
              <w:jc w:val="center"/>
              <w:rPr>
                <w:sz w:val="22"/>
                <w:szCs w:val="22"/>
              </w:rPr>
            </w:pPr>
            <w:r w:rsidRPr="00C42F83">
              <w:rPr>
                <w:sz w:val="22"/>
                <w:szCs w:val="22"/>
              </w:rPr>
              <w:t>2.385</w:t>
            </w:r>
          </w:p>
        </w:tc>
        <w:tc>
          <w:tcPr>
            <w:tcW w:w="1143" w:type="pct"/>
            <w:shd w:val="clear" w:color="auto" w:fill="FFFFFF" w:themeFill="background1"/>
            <w:vAlign w:val="center"/>
          </w:tcPr>
          <w:p w:rsidR="00884E12" w:rsidRPr="00C42F83" w:rsidRDefault="00884E12" w:rsidP="00884E12">
            <w:pPr>
              <w:ind w:right="-100"/>
              <w:jc w:val="center"/>
              <w:rPr>
                <w:sz w:val="22"/>
                <w:szCs w:val="22"/>
              </w:rPr>
            </w:pPr>
            <w:r w:rsidRPr="00C42F83">
              <w:rPr>
                <w:sz w:val="22"/>
                <w:szCs w:val="22"/>
              </w:rPr>
              <w:t>208.985</w:t>
            </w:r>
          </w:p>
        </w:tc>
        <w:tc>
          <w:tcPr>
            <w:tcW w:w="1362" w:type="pct"/>
            <w:shd w:val="clear" w:color="auto" w:fill="FFFFFF" w:themeFill="background1"/>
            <w:vAlign w:val="center"/>
          </w:tcPr>
          <w:p w:rsidR="00884E12" w:rsidRPr="00C42F83" w:rsidRDefault="00884E12" w:rsidP="00C42F83">
            <w:pPr>
              <w:ind w:right="161"/>
              <w:jc w:val="right"/>
              <w:rPr>
                <w:sz w:val="22"/>
                <w:szCs w:val="22"/>
              </w:rPr>
            </w:pPr>
            <w:r w:rsidRPr="00C42F83">
              <w:rPr>
                <w:sz w:val="22"/>
                <w:szCs w:val="22"/>
              </w:rPr>
              <w:t>6.388.535,00</w:t>
            </w:r>
          </w:p>
        </w:tc>
      </w:tr>
      <w:tr w:rsidR="00884E12" w:rsidRPr="00C42F83" w:rsidTr="00E22AE4">
        <w:trPr>
          <w:trHeight w:val="50"/>
        </w:trPr>
        <w:tc>
          <w:tcPr>
            <w:tcW w:w="1792" w:type="pct"/>
          </w:tcPr>
          <w:p w:rsidR="00884E12" w:rsidRPr="00C42F83" w:rsidRDefault="00884E12" w:rsidP="00884E12">
            <w:pPr>
              <w:rPr>
                <w:sz w:val="22"/>
                <w:szCs w:val="22"/>
              </w:rPr>
            </w:pPr>
            <w:r w:rsidRPr="00C42F83">
              <w:rPr>
                <w:sz w:val="22"/>
                <w:szCs w:val="22"/>
              </w:rPr>
              <w:t>Süt Analiz Desteği</w:t>
            </w:r>
          </w:p>
        </w:tc>
        <w:tc>
          <w:tcPr>
            <w:tcW w:w="702" w:type="pct"/>
          </w:tcPr>
          <w:p w:rsidR="00884E12" w:rsidRPr="00C42F83" w:rsidRDefault="00884E12" w:rsidP="00884E12">
            <w:pPr>
              <w:ind w:right="-104"/>
              <w:jc w:val="center"/>
              <w:rPr>
                <w:sz w:val="22"/>
                <w:szCs w:val="22"/>
              </w:rPr>
            </w:pPr>
            <w:r w:rsidRPr="00C42F83">
              <w:rPr>
                <w:sz w:val="22"/>
                <w:szCs w:val="22"/>
              </w:rPr>
              <w:t>288</w:t>
            </w:r>
          </w:p>
        </w:tc>
        <w:tc>
          <w:tcPr>
            <w:tcW w:w="1143" w:type="pct"/>
          </w:tcPr>
          <w:p w:rsidR="00884E12" w:rsidRPr="00C42F83" w:rsidRDefault="00884E12" w:rsidP="00884E12">
            <w:pPr>
              <w:ind w:right="-100"/>
              <w:jc w:val="center"/>
              <w:rPr>
                <w:sz w:val="22"/>
                <w:szCs w:val="22"/>
              </w:rPr>
            </w:pPr>
            <w:r w:rsidRPr="00C42F83">
              <w:rPr>
                <w:sz w:val="22"/>
                <w:szCs w:val="22"/>
              </w:rPr>
              <w:t>7.532</w:t>
            </w:r>
          </w:p>
        </w:tc>
        <w:tc>
          <w:tcPr>
            <w:tcW w:w="1362" w:type="pct"/>
          </w:tcPr>
          <w:p w:rsidR="00884E12" w:rsidRPr="00C42F83" w:rsidRDefault="00884E12" w:rsidP="00C42F83">
            <w:pPr>
              <w:ind w:right="161"/>
              <w:jc w:val="right"/>
              <w:rPr>
                <w:sz w:val="22"/>
                <w:szCs w:val="22"/>
              </w:rPr>
            </w:pPr>
            <w:r w:rsidRPr="00C42F83">
              <w:rPr>
                <w:sz w:val="22"/>
                <w:szCs w:val="22"/>
              </w:rPr>
              <w:t>730.634,00</w:t>
            </w:r>
          </w:p>
        </w:tc>
      </w:tr>
      <w:tr w:rsidR="00884E12" w:rsidRPr="00C42F83" w:rsidTr="00E22AE4">
        <w:trPr>
          <w:trHeight w:val="50"/>
        </w:trPr>
        <w:tc>
          <w:tcPr>
            <w:tcW w:w="1792" w:type="pct"/>
            <w:hideMark/>
          </w:tcPr>
          <w:p w:rsidR="00884E12" w:rsidRPr="00C42F83" w:rsidRDefault="00884E12" w:rsidP="00884E12">
            <w:pPr>
              <w:rPr>
                <w:sz w:val="22"/>
                <w:szCs w:val="22"/>
              </w:rPr>
            </w:pPr>
            <w:r w:rsidRPr="00C42F83">
              <w:rPr>
                <w:sz w:val="22"/>
                <w:szCs w:val="22"/>
              </w:rPr>
              <w:t>Buzağı Desteklemesi</w:t>
            </w:r>
          </w:p>
        </w:tc>
        <w:tc>
          <w:tcPr>
            <w:tcW w:w="702" w:type="pct"/>
          </w:tcPr>
          <w:p w:rsidR="00884E12" w:rsidRPr="00C42F83" w:rsidRDefault="00884E12" w:rsidP="00884E12">
            <w:pPr>
              <w:ind w:right="-104"/>
              <w:jc w:val="center"/>
              <w:rPr>
                <w:sz w:val="22"/>
                <w:szCs w:val="22"/>
              </w:rPr>
            </w:pPr>
            <w:r w:rsidRPr="00C42F83">
              <w:rPr>
                <w:sz w:val="22"/>
                <w:szCs w:val="22"/>
              </w:rPr>
              <w:t>5.590</w:t>
            </w:r>
          </w:p>
        </w:tc>
        <w:tc>
          <w:tcPr>
            <w:tcW w:w="1143" w:type="pct"/>
          </w:tcPr>
          <w:p w:rsidR="00884E12" w:rsidRPr="00C42F83" w:rsidRDefault="00884E12" w:rsidP="00884E12">
            <w:pPr>
              <w:ind w:right="-100"/>
              <w:jc w:val="center"/>
              <w:rPr>
                <w:sz w:val="22"/>
                <w:szCs w:val="22"/>
              </w:rPr>
            </w:pPr>
            <w:r w:rsidRPr="00C42F83">
              <w:rPr>
                <w:sz w:val="22"/>
                <w:szCs w:val="22"/>
              </w:rPr>
              <w:t>20.695</w:t>
            </w:r>
          </w:p>
        </w:tc>
        <w:tc>
          <w:tcPr>
            <w:tcW w:w="1362" w:type="pct"/>
          </w:tcPr>
          <w:p w:rsidR="00884E12" w:rsidRPr="00C42F83" w:rsidRDefault="00884E12" w:rsidP="00C42F83">
            <w:pPr>
              <w:ind w:right="161"/>
              <w:jc w:val="right"/>
              <w:rPr>
                <w:sz w:val="22"/>
                <w:szCs w:val="22"/>
              </w:rPr>
            </w:pPr>
            <w:r w:rsidRPr="00C42F83">
              <w:rPr>
                <w:sz w:val="22"/>
                <w:szCs w:val="22"/>
              </w:rPr>
              <w:t>9.964.073,83</w:t>
            </w:r>
          </w:p>
        </w:tc>
      </w:tr>
      <w:tr w:rsidR="00884E12" w:rsidRPr="00C42F83" w:rsidTr="00E22AE4">
        <w:trPr>
          <w:trHeight w:val="50"/>
        </w:trPr>
        <w:tc>
          <w:tcPr>
            <w:tcW w:w="1792" w:type="pct"/>
          </w:tcPr>
          <w:p w:rsidR="00884E12" w:rsidRPr="00C42F83" w:rsidRDefault="00884E12" w:rsidP="00884E12">
            <w:pPr>
              <w:rPr>
                <w:sz w:val="22"/>
                <w:szCs w:val="22"/>
              </w:rPr>
            </w:pPr>
            <w:r w:rsidRPr="00C42F83">
              <w:rPr>
                <w:sz w:val="22"/>
                <w:szCs w:val="22"/>
              </w:rPr>
              <w:t>Besilik Sığır Desteklemesi</w:t>
            </w:r>
          </w:p>
        </w:tc>
        <w:tc>
          <w:tcPr>
            <w:tcW w:w="702" w:type="pct"/>
          </w:tcPr>
          <w:p w:rsidR="00884E12" w:rsidRPr="00C42F83" w:rsidRDefault="00884E12" w:rsidP="00884E12">
            <w:pPr>
              <w:ind w:right="-104"/>
              <w:jc w:val="center"/>
              <w:rPr>
                <w:sz w:val="22"/>
                <w:szCs w:val="22"/>
              </w:rPr>
            </w:pPr>
            <w:r w:rsidRPr="00C42F83">
              <w:rPr>
                <w:sz w:val="22"/>
                <w:szCs w:val="22"/>
              </w:rPr>
              <w:t>1.404</w:t>
            </w:r>
          </w:p>
        </w:tc>
        <w:tc>
          <w:tcPr>
            <w:tcW w:w="1143" w:type="pct"/>
          </w:tcPr>
          <w:p w:rsidR="00884E12" w:rsidRPr="00C42F83" w:rsidRDefault="00884E12" w:rsidP="00884E12">
            <w:pPr>
              <w:ind w:right="-100"/>
              <w:jc w:val="center"/>
              <w:rPr>
                <w:sz w:val="22"/>
                <w:szCs w:val="22"/>
              </w:rPr>
            </w:pPr>
            <w:r w:rsidRPr="00C42F83">
              <w:rPr>
                <w:sz w:val="22"/>
                <w:szCs w:val="22"/>
              </w:rPr>
              <w:t>4.601</w:t>
            </w:r>
          </w:p>
        </w:tc>
        <w:tc>
          <w:tcPr>
            <w:tcW w:w="1362" w:type="pct"/>
          </w:tcPr>
          <w:p w:rsidR="00884E12" w:rsidRPr="00C42F83" w:rsidRDefault="00884E12" w:rsidP="00C42F83">
            <w:pPr>
              <w:ind w:right="161"/>
              <w:jc w:val="right"/>
              <w:rPr>
                <w:sz w:val="22"/>
                <w:szCs w:val="22"/>
              </w:rPr>
            </w:pPr>
            <w:r w:rsidRPr="00C42F83">
              <w:rPr>
                <w:sz w:val="22"/>
                <w:szCs w:val="22"/>
              </w:rPr>
              <w:t>1.137.507,50</w:t>
            </w:r>
          </w:p>
        </w:tc>
      </w:tr>
      <w:tr w:rsidR="00884E12" w:rsidRPr="00C42F83" w:rsidTr="00E22AE4">
        <w:trPr>
          <w:trHeight w:val="50"/>
        </w:trPr>
        <w:tc>
          <w:tcPr>
            <w:tcW w:w="1792" w:type="pct"/>
            <w:hideMark/>
          </w:tcPr>
          <w:p w:rsidR="00884E12" w:rsidRPr="00C42F83" w:rsidRDefault="00884E12" w:rsidP="00884E12">
            <w:pPr>
              <w:rPr>
                <w:sz w:val="22"/>
                <w:szCs w:val="22"/>
              </w:rPr>
            </w:pPr>
            <w:r w:rsidRPr="00C42F83">
              <w:rPr>
                <w:sz w:val="22"/>
                <w:szCs w:val="22"/>
              </w:rPr>
              <w:t>Ari İşletme Desteklemesi</w:t>
            </w:r>
          </w:p>
        </w:tc>
        <w:tc>
          <w:tcPr>
            <w:tcW w:w="702" w:type="pct"/>
          </w:tcPr>
          <w:p w:rsidR="00884E12" w:rsidRPr="00C42F83" w:rsidRDefault="00884E12" w:rsidP="00884E12">
            <w:pPr>
              <w:ind w:right="-104"/>
              <w:jc w:val="center"/>
              <w:rPr>
                <w:sz w:val="22"/>
                <w:szCs w:val="22"/>
              </w:rPr>
            </w:pPr>
            <w:r w:rsidRPr="00C42F83">
              <w:rPr>
                <w:sz w:val="22"/>
                <w:szCs w:val="22"/>
              </w:rPr>
              <w:t>21</w:t>
            </w:r>
          </w:p>
        </w:tc>
        <w:tc>
          <w:tcPr>
            <w:tcW w:w="1143" w:type="pct"/>
          </w:tcPr>
          <w:p w:rsidR="00884E12" w:rsidRPr="00C42F83" w:rsidRDefault="00884E12" w:rsidP="00884E12">
            <w:pPr>
              <w:ind w:right="-100"/>
              <w:jc w:val="center"/>
              <w:rPr>
                <w:sz w:val="22"/>
                <w:szCs w:val="22"/>
              </w:rPr>
            </w:pPr>
          </w:p>
        </w:tc>
        <w:tc>
          <w:tcPr>
            <w:tcW w:w="1362" w:type="pct"/>
          </w:tcPr>
          <w:p w:rsidR="00884E12" w:rsidRPr="00C42F83" w:rsidRDefault="00884E12" w:rsidP="00C42F83">
            <w:pPr>
              <w:ind w:right="161"/>
              <w:jc w:val="right"/>
              <w:rPr>
                <w:sz w:val="22"/>
                <w:szCs w:val="22"/>
              </w:rPr>
            </w:pPr>
            <w:r w:rsidRPr="00C42F83">
              <w:rPr>
                <w:sz w:val="22"/>
                <w:szCs w:val="22"/>
              </w:rPr>
              <w:t>539.350,00</w:t>
            </w:r>
          </w:p>
        </w:tc>
      </w:tr>
      <w:tr w:rsidR="00884E12" w:rsidRPr="00C42F83" w:rsidTr="00E22AE4">
        <w:trPr>
          <w:trHeight w:val="50"/>
        </w:trPr>
        <w:tc>
          <w:tcPr>
            <w:tcW w:w="1792" w:type="pct"/>
            <w:hideMark/>
          </w:tcPr>
          <w:p w:rsidR="00884E12" w:rsidRPr="00C42F83" w:rsidRDefault="00884E12" w:rsidP="00884E12">
            <w:pPr>
              <w:rPr>
                <w:sz w:val="22"/>
                <w:szCs w:val="22"/>
              </w:rPr>
            </w:pPr>
            <w:r w:rsidRPr="00C42F83">
              <w:rPr>
                <w:sz w:val="22"/>
                <w:szCs w:val="22"/>
              </w:rPr>
              <w:t>Arı Koloni Desteklemesi</w:t>
            </w:r>
          </w:p>
        </w:tc>
        <w:tc>
          <w:tcPr>
            <w:tcW w:w="702" w:type="pct"/>
          </w:tcPr>
          <w:p w:rsidR="00884E12" w:rsidRPr="00C42F83" w:rsidRDefault="00884E12" w:rsidP="00884E12">
            <w:pPr>
              <w:ind w:right="-104"/>
              <w:jc w:val="center"/>
              <w:rPr>
                <w:sz w:val="22"/>
                <w:szCs w:val="22"/>
              </w:rPr>
            </w:pPr>
            <w:r w:rsidRPr="00C42F83">
              <w:rPr>
                <w:sz w:val="22"/>
                <w:szCs w:val="22"/>
              </w:rPr>
              <w:t>758</w:t>
            </w:r>
          </w:p>
        </w:tc>
        <w:tc>
          <w:tcPr>
            <w:tcW w:w="1143" w:type="pct"/>
          </w:tcPr>
          <w:p w:rsidR="00884E12" w:rsidRPr="00C42F83" w:rsidRDefault="00884E12" w:rsidP="00884E12">
            <w:pPr>
              <w:ind w:right="-100"/>
              <w:jc w:val="center"/>
              <w:rPr>
                <w:sz w:val="22"/>
                <w:szCs w:val="22"/>
              </w:rPr>
            </w:pPr>
            <w:r w:rsidRPr="00C42F83">
              <w:rPr>
                <w:sz w:val="22"/>
                <w:szCs w:val="22"/>
              </w:rPr>
              <w:t>57.545</w:t>
            </w:r>
          </w:p>
        </w:tc>
        <w:tc>
          <w:tcPr>
            <w:tcW w:w="1362" w:type="pct"/>
          </w:tcPr>
          <w:p w:rsidR="00884E12" w:rsidRPr="00C42F83" w:rsidRDefault="00884E12" w:rsidP="00C42F83">
            <w:pPr>
              <w:ind w:right="161"/>
              <w:jc w:val="right"/>
              <w:rPr>
                <w:sz w:val="22"/>
                <w:szCs w:val="22"/>
              </w:rPr>
            </w:pPr>
            <w:r w:rsidRPr="00C42F83">
              <w:rPr>
                <w:sz w:val="22"/>
                <w:szCs w:val="22"/>
              </w:rPr>
              <w:t>863.175,00</w:t>
            </w:r>
          </w:p>
        </w:tc>
      </w:tr>
      <w:tr w:rsidR="00884E12" w:rsidRPr="00C42F83" w:rsidTr="00E22AE4">
        <w:trPr>
          <w:trHeight w:val="50"/>
        </w:trPr>
        <w:tc>
          <w:tcPr>
            <w:tcW w:w="1792" w:type="pct"/>
            <w:hideMark/>
          </w:tcPr>
          <w:p w:rsidR="00884E12" w:rsidRPr="00C42F83" w:rsidRDefault="00884E12" w:rsidP="00884E12">
            <w:pPr>
              <w:rPr>
                <w:sz w:val="22"/>
                <w:szCs w:val="22"/>
              </w:rPr>
            </w:pPr>
            <w:r w:rsidRPr="00C42F83">
              <w:rPr>
                <w:sz w:val="22"/>
                <w:szCs w:val="22"/>
              </w:rPr>
              <w:t>Karacabey Merinosu Islah Projesi</w:t>
            </w:r>
          </w:p>
        </w:tc>
        <w:tc>
          <w:tcPr>
            <w:tcW w:w="702" w:type="pct"/>
            <w:vAlign w:val="center"/>
          </w:tcPr>
          <w:p w:rsidR="00884E12" w:rsidRPr="00C42F83" w:rsidRDefault="00884E12" w:rsidP="00884E12">
            <w:pPr>
              <w:ind w:right="-104"/>
              <w:jc w:val="center"/>
              <w:rPr>
                <w:sz w:val="22"/>
                <w:szCs w:val="22"/>
              </w:rPr>
            </w:pPr>
            <w:r w:rsidRPr="00C42F83">
              <w:rPr>
                <w:sz w:val="22"/>
                <w:szCs w:val="22"/>
              </w:rPr>
              <w:t>45</w:t>
            </w:r>
          </w:p>
        </w:tc>
        <w:tc>
          <w:tcPr>
            <w:tcW w:w="1143" w:type="pct"/>
            <w:vAlign w:val="center"/>
          </w:tcPr>
          <w:p w:rsidR="00884E12" w:rsidRPr="00C42F83" w:rsidRDefault="00884E12" w:rsidP="00884E12">
            <w:pPr>
              <w:ind w:right="-100"/>
              <w:jc w:val="center"/>
              <w:rPr>
                <w:sz w:val="22"/>
                <w:szCs w:val="22"/>
              </w:rPr>
            </w:pPr>
            <w:r w:rsidRPr="00C42F83">
              <w:rPr>
                <w:sz w:val="22"/>
                <w:szCs w:val="22"/>
              </w:rPr>
              <w:t>7.245</w:t>
            </w:r>
          </w:p>
        </w:tc>
        <w:tc>
          <w:tcPr>
            <w:tcW w:w="1362" w:type="pct"/>
            <w:vAlign w:val="center"/>
          </w:tcPr>
          <w:p w:rsidR="00884E12" w:rsidRPr="00C42F83" w:rsidRDefault="00884E12" w:rsidP="00C42F83">
            <w:pPr>
              <w:ind w:right="161"/>
              <w:jc w:val="right"/>
              <w:rPr>
                <w:sz w:val="22"/>
                <w:szCs w:val="22"/>
              </w:rPr>
            </w:pPr>
            <w:r w:rsidRPr="00C42F83">
              <w:rPr>
                <w:sz w:val="22"/>
                <w:szCs w:val="22"/>
              </w:rPr>
              <w:t>325.640,00</w:t>
            </w:r>
          </w:p>
        </w:tc>
      </w:tr>
      <w:tr w:rsidR="00884E12" w:rsidRPr="00C42F83" w:rsidTr="00E22AE4">
        <w:trPr>
          <w:trHeight w:val="78"/>
        </w:trPr>
        <w:tc>
          <w:tcPr>
            <w:tcW w:w="1792" w:type="pct"/>
            <w:hideMark/>
          </w:tcPr>
          <w:p w:rsidR="00884E12" w:rsidRPr="00C42F83" w:rsidRDefault="00884E12" w:rsidP="00884E12">
            <w:pPr>
              <w:rPr>
                <w:sz w:val="22"/>
                <w:szCs w:val="22"/>
              </w:rPr>
            </w:pPr>
            <w:r w:rsidRPr="00C42F83">
              <w:rPr>
                <w:sz w:val="22"/>
                <w:szCs w:val="22"/>
              </w:rPr>
              <w:t>Malak Desteklemesi</w:t>
            </w:r>
          </w:p>
        </w:tc>
        <w:tc>
          <w:tcPr>
            <w:tcW w:w="702" w:type="pct"/>
          </w:tcPr>
          <w:p w:rsidR="00884E12" w:rsidRPr="00C42F83" w:rsidRDefault="00884E12" w:rsidP="00884E12">
            <w:pPr>
              <w:ind w:right="-104"/>
              <w:jc w:val="center"/>
              <w:rPr>
                <w:sz w:val="22"/>
                <w:szCs w:val="22"/>
              </w:rPr>
            </w:pPr>
            <w:r w:rsidRPr="00C42F83">
              <w:rPr>
                <w:sz w:val="22"/>
                <w:szCs w:val="22"/>
              </w:rPr>
              <w:t>45</w:t>
            </w:r>
          </w:p>
        </w:tc>
        <w:tc>
          <w:tcPr>
            <w:tcW w:w="1143" w:type="pct"/>
          </w:tcPr>
          <w:p w:rsidR="00884E12" w:rsidRPr="00C42F83" w:rsidRDefault="00884E12" w:rsidP="00884E12">
            <w:pPr>
              <w:ind w:right="-100"/>
              <w:jc w:val="center"/>
              <w:rPr>
                <w:sz w:val="22"/>
                <w:szCs w:val="22"/>
              </w:rPr>
            </w:pPr>
            <w:r w:rsidRPr="00C42F83">
              <w:rPr>
                <w:sz w:val="22"/>
                <w:szCs w:val="22"/>
              </w:rPr>
              <w:t>284</w:t>
            </w:r>
          </w:p>
        </w:tc>
        <w:tc>
          <w:tcPr>
            <w:tcW w:w="1362" w:type="pct"/>
          </w:tcPr>
          <w:p w:rsidR="00884E12" w:rsidRPr="00C42F83" w:rsidRDefault="00884E12" w:rsidP="00C42F83">
            <w:pPr>
              <w:ind w:right="161"/>
              <w:jc w:val="right"/>
              <w:rPr>
                <w:sz w:val="22"/>
                <w:szCs w:val="22"/>
              </w:rPr>
            </w:pPr>
            <w:r w:rsidRPr="00C42F83">
              <w:rPr>
                <w:sz w:val="22"/>
                <w:szCs w:val="22"/>
              </w:rPr>
              <w:t>71.000,00</w:t>
            </w:r>
          </w:p>
        </w:tc>
      </w:tr>
      <w:tr w:rsidR="00884E12" w:rsidRPr="00C42F83" w:rsidTr="00E22AE4">
        <w:trPr>
          <w:trHeight w:val="81"/>
        </w:trPr>
        <w:tc>
          <w:tcPr>
            <w:tcW w:w="1792" w:type="pct"/>
          </w:tcPr>
          <w:p w:rsidR="00884E12" w:rsidRPr="00C42F83" w:rsidRDefault="00884E12" w:rsidP="00884E12">
            <w:pPr>
              <w:rPr>
                <w:sz w:val="22"/>
                <w:szCs w:val="22"/>
              </w:rPr>
            </w:pPr>
            <w:r w:rsidRPr="00C42F83">
              <w:rPr>
                <w:sz w:val="22"/>
                <w:szCs w:val="22"/>
              </w:rPr>
              <w:t>Manda Desteği</w:t>
            </w:r>
          </w:p>
        </w:tc>
        <w:tc>
          <w:tcPr>
            <w:tcW w:w="702" w:type="pct"/>
          </w:tcPr>
          <w:p w:rsidR="00884E12" w:rsidRPr="00C42F83" w:rsidRDefault="00884E12" w:rsidP="00884E12">
            <w:pPr>
              <w:ind w:right="-104"/>
              <w:jc w:val="center"/>
              <w:rPr>
                <w:sz w:val="22"/>
                <w:szCs w:val="22"/>
              </w:rPr>
            </w:pPr>
            <w:r w:rsidRPr="00C42F83">
              <w:rPr>
                <w:sz w:val="22"/>
                <w:szCs w:val="22"/>
              </w:rPr>
              <w:t>61</w:t>
            </w:r>
          </w:p>
        </w:tc>
        <w:tc>
          <w:tcPr>
            <w:tcW w:w="1143" w:type="pct"/>
          </w:tcPr>
          <w:p w:rsidR="00884E12" w:rsidRPr="00C42F83" w:rsidRDefault="00884E12" w:rsidP="00884E12">
            <w:pPr>
              <w:ind w:right="-100"/>
              <w:jc w:val="center"/>
              <w:rPr>
                <w:sz w:val="22"/>
                <w:szCs w:val="22"/>
              </w:rPr>
            </w:pPr>
            <w:r w:rsidRPr="00C42F83">
              <w:rPr>
                <w:sz w:val="22"/>
                <w:szCs w:val="22"/>
              </w:rPr>
              <w:t>783</w:t>
            </w:r>
          </w:p>
        </w:tc>
        <w:tc>
          <w:tcPr>
            <w:tcW w:w="1362" w:type="pct"/>
          </w:tcPr>
          <w:p w:rsidR="00884E12" w:rsidRPr="00C42F83" w:rsidRDefault="00884E12" w:rsidP="00C42F83">
            <w:pPr>
              <w:ind w:right="161"/>
              <w:jc w:val="right"/>
              <w:rPr>
                <w:sz w:val="22"/>
                <w:szCs w:val="22"/>
              </w:rPr>
            </w:pPr>
            <w:r w:rsidRPr="00C42F83">
              <w:rPr>
                <w:sz w:val="22"/>
                <w:szCs w:val="22"/>
              </w:rPr>
              <w:t>195.750,00</w:t>
            </w:r>
          </w:p>
        </w:tc>
      </w:tr>
      <w:tr w:rsidR="00884E12" w:rsidRPr="00C42F83" w:rsidTr="00E22AE4">
        <w:trPr>
          <w:trHeight w:val="50"/>
        </w:trPr>
        <w:tc>
          <w:tcPr>
            <w:tcW w:w="1792" w:type="pct"/>
          </w:tcPr>
          <w:p w:rsidR="00884E12" w:rsidRPr="00C42F83" w:rsidRDefault="00884E12" w:rsidP="00884E12">
            <w:pPr>
              <w:rPr>
                <w:sz w:val="22"/>
                <w:szCs w:val="22"/>
              </w:rPr>
            </w:pPr>
            <w:r w:rsidRPr="00C42F83">
              <w:rPr>
                <w:sz w:val="22"/>
                <w:szCs w:val="22"/>
              </w:rPr>
              <w:t>Sürü Yöneticisi Desteği (Çoban)</w:t>
            </w:r>
          </w:p>
        </w:tc>
        <w:tc>
          <w:tcPr>
            <w:tcW w:w="702" w:type="pct"/>
          </w:tcPr>
          <w:p w:rsidR="00884E12" w:rsidRPr="00C42F83" w:rsidRDefault="00884E12" w:rsidP="00884E12">
            <w:pPr>
              <w:ind w:right="-104"/>
              <w:jc w:val="center"/>
              <w:rPr>
                <w:sz w:val="22"/>
                <w:szCs w:val="22"/>
              </w:rPr>
            </w:pPr>
            <w:r w:rsidRPr="00C42F83">
              <w:rPr>
                <w:sz w:val="22"/>
                <w:szCs w:val="22"/>
              </w:rPr>
              <w:t>50</w:t>
            </w:r>
          </w:p>
        </w:tc>
        <w:tc>
          <w:tcPr>
            <w:tcW w:w="1143" w:type="pct"/>
          </w:tcPr>
          <w:p w:rsidR="00884E12" w:rsidRPr="00C42F83" w:rsidRDefault="00884E12" w:rsidP="00884E12">
            <w:pPr>
              <w:ind w:right="-100"/>
              <w:jc w:val="center"/>
              <w:rPr>
                <w:sz w:val="22"/>
                <w:szCs w:val="22"/>
              </w:rPr>
            </w:pPr>
          </w:p>
        </w:tc>
        <w:tc>
          <w:tcPr>
            <w:tcW w:w="1362" w:type="pct"/>
          </w:tcPr>
          <w:p w:rsidR="00884E12" w:rsidRPr="00C42F83" w:rsidRDefault="00884E12" w:rsidP="00C42F83">
            <w:pPr>
              <w:ind w:right="161"/>
              <w:jc w:val="right"/>
              <w:rPr>
                <w:bCs/>
                <w:sz w:val="22"/>
                <w:szCs w:val="22"/>
              </w:rPr>
            </w:pPr>
            <w:r w:rsidRPr="00C42F83">
              <w:rPr>
                <w:bCs/>
                <w:sz w:val="22"/>
                <w:szCs w:val="22"/>
              </w:rPr>
              <w:t>250.000,00</w:t>
            </w:r>
          </w:p>
        </w:tc>
      </w:tr>
      <w:tr w:rsidR="005B3CC0" w:rsidRPr="00C42F83" w:rsidTr="00E22AE4">
        <w:trPr>
          <w:trHeight w:val="50"/>
        </w:trPr>
        <w:tc>
          <w:tcPr>
            <w:tcW w:w="1792" w:type="pct"/>
          </w:tcPr>
          <w:p w:rsidR="005B3CC0" w:rsidRPr="00C42F83" w:rsidRDefault="005B3CC0" w:rsidP="005B3CC0">
            <w:pPr>
              <w:rPr>
                <w:b/>
                <w:sz w:val="22"/>
                <w:szCs w:val="22"/>
              </w:rPr>
            </w:pPr>
            <w:r w:rsidRPr="00C42F83">
              <w:rPr>
                <w:b/>
                <w:sz w:val="22"/>
                <w:szCs w:val="22"/>
              </w:rPr>
              <w:t xml:space="preserve">Toplam                      </w:t>
            </w:r>
          </w:p>
        </w:tc>
        <w:tc>
          <w:tcPr>
            <w:tcW w:w="702" w:type="pct"/>
          </w:tcPr>
          <w:p w:rsidR="005B3CC0" w:rsidRPr="00C42F83" w:rsidRDefault="005B3CC0" w:rsidP="005B3CC0">
            <w:pPr>
              <w:jc w:val="center"/>
              <w:rPr>
                <w:sz w:val="22"/>
                <w:szCs w:val="22"/>
              </w:rPr>
            </w:pPr>
          </w:p>
        </w:tc>
        <w:tc>
          <w:tcPr>
            <w:tcW w:w="1143" w:type="pct"/>
          </w:tcPr>
          <w:p w:rsidR="005B3CC0" w:rsidRPr="00C42F83" w:rsidRDefault="005B3CC0" w:rsidP="005B3CC0">
            <w:pPr>
              <w:jc w:val="center"/>
              <w:rPr>
                <w:sz w:val="22"/>
                <w:szCs w:val="22"/>
              </w:rPr>
            </w:pPr>
          </w:p>
        </w:tc>
        <w:tc>
          <w:tcPr>
            <w:tcW w:w="1362" w:type="pct"/>
          </w:tcPr>
          <w:p w:rsidR="005B3CC0" w:rsidRPr="00C42F83" w:rsidRDefault="005B3CC0" w:rsidP="00C42F83">
            <w:pPr>
              <w:ind w:right="161"/>
              <w:jc w:val="right"/>
              <w:rPr>
                <w:b/>
                <w:sz w:val="22"/>
                <w:szCs w:val="22"/>
              </w:rPr>
            </w:pPr>
            <w:r w:rsidRPr="009B3636">
              <w:rPr>
                <w:b/>
                <w:sz w:val="22"/>
                <w:szCs w:val="22"/>
              </w:rPr>
              <w:t xml:space="preserve">  6</w:t>
            </w:r>
            <w:r w:rsidR="00884E12" w:rsidRPr="009B3636">
              <w:rPr>
                <w:b/>
                <w:sz w:val="22"/>
                <w:szCs w:val="22"/>
              </w:rPr>
              <w:t>5</w:t>
            </w:r>
            <w:r w:rsidRPr="009B3636">
              <w:rPr>
                <w:b/>
                <w:sz w:val="22"/>
                <w:szCs w:val="22"/>
              </w:rPr>
              <w:t>.</w:t>
            </w:r>
            <w:r w:rsidR="00884E12" w:rsidRPr="009B3636">
              <w:rPr>
                <w:b/>
                <w:sz w:val="22"/>
                <w:szCs w:val="22"/>
              </w:rPr>
              <w:t>413</w:t>
            </w:r>
            <w:r w:rsidRPr="009B3636">
              <w:rPr>
                <w:b/>
                <w:sz w:val="22"/>
                <w:szCs w:val="22"/>
              </w:rPr>
              <w:t>.</w:t>
            </w:r>
            <w:r w:rsidR="00884E12" w:rsidRPr="009B3636">
              <w:rPr>
                <w:b/>
                <w:sz w:val="22"/>
                <w:szCs w:val="22"/>
              </w:rPr>
              <w:t>488</w:t>
            </w:r>
            <w:r w:rsidRPr="009B3636">
              <w:rPr>
                <w:b/>
                <w:sz w:val="22"/>
                <w:szCs w:val="22"/>
              </w:rPr>
              <w:t>,73</w:t>
            </w:r>
          </w:p>
        </w:tc>
      </w:tr>
    </w:tbl>
    <w:p w:rsidR="004C2141" w:rsidRPr="000F1EFE" w:rsidRDefault="004C2141" w:rsidP="000F1EFE">
      <w:pPr>
        <w:rPr>
          <w:lang w:val="en-US"/>
        </w:rPr>
      </w:pPr>
      <w:bookmarkStart w:id="96" w:name="_Toc359487874"/>
      <w:bookmarkEnd w:id="95"/>
    </w:p>
    <w:p w:rsidR="000F1EFE" w:rsidRPr="00C42F83" w:rsidRDefault="000F1EFE" w:rsidP="002E2F1B">
      <w:pPr>
        <w:pStyle w:val="Balk2"/>
        <w:rPr>
          <w:sz w:val="24"/>
          <w:szCs w:val="24"/>
        </w:rPr>
      </w:pPr>
      <w:bookmarkStart w:id="97" w:name="_Toc83973495"/>
      <w:r w:rsidRPr="00C42F83">
        <w:rPr>
          <w:sz w:val="24"/>
          <w:szCs w:val="24"/>
        </w:rPr>
        <w:t>KORUYUCU MÜCADELE (PROGRAMLI AŞILAMA) ÇALIŞMALARI</w:t>
      </w:r>
      <w:bookmarkEnd w:id="96"/>
      <w:bookmarkEnd w:id="97"/>
    </w:p>
    <w:p w:rsidR="001731C9" w:rsidRPr="001731C9" w:rsidRDefault="001731C9" w:rsidP="001731C9">
      <w:pPr>
        <w:rPr>
          <w:lang w:val="en-US"/>
        </w:rPr>
      </w:pPr>
    </w:p>
    <w:p w:rsidR="000F1EFE" w:rsidRPr="000F1EFE" w:rsidRDefault="000F1EFE" w:rsidP="000F1EFE">
      <w:pPr>
        <w:jc w:val="both"/>
        <w:rPr>
          <w:bCs/>
        </w:rPr>
      </w:pPr>
      <w:r w:rsidRPr="000F1EFE">
        <w:rPr>
          <w:b/>
          <w:bCs/>
        </w:rPr>
        <w:tab/>
      </w:r>
      <w:r w:rsidRPr="000F1EFE">
        <w:rPr>
          <w:bCs/>
        </w:rPr>
        <w:t>İlimiz programlı aşılama çalışmaları kapsamında İlçe Tarım ve Orman Müdürlüklerimize göre, programlanan ve gerçekleşen aşılama sayıları aşağıdaki tablolardadır.</w:t>
      </w:r>
    </w:p>
    <w:p w:rsidR="000F1EFE" w:rsidRPr="000F1EFE" w:rsidRDefault="000F1EFE" w:rsidP="000F1EFE">
      <w:pPr>
        <w:jc w:val="both"/>
        <w:rPr>
          <w:b/>
          <w:bCs/>
        </w:rPr>
      </w:pPr>
      <w:r w:rsidRPr="000F1EFE">
        <w:rPr>
          <w:b/>
          <w:bCs/>
        </w:rPr>
        <w:t xml:space="preserve"> </w:t>
      </w:r>
    </w:p>
    <w:p w:rsidR="000F1EFE" w:rsidRPr="000F1EFE" w:rsidRDefault="000F1EFE" w:rsidP="000F1EFE">
      <w:pPr>
        <w:rPr>
          <w:bCs/>
        </w:rPr>
      </w:pPr>
      <w:r w:rsidRPr="000F1EFE">
        <w:rPr>
          <w:bCs/>
        </w:rPr>
        <w:t xml:space="preserve">Tablo </w:t>
      </w:r>
      <w:r w:rsidR="00C42F83">
        <w:rPr>
          <w:bCs/>
        </w:rPr>
        <w:t>4</w:t>
      </w:r>
      <w:r w:rsidR="009B3636">
        <w:rPr>
          <w:bCs/>
        </w:rPr>
        <w:t>2</w:t>
      </w:r>
      <w:r w:rsidRPr="000F1EFE">
        <w:rPr>
          <w:bCs/>
        </w:rPr>
        <w:t>. Programlı Aşılama Çalışmaları-1</w:t>
      </w:r>
    </w:p>
    <w:tbl>
      <w:tblPr>
        <w:tblStyle w:val="TabloKlavuzu"/>
        <w:tblW w:w="5000" w:type="pct"/>
        <w:tblLayout w:type="fixed"/>
        <w:tblLook w:val="04A0" w:firstRow="1" w:lastRow="0" w:firstColumn="1" w:lastColumn="0" w:noHBand="0" w:noVBand="1"/>
      </w:tblPr>
      <w:tblGrid>
        <w:gridCol w:w="1551"/>
        <w:gridCol w:w="1691"/>
        <w:gridCol w:w="1412"/>
        <w:gridCol w:w="1133"/>
        <w:gridCol w:w="1273"/>
        <w:gridCol w:w="1271"/>
        <w:gridCol w:w="1580"/>
      </w:tblGrid>
      <w:tr w:rsidR="000F1EFE" w:rsidRPr="000F1EFE" w:rsidTr="00C42F83">
        <w:trPr>
          <w:trHeight w:val="107"/>
        </w:trPr>
        <w:tc>
          <w:tcPr>
            <w:tcW w:w="1552" w:type="dxa"/>
            <w:vMerge w:val="restart"/>
            <w:noWrap/>
            <w:vAlign w:val="center"/>
            <w:hideMark/>
          </w:tcPr>
          <w:p w:rsidR="000F1EFE" w:rsidRPr="000F1EFE" w:rsidRDefault="000F1EFE" w:rsidP="000F1EFE">
            <w:pPr>
              <w:rPr>
                <w:b/>
                <w:bCs/>
                <w:sz w:val="22"/>
                <w:szCs w:val="22"/>
              </w:rPr>
            </w:pPr>
            <w:bookmarkStart w:id="98" w:name="_Toc358986207"/>
            <w:bookmarkStart w:id="99" w:name="_Toc359924913"/>
            <w:r w:rsidRPr="000F1EFE">
              <w:rPr>
                <w:b/>
                <w:sz w:val="22"/>
                <w:szCs w:val="22"/>
              </w:rPr>
              <w:t xml:space="preserve">                                      </w:t>
            </w:r>
            <w:r w:rsidRPr="000F1EFE">
              <w:rPr>
                <w:b/>
                <w:bCs/>
                <w:sz w:val="22"/>
                <w:szCs w:val="22"/>
              </w:rPr>
              <w:t>İlçe</w:t>
            </w:r>
          </w:p>
        </w:tc>
        <w:tc>
          <w:tcPr>
            <w:tcW w:w="3105" w:type="dxa"/>
            <w:gridSpan w:val="2"/>
            <w:noWrap/>
            <w:hideMark/>
          </w:tcPr>
          <w:p w:rsidR="000F1EFE" w:rsidRPr="000F1EFE" w:rsidRDefault="000F1EFE" w:rsidP="000F1EFE">
            <w:pPr>
              <w:ind w:left="-135" w:right="-71"/>
              <w:jc w:val="center"/>
              <w:rPr>
                <w:b/>
                <w:bCs/>
                <w:sz w:val="22"/>
                <w:szCs w:val="22"/>
              </w:rPr>
            </w:pPr>
            <w:r w:rsidRPr="000F1EFE">
              <w:rPr>
                <w:b/>
                <w:bCs/>
                <w:sz w:val="22"/>
                <w:szCs w:val="22"/>
              </w:rPr>
              <w:t>L.S.D ( Nod.Ekz.)</w:t>
            </w:r>
          </w:p>
        </w:tc>
        <w:tc>
          <w:tcPr>
            <w:tcW w:w="2408" w:type="dxa"/>
            <w:gridSpan w:val="2"/>
          </w:tcPr>
          <w:p w:rsidR="000F1EFE" w:rsidRPr="000F1EFE" w:rsidRDefault="000F1EFE" w:rsidP="000F1EFE">
            <w:pPr>
              <w:jc w:val="center"/>
              <w:rPr>
                <w:b/>
                <w:bCs/>
                <w:sz w:val="22"/>
                <w:szCs w:val="22"/>
              </w:rPr>
            </w:pPr>
            <w:r w:rsidRPr="000F1EFE">
              <w:rPr>
                <w:b/>
                <w:bCs/>
                <w:sz w:val="22"/>
                <w:szCs w:val="22"/>
              </w:rPr>
              <w:t>Kuduz</w:t>
            </w:r>
          </w:p>
        </w:tc>
        <w:tc>
          <w:tcPr>
            <w:tcW w:w="2853" w:type="dxa"/>
            <w:gridSpan w:val="2"/>
          </w:tcPr>
          <w:p w:rsidR="000F1EFE" w:rsidRPr="000F1EFE" w:rsidRDefault="000F1EFE" w:rsidP="000F1EFE">
            <w:pPr>
              <w:jc w:val="center"/>
              <w:rPr>
                <w:b/>
                <w:bCs/>
                <w:sz w:val="22"/>
                <w:szCs w:val="22"/>
              </w:rPr>
            </w:pPr>
            <w:r w:rsidRPr="000F1EFE">
              <w:rPr>
                <w:b/>
                <w:bCs/>
                <w:sz w:val="22"/>
                <w:szCs w:val="22"/>
              </w:rPr>
              <w:t>Sağlık Taraması</w:t>
            </w:r>
          </w:p>
        </w:tc>
      </w:tr>
      <w:tr w:rsidR="000F1EFE" w:rsidRPr="000F1EFE" w:rsidTr="00C42F83">
        <w:trPr>
          <w:trHeight w:val="50"/>
        </w:trPr>
        <w:tc>
          <w:tcPr>
            <w:tcW w:w="1552" w:type="dxa"/>
            <w:vMerge/>
            <w:hideMark/>
          </w:tcPr>
          <w:p w:rsidR="000F1EFE" w:rsidRPr="000F1EFE" w:rsidRDefault="000F1EFE" w:rsidP="000F1EFE">
            <w:pPr>
              <w:rPr>
                <w:b/>
                <w:bCs/>
                <w:sz w:val="22"/>
                <w:szCs w:val="22"/>
              </w:rPr>
            </w:pPr>
          </w:p>
        </w:tc>
        <w:tc>
          <w:tcPr>
            <w:tcW w:w="1692" w:type="dxa"/>
            <w:noWrap/>
            <w:hideMark/>
          </w:tcPr>
          <w:p w:rsidR="000F1EFE" w:rsidRPr="000F1EFE" w:rsidRDefault="000F1EFE" w:rsidP="00C42F83">
            <w:pPr>
              <w:ind w:left="-72" w:right="-150"/>
              <w:jc w:val="center"/>
              <w:rPr>
                <w:b/>
                <w:bCs/>
                <w:sz w:val="22"/>
                <w:szCs w:val="22"/>
              </w:rPr>
            </w:pPr>
            <w:r w:rsidRPr="000F1EFE">
              <w:rPr>
                <w:b/>
                <w:bCs/>
                <w:sz w:val="22"/>
                <w:szCs w:val="22"/>
              </w:rPr>
              <w:t>Program</w:t>
            </w:r>
          </w:p>
        </w:tc>
        <w:tc>
          <w:tcPr>
            <w:tcW w:w="1413" w:type="dxa"/>
          </w:tcPr>
          <w:p w:rsidR="000F1EFE" w:rsidRPr="000F1EFE" w:rsidRDefault="000F1EFE" w:rsidP="00C42F83">
            <w:pPr>
              <w:ind w:left="-72" w:right="-150"/>
              <w:jc w:val="center"/>
              <w:rPr>
                <w:b/>
                <w:bCs/>
                <w:sz w:val="22"/>
                <w:szCs w:val="22"/>
              </w:rPr>
            </w:pPr>
            <w:r w:rsidRPr="000F1EFE">
              <w:rPr>
                <w:b/>
                <w:bCs/>
                <w:sz w:val="22"/>
                <w:szCs w:val="22"/>
              </w:rPr>
              <w:t>Yapılan</w:t>
            </w:r>
          </w:p>
        </w:tc>
        <w:tc>
          <w:tcPr>
            <w:tcW w:w="1134" w:type="dxa"/>
          </w:tcPr>
          <w:p w:rsidR="000F1EFE" w:rsidRPr="000F1EFE" w:rsidRDefault="000F1EFE" w:rsidP="00C42F83">
            <w:pPr>
              <w:ind w:left="-72" w:right="-150"/>
              <w:jc w:val="center"/>
              <w:rPr>
                <w:b/>
                <w:bCs/>
                <w:sz w:val="22"/>
                <w:szCs w:val="22"/>
              </w:rPr>
            </w:pPr>
            <w:r w:rsidRPr="000F1EFE">
              <w:rPr>
                <w:b/>
                <w:bCs/>
                <w:sz w:val="22"/>
                <w:szCs w:val="22"/>
              </w:rPr>
              <w:t>Program</w:t>
            </w:r>
          </w:p>
        </w:tc>
        <w:tc>
          <w:tcPr>
            <w:tcW w:w="1274" w:type="dxa"/>
            <w:noWrap/>
          </w:tcPr>
          <w:p w:rsidR="000F1EFE" w:rsidRPr="000F1EFE" w:rsidRDefault="000F1EFE" w:rsidP="00C42F83">
            <w:pPr>
              <w:ind w:left="-72" w:right="-150"/>
              <w:jc w:val="center"/>
              <w:rPr>
                <w:b/>
                <w:bCs/>
                <w:sz w:val="22"/>
                <w:szCs w:val="22"/>
              </w:rPr>
            </w:pPr>
            <w:r w:rsidRPr="000F1EFE">
              <w:rPr>
                <w:b/>
                <w:bCs/>
                <w:sz w:val="22"/>
                <w:szCs w:val="22"/>
              </w:rPr>
              <w:t>Yapılan</w:t>
            </w:r>
          </w:p>
        </w:tc>
        <w:tc>
          <w:tcPr>
            <w:tcW w:w="1272" w:type="dxa"/>
            <w:noWrap/>
          </w:tcPr>
          <w:p w:rsidR="000F1EFE" w:rsidRPr="000F1EFE" w:rsidRDefault="000F1EFE" w:rsidP="00C42F83">
            <w:pPr>
              <w:ind w:left="-72" w:right="-150"/>
              <w:jc w:val="center"/>
              <w:rPr>
                <w:b/>
                <w:bCs/>
                <w:sz w:val="22"/>
                <w:szCs w:val="22"/>
              </w:rPr>
            </w:pPr>
            <w:r w:rsidRPr="000F1EFE">
              <w:rPr>
                <w:b/>
                <w:bCs/>
                <w:sz w:val="22"/>
                <w:szCs w:val="22"/>
              </w:rPr>
              <w:t>Program</w:t>
            </w:r>
          </w:p>
        </w:tc>
        <w:tc>
          <w:tcPr>
            <w:tcW w:w="1581" w:type="dxa"/>
          </w:tcPr>
          <w:p w:rsidR="000F1EFE" w:rsidRPr="000F1EFE" w:rsidRDefault="000F1EFE" w:rsidP="00C42F83">
            <w:pPr>
              <w:ind w:left="-72" w:right="-150"/>
              <w:jc w:val="center"/>
              <w:rPr>
                <w:b/>
                <w:bCs/>
                <w:sz w:val="22"/>
                <w:szCs w:val="22"/>
              </w:rPr>
            </w:pPr>
            <w:r w:rsidRPr="000F1EFE">
              <w:rPr>
                <w:b/>
                <w:bCs/>
                <w:sz w:val="22"/>
                <w:szCs w:val="22"/>
              </w:rPr>
              <w:t>Yapılan</w:t>
            </w:r>
          </w:p>
        </w:tc>
      </w:tr>
      <w:tr w:rsidR="000F1EFE" w:rsidRPr="000F1EFE" w:rsidTr="00C42F83">
        <w:trPr>
          <w:trHeight w:val="50"/>
        </w:trPr>
        <w:tc>
          <w:tcPr>
            <w:tcW w:w="1552" w:type="dxa"/>
            <w:vAlign w:val="center"/>
          </w:tcPr>
          <w:p w:rsidR="000F1EFE" w:rsidRPr="000F1EFE" w:rsidRDefault="000F1EFE" w:rsidP="00AA42F0">
            <w:pPr>
              <w:ind w:right="-90"/>
              <w:rPr>
                <w:bCs/>
                <w:sz w:val="22"/>
                <w:szCs w:val="22"/>
              </w:rPr>
            </w:pPr>
            <w:r w:rsidRPr="000F1EFE">
              <w:rPr>
                <w:bCs/>
                <w:sz w:val="22"/>
                <w:szCs w:val="22"/>
              </w:rPr>
              <w:t>Süleymanpaşa</w:t>
            </w:r>
          </w:p>
        </w:tc>
        <w:tc>
          <w:tcPr>
            <w:tcW w:w="1692" w:type="dxa"/>
            <w:noWrap/>
            <w:vAlign w:val="center"/>
          </w:tcPr>
          <w:p w:rsidR="000F1EFE" w:rsidRPr="000F1EFE" w:rsidRDefault="000F1EFE" w:rsidP="00E22AE4">
            <w:pPr>
              <w:ind w:right="163"/>
              <w:jc w:val="right"/>
              <w:rPr>
                <w:sz w:val="22"/>
                <w:szCs w:val="22"/>
              </w:rPr>
            </w:pPr>
            <w:r w:rsidRPr="000F1EFE">
              <w:rPr>
                <w:sz w:val="22"/>
                <w:szCs w:val="22"/>
              </w:rPr>
              <w:t>18.800</w:t>
            </w:r>
          </w:p>
        </w:tc>
        <w:tc>
          <w:tcPr>
            <w:tcW w:w="1413" w:type="dxa"/>
            <w:vAlign w:val="center"/>
          </w:tcPr>
          <w:p w:rsidR="000F1EFE" w:rsidRPr="000F1EFE" w:rsidRDefault="000F1EFE" w:rsidP="00E22AE4">
            <w:pPr>
              <w:ind w:right="163"/>
              <w:jc w:val="right"/>
              <w:rPr>
                <w:sz w:val="22"/>
                <w:szCs w:val="22"/>
              </w:rPr>
            </w:pPr>
            <w:r w:rsidRPr="000F1EFE">
              <w:rPr>
                <w:sz w:val="22"/>
                <w:szCs w:val="22"/>
              </w:rPr>
              <w:t>17.580</w:t>
            </w:r>
          </w:p>
        </w:tc>
        <w:tc>
          <w:tcPr>
            <w:tcW w:w="1134" w:type="dxa"/>
            <w:vAlign w:val="center"/>
          </w:tcPr>
          <w:p w:rsidR="000F1EFE" w:rsidRPr="000F1EFE" w:rsidRDefault="000F1EFE" w:rsidP="00E22AE4">
            <w:pPr>
              <w:ind w:right="163"/>
              <w:jc w:val="right"/>
              <w:rPr>
                <w:sz w:val="22"/>
                <w:szCs w:val="22"/>
              </w:rPr>
            </w:pPr>
            <w:r w:rsidRPr="000F1EFE">
              <w:rPr>
                <w:sz w:val="22"/>
                <w:szCs w:val="22"/>
              </w:rPr>
              <w:t>2.500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1.952</w:t>
            </w:r>
          </w:p>
        </w:tc>
        <w:tc>
          <w:tcPr>
            <w:tcW w:w="1272" w:type="dxa"/>
            <w:noWrap/>
            <w:vAlign w:val="center"/>
          </w:tcPr>
          <w:p w:rsidR="000F1EFE" w:rsidRPr="000F1EFE" w:rsidRDefault="000F1EFE" w:rsidP="00E22AE4">
            <w:pPr>
              <w:ind w:right="163"/>
              <w:jc w:val="right"/>
              <w:rPr>
                <w:sz w:val="22"/>
                <w:szCs w:val="22"/>
              </w:rPr>
            </w:pPr>
            <w:r w:rsidRPr="000F1EFE">
              <w:rPr>
                <w:sz w:val="22"/>
                <w:szCs w:val="22"/>
              </w:rPr>
              <w:t>117.400</w:t>
            </w:r>
          </w:p>
        </w:tc>
        <w:tc>
          <w:tcPr>
            <w:tcW w:w="1581" w:type="dxa"/>
            <w:vAlign w:val="center"/>
          </w:tcPr>
          <w:p w:rsidR="000F1EFE" w:rsidRPr="000F1EFE" w:rsidRDefault="000F1EFE" w:rsidP="00E22AE4">
            <w:pPr>
              <w:ind w:right="163"/>
              <w:jc w:val="right"/>
              <w:rPr>
                <w:sz w:val="22"/>
                <w:szCs w:val="22"/>
              </w:rPr>
            </w:pPr>
            <w:r w:rsidRPr="000F1EFE">
              <w:rPr>
                <w:sz w:val="22"/>
                <w:szCs w:val="22"/>
              </w:rPr>
              <w:t>116.503</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Çerkezköy</w:t>
            </w:r>
          </w:p>
        </w:tc>
        <w:tc>
          <w:tcPr>
            <w:tcW w:w="1692" w:type="dxa"/>
            <w:noWrap/>
            <w:vAlign w:val="center"/>
          </w:tcPr>
          <w:p w:rsidR="000F1EFE" w:rsidRPr="000F1EFE" w:rsidRDefault="000F1EFE" w:rsidP="00E22AE4">
            <w:pPr>
              <w:ind w:right="163"/>
              <w:jc w:val="right"/>
              <w:rPr>
                <w:sz w:val="22"/>
                <w:szCs w:val="22"/>
              </w:rPr>
            </w:pPr>
            <w:r w:rsidRPr="000F1EFE">
              <w:rPr>
                <w:sz w:val="22"/>
                <w:szCs w:val="22"/>
              </w:rPr>
              <w:t>2.850</w:t>
            </w:r>
          </w:p>
        </w:tc>
        <w:tc>
          <w:tcPr>
            <w:tcW w:w="1413" w:type="dxa"/>
            <w:vAlign w:val="center"/>
          </w:tcPr>
          <w:p w:rsidR="000F1EFE" w:rsidRPr="000F1EFE" w:rsidRDefault="000F1EFE" w:rsidP="00E22AE4">
            <w:pPr>
              <w:ind w:right="163"/>
              <w:jc w:val="right"/>
              <w:rPr>
                <w:sz w:val="22"/>
                <w:szCs w:val="22"/>
              </w:rPr>
            </w:pPr>
            <w:r w:rsidRPr="000F1EFE">
              <w:rPr>
                <w:sz w:val="22"/>
                <w:szCs w:val="22"/>
              </w:rPr>
              <w:t>3.106</w:t>
            </w:r>
          </w:p>
        </w:tc>
        <w:tc>
          <w:tcPr>
            <w:tcW w:w="1134" w:type="dxa"/>
            <w:vAlign w:val="center"/>
          </w:tcPr>
          <w:p w:rsidR="000F1EFE" w:rsidRPr="000F1EFE" w:rsidRDefault="000F1EFE" w:rsidP="00E22AE4">
            <w:pPr>
              <w:ind w:right="163"/>
              <w:jc w:val="right"/>
              <w:rPr>
                <w:sz w:val="22"/>
                <w:szCs w:val="22"/>
              </w:rPr>
            </w:pPr>
            <w:r w:rsidRPr="000F1EFE">
              <w:rPr>
                <w:sz w:val="22"/>
                <w:szCs w:val="22"/>
              </w:rPr>
              <w:t>800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230</w:t>
            </w:r>
          </w:p>
        </w:tc>
        <w:tc>
          <w:tcPr>
            <w:tcW w:w="1272" w:type="dxa"/>
            <w:noWrap/>
            <w:vAlign w:val="center"/>
          </w:tcPr>
          <w:p w:rsidR="000F1EFE" w:rsidRPr="000F1EFE" w:rsidRDefault="000F1EFE" w:rsidP="00E22AE4">
            <w:pPr>
              <w:ind w:right="163"/>
              <w:jc w:val="right"/>
              <w:rPr>
                <w:sz w:val="22"/>
                <w:szCs w:val="22"/>
              </w:rPr>
            </w:pPr>
            <w:r w:rsidRPr="000F1EFE">
              <w:rPr>
                <w:sz w:val="22"/>
                <w:szCs w:val="22"/>
              </w:rPr>
              <w:t>25.650</w:t>
            </w:r>
          </w:p>
        </w:tc>
        <w:tc>
          <w:tcPr>
            <w:tcW w:w="1581" w:type="dxa"/>
            <w:vAlign w:val="center"/>
          </w:tcPr>
          <w:p w:rsidR="000F1EFE" w:rsidRPr="000F1EFE" w:rsidRDefault="000F1EFE" w:rsidP="00E22AE4">
            <w:pPr>
              <w:ind w:right="163"/>
              <w:jc w:val="right"/>
              <w:rPr>
                <w:sz w:val="22"/>
                <w:szCs w:val="22"/>
              </w:rPr>
            </w:pPr>
            <w:r w:rsidRPr="000F1EFE">
              <w:rPr>
                <w:sz w:val="22"/>
                <w:szCs w:val="22"/>
              </w:rPr>
              <w:t>25.100</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Çorlu</w:t>
            </w:r>
          </w:p>
        </w:tc>
        <w:tc>
          <w:tcPr>
            <w:tcW w:w="1692" w:type="dxa"/>
            <w:noWrap/>
            <w:vAlign w:val="center"/>
          </w:tcPr>
          <w:p w:rsidR="000F1EFE" w:rsidRPr="000F1EFE" w:rsidRDefault="000F1EFE" w:rsidP="00E22AE4">
            <w:pPr>
              <w:ind w:right="163"/>
              <w:jc w:val="right"/>
              <w:rPr>
                <w:sz w:val="22"/>
                <w:szCs w:val="22"/>
              </w:rPr>
            </w:pPr>
            <w:r w:rsidRPr="000F1EFE">
              <w:rPr>
                <w:sz w:val="22"/>
                <w:szCs w:val="22"/>
              </w:rPr>
              <w:t>3.300</w:t>
            </w:r>
          </w:p>
        </w:tc>
        <w:tc>
          <w:tcPr>
            <w:tcW w:w="1413" w:type="dxa"/>
            <w:vAlign w:val="center"/>
          </w:tcPr>
          <w:p w:rsidR="000F1EFE" w:rsidRPr="000F1EFE" w:rsidRDefault="000F1EFE" w:rsidP="00E22AE4">
            <w:pPr>
              <w:ind w:right="163"/>
              <w:jc w:val="right"/>
              <w:rPr>
                <w:sz w:val="22"/>
                <w:szCs w:val="22"/>
              </w:rPr>
            </w:pPr>
            <w:r w:rsidRPr="000F1EFE">
              <w:rPr>
                <w:sz w:val="22"/>
                <w:szCs w:val="22"/>
              </w:rPr>
              <w:t>4.382</w:t>
            </w:r>
          </w:p>
        </w:tc>
        <w:tc>
          <w:tcPr>
            <w:tcW w:w="1134" w:type="dxa"/>
            <w:vAlign w:val="center"/>
          </w:tcPr>
          <w:p w:rsidR="000F1EFE" w:rsidRPr="000F1EFE" w:rsidRDefault="000F1EFE" w:rsidP="00E22AE4">
            <w:pPr>
              <w:ind w:right="163"/>
              <w:jc w:val="right"/>
              <w:rPr>
                <w:sz w:val="22"/>
                <w:szCs w:val="22"/>
              </w:rPr>
            </w:pPr>
            <w:r w:rsidRPr="000F1EFE">
              <w:rPr>
                <w:sz w:val="22"/>
                <w:szCs w:val="22"/>
              </w:rPr>
              <w:t>1.400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1.032</w:t>
            </w:r>
          </w:p>
        </w:tc>
        <w:tc>
          <w:tcPr>
            <w:tcW w:w="1272" w:type="dxa"/>
            <w:noWrap/>
            <w:vAlign w:val="center"/>
          </w:tcPr>
          <w:p w:rsidR="000F1EFE" w:rsidRPr="000F1EFE" w:rsidRDefault="000F1EFE" w:rsidP="00E22AE4">
            <w:pPr>
              <w:ind w:right="163"/>
              <w:jc w:val="right"/>
              <w:rPr>
                <w:sz w:val="22"/>
                <w:szCs w:val="22"/>
              </w:rPr>
            </w:pPr>
            <w:r w:rsidRPr="000F1EFE">
              <w:rPr>
                <w:sz w:val="22"/>
                <w:szCs w:val="22"/>
              </w:rPr>
              <w:t>25.250</w:t>
            </w:r>
          </w:p>
        </w:tc>
        <w:tc>
          <w:tcPr>
            <w:tcW w:w="1581" w:type="dxa"/>
            <w:vAlign w:val="center"/>
          </w:tcPr>
          <w:p w:rsidR="000F1EFE" w:rsidRPr="000F1EFE" w:rsidRDefault="000F1EFE" w:rsidP="00E22AE4">
            <w:pPr>
              <w:ind w:right="163"/>
              <w:jc w:val="right"/>
              <w:rPr>
                <w:sz w:val="22"/>
                <w:szCs w:val="22"/>
              </w:rPr>
            </w:pPr>
            <w:r w:rsidRPr="000F1EFE">
              <w:rPr>
                <w:sz w:val="22"/>
                <w:szCs w:val="22"/>
              </w:rPr>
              <w:t>25.241</w:t>
            </w:r>
          </w:p>
        </w:tc>
      </w:tr>
      <w:tr w:rsidR="000F1EFE" w:rsidRPr="000F1EFE" w:rsidTr="00C42F83">
        <w:trPr>
          <w:trHeight w:val="50"/>
        </w:trPr>
        <w:tc>
          <w:tcPr>
            <w:tcW w:w="1552" w:type="dxa"/>
            <w:noWrap/>
            <w:vAlign w:val="center"/>
          </w:tcPr>
          <w:p w:rsidR="000F1EFE" w:rsidRPr="000F1EFE" w:rsidRDefault="000F1EFE" w:rsidP="00AA42F0">
            <w:pPr>
              <w:rPr>
                <w:bCs/>
                <w:sz w:val="22"/>
                <w:szCs w:val="22"/>
              </w:rPr>
            </w:pPr>
            <w:r w:rsidRPr="000F1EFE">
              <w:rPr>
                <w:bCs/>
                <w:sz w:val="22"/>
                <w:szCs w:val="22"/>
              </w:rPr>
              <w:t>Ergene</w:t>
            </w:r>
          </w:p>
        </w:tc>
        <w:tc>
          <w:tcPr>
            <w:tcW w:w="1692" w:type="dxa"/>
            <w:noWrap/>
            <w:vAlign w:val="center"/>
          </w:tcPr>
          <w:p w:rsidR="000F1EFE" w:rsidRPr="000F1EFE" w:rsidRDefault="000F1EFE" w:rsidP="00E22AE4">
            <w:pPr>
              <w:ind w:right="163"/>
              <w:jc w:val="right"/>
              <w:rPr>
                <w:sz w:val="22"/>
                <w:szCs w:val="22"/>
              </w:rPr>
            </w:pPr>
            <w:r w:rsidRPr="000F1EFE">
              <w:rPr>
                <w:sz w:val="22"/>
                <w:szCs w:val="22"/>
              </w:rPr>
              <w:t>6.900</w:t>
            </w:r>
          </w:p>
        </w:tc>
        <w:tc>
          <w:tcPr>
            <w:tcW w:w="1413" w:type="dxa"/>
            <w:vAlign w:val="center"/>
          </w:tcPr>
          <w:p w:rsidR="000F1EFE" w:rsidRPr="000F1EFE" w:rsidRDefault="000F1EFE" w:rsidP="00E22AE4">
            <w:pPr>
              <w:ind w:right="163"/>
              <w:jc w:val="right"/>
              <w:rPr>
                <w:sz w:val="22"/>
                <w:szCs w:val="22"/>
              </w:rPr>
            </w:pPr>
            <w:r w:rsidRPr="000F1EFE">
              <w:rPr>
                <w:sz w:val="22"/>
                <w:szCs w:val="22"/>
              </w:rPr>
              <w:t>6.693</w:t>
            </w:r>
          </w:p>
        </w:tc>
        <w:tc>
          <w:tcPr>
            <w:tcW w:w="1134" w:type="dxa"/>
            <w:vAlign w:val="center"/>
          </w:tcPr>
          <w:p w:rsidR="000F1EFE" w:rsidRPr="000F1EFE" w:rsidRDefault="000F1EFE" w:rsidP="00E22AE4">
            <w:pPr>
              <w:ind w:right="163"/>
              <w:jc w:val="right"/>
              <w:rPr>
                <w:sz w:val="22"/>
                <w:szCs w:val="22"/>
              </w:rPr>
            </w:pPr>
            <w:r w:rsidRPr="000F1EFE">
              <w:rPr>
                <w:sz w:val="22"/>
                <w:szCs w:val="22"/>
              </w:rPr>
              <w:t>1.250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1.198</w:t>
            </w:r>
          </w:p>
        </w:tc>
        <w:tc>
          <w:tcPr>
            <w:tcW w:w="1272" w:type="dxa"/>
            <w:noWrap/>
            <w:vAlign w:val="center"/>
          </w:tcPr>
          <w:p w:rsidR="000F1EFE" w:rsidRPr="000F1EFE" w:rsidRDefault="000F1EFE" w:rsidP="00E22AE4">
            <w:pPr>
              <w:ind w:right="163"/>
              <w:jc w:val="right"/>
              <w:rPr>
                <w:sz w:val="22"/>
                <w:szCs w:val="22"/>
              </w:rPr>
            </w:pPr>
            <w:r w:rsidRPr="000F1EFE">
              <w:rPr>
                <w:sz w:val="22"/>
                <w:szCs w:val="22"/>
              </w:rPr>
              <w:t>66.950</w:t>
            </w:r>
          </w:p>
        </w:tc>
        <w:tc>
          <w:tcPr>
            <w:tcW w:w="1581" w:type="dxa"/>
            <w:vAlign w:val="center"/>
          </w:tcPr>
          <w:p w:rsidR="000F1EFE" w:rsidRPr="000F1EFE" w:rsidRDefault="000F1EFE" w:rsidP="00E22AE4">
            <w:pPr>
              <w:ind w:right="163"/>
              <w:jc w:val="right"/>
              <w:rPr>
                <w:sz w:val="22"/>
                <w:szCs w:val="22"/>
              </w:rPr>
            </w:pPr>
            <w:r w:rsidRPr="000F1EFE">
              <w:rPr>
                <w:sz w:val="22"/>
                <w:szCs w:val="22"/>
              </w:rPr>
              <w:t>65.998</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Hayrabolu</w:t>
            </w:r>
          </w:p>
        </w:tc>
        <w:tc>
          <w:tcPr>
            <w:tcW w:w="1692" w:type="dxa"/>
            <w:noWrap/>
            <w:vAlign w:val="center"/>
          </w:tcPr>
          <w:p w:rsidR="000F1EFE" w:rsidRPr="000F1EFE" w:rsidRDefault="000F1EFE" w:rsidP="00E22AE4">
            <w:pPr>
              <w:ind w:right="163"/>
              <w:jc w:val="right"/>
              <w:rPr>
                <w:sz w:val="22"/>
                <w:szCs w:val="22"/>
              </w:rPr>
            </w:pPr>
            <w:r w:rsidRPr="000F1EFE">
              <w:rPr>
                <w:sz w:val="22"/>
                <w:szCs w:val="22"/>
              </w:rPr>
              <w:t>19.500</w:t>
            </w:r>
          </w:p>
        </w:tc>
        <w:tc>
          <w:tcPr>
            <w:tcW w:w="1413" w:type="dxa"/>
            <w:vAlign w:val="center"/>
          </w:tcPr>
          <w:p w:rsidR="000F1EFE" w:rsidRPr="000F1EFE" w:rsidRDefault="000F1EFE" w:rsidP="00E22AE4">
            <w:pPr>
              <w:ind w:right="163"/>
              <w:jc w:val="right"/>
              <w:rPr>
                <w:sz w:val="22"/>
                <w:szCs w:val="22"/>
              </w:rPr>
            </w:pPr>
            <w:r w:rsidRPr="000F1EFE">
              <w:rPr>
                <w:sz w:val="22"/>
                <w:szCs w:val="22"/>
              </w:rPr>
              <w:t>20.525</w:t>
            </w:r>
          </w:p>
        </w:tc>
        <w:tc>
          <w:tcPr>
            <w:tcW w:w="1134" w:type="dxa"/>
            <w:vAlign w:val="center"/>
          </w:tcPr>
          <w:p w:rsidR="000F1EFE" w:rsidRPr="000F1EFE" w:rsidRDefault="000F1EFE" w:rsidP="00E22AE4">
            <w:pPr>
              <w:ind w:right="163"/>
              <w:jc w:val="right"/>
              <w:rPr>
                <w:sz w:val="22"/>
                <w:szCs w:val="22"/>
              </w:rPr>
            </w:pPr>
            <w:r w:rsidRPr="000F1EFE">
              <w:rPr>
                <w:sz w:val="22"/>
                <w:szCs w:val="22"/>
              </w:rPr>
              <w:t>1.750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1.618</w:t>
            </w:r>
          </w:p>
        </w:tc>
        <w:tc>
          <w:tcPr>
            <w:tcW w:w="1272" w:type="dxa"/>
            <w:noWrap/>
            <w:vAlign w:val="center"/>
          </w:tcPr>
          <w:p w:rsidR="000F1EFE" w:rsidRPr="000F1EFE" w:rsidRDefault="000F1EFE" w:rsidP="00E22AE4">
            <w:pPr>
              <w:ind w:right="163"/>
              <w:jc w:val="right"/>
              <w:rPr>
                <w:sz w:val="22"/>
                <w:szCs w:val="22"/>
              </w:rPr>
            </w:pPr>
            <w:r w:rsidRPr="000F1EFE">
              <w:rPr>
                <w:sz w:val="22"/>
                <w:szCs w:val="22"/>
              </w:rPr>
              <w:t>112.750</w:t>
            </w:r>
          </w:p>
        </w:tc>
        <w:tc>
          <w:tcPr>
            <w:tcW w:w="1581" w:type="dxa"/>
            <w:vAlign w:val="center"/>
          </w:tcPr>
          <w:p w:rsidR="000F1EFE" w:rsidRPr="000F1EFE" w:rsidRDefault="000F1EFE" w:rsidP="00E22AE4">
            <w:pPr>
              <w:ind w:right="163"/>
              <w:jc w:val="right"/>
              <w:rPr>
                <w:sz w:val="22"/>
                <w:szCs w:val="22"/>
              </w:rPr>
            </w:pPr>
            <w:r w:rsidRPr="000F1EFE">
              <w:rPr>
                <w:sz w:val="22"/>
                <w:szCs w:val="22"/>
              </w:rPr>
              <w:t>111.986</w:t>
            </w:r>
          </w:p>
        </w:tc>
      </w:tr>
      <w:tr w:rsidR="000F1EFE" w:rsidRPr="000F1EFE" w:rsidTr="00C42F83">
        <w:trPr>
          <w:trHeight w:val="50"/>
        </w:trPr>
        <w:tc>
          <w:tcPr>
            <w:tcW w:w="1552" w:type="dxa"/>
            <w:noWrap/>
            <w:vAlign w:val="center"/>
          </w:tcPr>
          <w:p w:rsidR="000F1EFE" w:rsidRPr="000F1EFE" w:rsidRDefault="000F1EFE" w:rsidP="00AA42F0">
            <w:pPr>
              <w:rPr>
                <w:bCs/>
                <w:sz w:val="22"/>
                <w:szCs w:val="22"/>
              </w:rPr>
            </w:pPr>
            <w:r w:rsidRPr="000F1EFE">
              <w:rPr>
                <w:bCs/>
                <w:sz w:val="22"/>
                <w:szCs w:val="22"/>
              </w:rPr>
              <w:t>Kapaklı</w:t>
            </w:r>
          </w:p>
        </w:tc>
        <w:tc>
          <w:tcPr>
            <w:tcW w:w="1692" w:type="dxa"/>
            <w:noWrap/>
            <w:vAlign w:val="center"/>
          </w:tcPr>
          <w:p w:rsidR="000F1EFE" w:rsidRPr="000F1EFE" w:rsidRDefault="000F1EFE" w:rsidP="00E22AE4">
            <w:pPr>
              <w:ind w:right="163"/>
              <w:jc w:val="right"/>
              <w:rPr>
                <w:sz w:val="22"/>
                <w:szCs w:val="22"/>
              </w:rPr>
            </w:pPr>
            <w:r w:rsidRPr="000F1EFE">
              <w:rPr>
                <w:sz w:val="22"/>
                <w:szCs w:val="22"/>
              </w:rPr>
              <w:t>5.500</w:t>
            </w:r>
          </w:p>
        </w:tc>
        <w:tc>
          <w:tcPr>
            <w:tcW w:w="1413" w:type="dxa"/>
            <w:vAlign w:val="center"/>
          </w:tcPr>
          <w:p w:rsidR="000F1EFE" w:rsidRPr="000F1EFE" w:rsidRDefault="000F1EFE" w:rsidP="00E22AE4">
            <w:pPr>
              <w:ind w:right="163"/>
              <w:jc w:val="right"/>
              <w:rPr>
                <w:sz w:val="22"/>
                <w:szCs w:val="22"/>
              </w:rPr>
            </w:pPr>
            <w:r w:rsidRPr="000F1EFE">
              <w:rPr>
                <w:sz w:val="22"/>
                <w:szCs w:val="22"/>
              </w:rPr>
              <w:t>5.640</w:t>
            </w:r>
          </w:p>
        </w:tc>
        <w:tc>
          <w:tcPr>
            <w:tcW w:w="1134" w:type="dxa"/>
            <w:vAlign w:val="center"/>
          </w:tcPr>
          <w:p w:rsidR="000F1EFE" w:rsidRPr="000F1EFE" w:rsidRDefault="000F1EFE" w:rsidP="00E22AE4">
            <w:pPr>
              <w:ind w:right="163"/>
              <w:jc w:val="right"/>
              <w:rPr>
                <w:sz w:val="22"/>
                <w:szCs w:val="22"/>
              </w:rPr>
            </w:pPr>
            <w:r w:rsidRPr="000F1EFE">
              <w:rPr>
                <w:sz w:val="22"/>
                <w:szCs w:val="22"/>
              </w:rPr>
              <w:t>400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500</w:t>
            </w:r>
          </w:p>
        </w:tc>
        <w:tc>
          <w:tcPr>
            <w:tcW w:w="1272" w:type="dxa"/>
            <w:noWrap/>
            <w:vAlign w:val="center"/>
          </w:tcPr>
          <w:p w:rsidR="000F1EFE" w:rsidRPr="000F1EFE" w:rsidRDefault="000F1EFE" w:rsidP="00E22AE4">
            <w:pPr>
              <w:ind w:right="163"/>
              <w:jc w:val="right"/>
              <w:rPr>
                <w:sz w:val="22"/>
                <w:szCs w:val="22"/>
              </w:rPr>
            </w:pPr>
            <w:r w:rsidRPr="000F1EFE">
              <w:rPr>
                <w:sz w:val="22"/>
                <w:szCs w:val="22"/>
              </w:rPr>
              <w:t>31.140</w:t>
            </w:r>
          </w:p>
        </w:tc>
        <w:tc>
          <w:tcPr>
            <w:tcW w:w="1581" w:type="dxa"/>
            <w:vAlign w:val="center"/>
          </w:tcPr>
          <w:p w:rsidR="000F1EFE" w:rsidRPr="000F1EFE" w:rsidRDefault="000F1EFE" w:rsidP="00E22AE4">
            <w:pPr>
              <w:ind w:right="163"/>
              <w:jc w:val="right"/>
              <w:rPr>
                <w:sz w:val="22"/>
                <w:szCs w:val="22"/>
              </w:rPr>
            </w:pPr>
            <w:r w:rsidRPr="000F1EFE">
              <w:rPr>
                <w:sz w:val="22"/>
                <w:szCs w:val="22"/>
              </w:rPr>
              <w:t>30.441</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 xml:space="preserve">Malkara </w:t>
            </w:r>
          </w:p>
        </w:tc>
        <w:tc>
          <w:tcPr>
            <w:tcW w:w="1692" w:type="dxa"/>
            <w:noWrap/>
            <w:vAlign w:val="center"/>
          </w:tcPr>
          <w:p w:rsidR="000F1EFE" w:rsidRPr="000F1EFE" w:rsidRDefault="000F1EFE" w:rsidP="00E22AE4">
            <w:pPr>
              <w:ind w:right="163"/>
              <w:jc w:val="right"/>
              <w:rPr>
                <w:sz w:val="22"/>
                <w:szCs w:val="22"/>
              </w:rPr>
            </w:pPr>
            <w:r w:rsidRPr="000F1EFE">
              <w:rPr>
                <w:sz w:val="22"/>
                <w:szCs w:val="22"/>
              </w:rPr>
              <w:t>53.000</w:t>
            </w:r>
          </w:p>
        </w:tc>
        <w:tc>
          <w:tcPr>
            <w:tcW w:w="1413" w:type="dxa"/>
            <w:vAlign w:val="center"/>
          </w:tcPr>
          <w:p w:rsidR="000F1EFE" w:rsidRPr="000F1EFE" w:rsidRDefault="000F1EFE" w:rsidP="00E22AE4">
            <w:pPr>
              <w:ind w:right="163"/>
              <w:jc w:val="right"/>
              <w:rPr>
                <w:sz w:val="22"/>
                <w:szCs w:val="22"/>
              </w:rPr>
            </w:pPr>
            <w:r w:rsidRPr="000F1EFE">
              <w:rPr>
                <w:sz w:val="22"/>
                <w:szCs w:val="22"/>
              </w:rPr>
              <w:t>49.945</w:t>
            </w:r>
          </w:p>
        </w:tc>
        <w:tc>
          <w:tcPr>
            <w:tcW w:w="1134" w:type="dxa"/>
            <w:vAlign w:val="center"/>
          </w:tcPr>
          <w:p w:rsidR="000F1EFE" w:rsidRPr="000F1EFE" w:rsidRDefault="000F1EFE" w:rsidP="00E22AE4">
            <w:pPr>
              <w:ind w:right="163"/>
              <w:jc w:val="right"/>
              <w:rPr>
                <w:sz w:val="22"/>
                <w:szCs w:val="22"/>
              </w:rPr>
            </w:pPr>
            <w:r w:rsidRPr="000F1EFE">
              <w:rPr>
                <w:sz w:val="22"/>
                <w:szCs w:val="22"/>
              </w:rPr>
              <w:t>5.000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3.685</w:t>
            </w:r>
          </w:p>
        </w:tc>
        <w:tc>
          <w:tcPr>
            <w:tcW w:w="1272" w:type="dxa"/>
            <w:noWrap/>
            <w:vAlign w:val="center"/>
          </w:tcPr>
          <w:p w:rsidR="000F1EFE" w:rsidRPr="000F1EFE" w:rsidRDefault="000F1EFE" w:rsidP="00E22AE4">
            <w:pPr>
              <w:ind w:right="163"/>
              <w:jc w:val="right"/>
              <w:rPr>
                <w:sz w:val="22"/>
                <w:szCs w:val="22"/>
              </w:rPr>
            </w:pPr>
            <w:r w:rsidRPr="000F1EFE">
              <w:rPr>
                <w:sz w:val="22"/>
                <w:szCs w:val="22"/>
              </w:rPr>
              <w:t>326.800</w:t>
            </w:r>
          </w:p>
        </w:tc>
        <w:tc>
          <w:tcPr>
            <w:tcW w:w="1581" w:type="dxa"/>
            <w:vAlign w:val="center"/>
          </w:tcPr>
          <w:p w:rsidR="000F1EFE" w:rsidRPr="000F1EFE" w:rsidRDefault="000F1EFE" w:rsidP="00E22AE4">
            <w:pPr>
              <w:ind w:right="163"/>
              <w:jc w:val="right"/>
              <w:rPr>
                <w:sz w:val="22"/>
                <w:szCs w:val="22"/>
              </w:rPr>
            </w:pPr>
            <w:r w:rsidRPr="000F1EFE">
              <w:rPr>
                <w:sz w:val="22"/>
                <w:szCs w:val="22"/>
              </w:rPr>
              <w:t>325.850</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M.Ereğlisi</w:t>
            </w:r>
          </w:p>
        </w:tc>
        <w:tc>
          <w:tcPr>
            <w:tcW w:w="1692" w:type="dxa"/>
            <w:noWrap/>
            <w:vAlign w:val="center"/>
          </w:tcPr>
          <w:p w:rsidR="000F1EFE" w:rsidRPr="000F1EFE" w:rsidRDefault="000F1EFE" w:rsidP="00E22AE4">
            <w:pPr>
              <w:ind w:right="163"/>
              <w:jc w:val="right"/>
              <w:rPr>
                <w:sz w:val="22"/>
                <w:szCs w:val="22"/>
              </w:rPr>
            </w:pPr>
            <w:r w:rsidRPr="000F1EFE">
              <w:rPr>
                <w:sz w:val="22"/>
                <w:szCs w:val="22"/>
              </w:rPr>
              <w:t>3.800</w:t>
            </w:r>
          </w:p>
        </w:tc>
        <w:tc>
          <w:tcPr>
            <w:tcW w:w="1413" w:type="dxa"/>
            <w:vAlign w:val="center"/>
          </w:tcPr>
          <w:p w:rsidR="000F1EFE" w:rsidRPr="000F1EFE" w:rsidRDefault="000F1EFE" w:rsidP="00E22AE4">
            <w:pPr>
              <w:ind w:right="163"/>
              <w:jc w:val="right"/>
              <w:rPr>
                <w:sz w:val="22"/>
                <w:szCs w:val="22"/>
              </w:rPr>
            </w:pPr>
            <w:r w:rsidRPr="000F1EFE">
              <w:rPr>
                <w:sz w:val="22"/>
                <w:szCs w:val="22"/>
              </w:rPr>
              <w:t>4.450</w:t>
            </w:r>
          </w:p>
        </w:tc>
        <w:tc>
          <w:tcPr>
            <w:tcW w:w="1134" w:type="dxa"/>
            <w:vAlign w:val="center"/>
          </w:tcPr>
          <w:p w:rsidR="000F1EFE" w:rsidRPr="000F1EFE" w:rsidRDefault="000F1EFE" w:rsidP="00E22AE4">
            <w:pPr>
              <w:ind w:right="163"/>
              <w:jc w:val="right"/>
              <w:rPr>
                <w:sz w:val="22"/>
                <w:szCs w:val="22"/>
              </w:rPr>
            </w:pPr>
            <w:r w:rsidRPr="000F1EFE">
              <w:rPr>
                <w:sz w:val="22"/>
                <w:szCs w:val="22"/>
              </w:rPr>
              <w:t>600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480</w:t>
            </w:r>
          </w:p>
        </w:tc>
        <w:tc>
          <w:tcPr>
            <w:tcW w:w="1272" w:type="dxa"/>
            <w:noWrap/>
            <w:vAlign w:val="center"/>
          </w:tcPr>
          <w:p w:rsidR="000F1EFE" w:rsidRPr="000F1EFE" w:rsidRDefault="000F1EFE" w:rsidP="00E22AE4">
            <w:pPr>
              <w:ind w:right="163"/>
              <w:jc w:val="right"/>
              <w:rPr>
                <w:sz w:val="22"/>
                <w:szCs w:val="22"/>
              </w:rPr>
            </w:pPr>
            <w:r w:rsidRPr="000F1EFE">
              <w:rPr>
                <w:sz w:val="22"/>
                <w:szCs w:val="22"/>
              </w:rPr>
              <w:t>23.100</w:t>
            </w:r>
          </w:p>
        </w:tc>
        <w:tc>
          <w:tcPr>
            <w:tcW w:w="1581" w:type="dxa"/>
            <w:vAlign w:val="center"/>
          </w:tcPr>
          <w:p w:rsidR="000F1EFE" w:rsidRPr="000F1EFE" w:rsidRDefault="000F1EFE" w:rsidP="00E22AE4">
            <w:pPr>
              <w:ind w:right="163"/>
              <w:jc w:val="right"/>
              <w:rPr>
                <w:sz w:val="22"/>
                <w:szCs w:val="22"/>
              </w:rPr>
            </w:pPr>
            <w:r w:rsidRPr="000F1EFE">
              <w:rPr>
                <w:sz w:val="22"/>
                <w:szCs w:val="22"/>
              </w:rPr>
              <w:t>22.593</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Muratlı</w:t>
            </w:r>
          </w:p>
        </w:tc>
        <w:tc>
          <w:tcPr>
            <w:tcW w:w="1692" w:type="dxa"/>
            <w:noWrap/>
            <w:vAlign w:val="center"/>
          </w:tcPr>
          <w:p w:rsidR="000F1EFE" w:rsidRPr="000F1EFE" w:rsidRDefault="000F1EFE" w:rsidP="00E22AE4">
            <w:pPr>
              <w:ind w:right="163"/>
              <w:jc w:val="right"/>
              <w:rPr>
                <w:sz w:val="22"/>
                <w:szCs w:val="22"/>
              </w:rPr>
            </w:pPr>
            <w:r w:rsidRPr="000F1EFE">
              <w:rPr>
                <w:sz w:val="22"/>
                <w:szCs w:val="22"/>
              </w:rPr>
              <w:t>8.500</w:t>
            </w:r>
          </w:p>
        </w:tc>
        <w:tc>
          <w:tcPr>
            <w:tcW w:w="1413" w:type="dxa"/>
            <w:vAlign w:val="center"/>
          </w:tcPr>
          <w:p w:rsidR="000F1EFE" w:rsidRPr="000F1EFE" w:rsidRDefault="000F1EFE" w:rsidP="00E22AE4">
            <w:pPr>
              <w:ind w:right="163"/>
              <w:jc w:val="right"/>
              <w:rPr>
                <w:sz w:val="22"/>
                <w:szCs w:val="22"/>
              </w:rPr>
            </w:pPr>
            <w:r w:rsidRPr="000F1EFE">
              <w:rPr>
                <w:sz w:val="22"/>
                <w:szCs w:val="22"/>
              </w:rPr>
              <w:t>12.287</w:t>
            </w:r>
          </w:p>
        </w:tc>
        <w:tc>
          <w:tcPr>
            <w:tcW w:w="1134" w:type="dxa"/>
            <w:vAlign w:val="center"/>
          </w:tcPr>
          <w:p w:rsidR="000F1EFE" w:rsidRPr="000F1EFE" w:rsidRDefault="000F1EFE" w:rsidP="00E22AE4">
            <w:pPr>
              <w:ind w:right="163"/>
              <w:jc w:val="right"/>
              <w:rPr>
                <w:sz w:val="22"/>
                <w:szCs w:val="22"/>
              </w:rPr>
            </w:pPr>
            <w:r w:rsidRPr="000F1EFE">
              <w:rPr>
                <w:sz w:val="22"/>
                <w:szCs w:val="22"/>
              </w:rPr>
              <w:t>1.000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1.138</w:t>
            </w:r>
          </w:p>
        </w:tc>
        <w:tc>
          <w:tcPr>
            <w:tcW w:w="1272" w:type="dxa"/>
            <w:noWrap/>
            <w:vAlign w:val="center"/>
          </w:tcPr>
          <w:p w:rsidR="000F1EFE" w:rsidRPr="000F1EFE" w:rsidRDefault="000F1EFE" w:rsidP="00E22AE4">
            <w:pPr>
              <w:ind w:right="163"/>
              <w:jc w:val="right"/>
              <w:rPr>
                <w:sz w:val="22"/>
                <w:szCs w:val="22"/>
              </w:rPr>
            </w:pPr>
            <w:r w:rsidRPr="000F1EFE">
              <w:rPr>
                <w:sz w:val="22"/>
                <w:szCs w:val="22"/>
              </w:rPr>
              <w:t>45.500</w:t>
            </w:r>
          </w:p>
        </w:tc>
        <w:tc>
          <w:tcPr>
            <w:tcW w:w="1581" w:type="dxa"/>
            <w:vAlign w:val="center"/>
          </w:tcPr>
          <w:p w:rsidR="000F1EFE" w:rsidRPr="000F1EFE" w:rsidRDefault="000F1EFE" w:rsidP="00E22AE4">
            <w:pPr>
              <w:ind w:right="163"/>
              <w:jc w:val="right"/>
              <w:rPr>
                <w:sz w:val="22"/>
                <w:szCs w:val="22"/>
              </w:rPr>
            </w:pPr>
            <w:r w:rsidRPr="000F1EFE">
              <w:rPr>
                <w:sz w:val="22"/>
                <w:szCs w:val="22"/>
              </w:rPr>
              <w:t>44.789</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Saray</w:t>
            </w:r>
          </w:p>
        </w:tc>
        <w:tc>
          <w:tcPr>
            <w:tcW w:w="1692" w:type="dxa"/>
            <w:noWrap/>
            <w:vAlign w:val="center"/>
          </w:tcPr>
          <w:p w:rsidR="000F1EFE" w:rsidRPr="000F1EFE" w:rsidRDefault="000F1EFE" w:rsidP="00E22AE4">
            <w:pPr>
              <w:ind w:right="163"/>
              <w:jc w:val="right"/>
              <w:rPr>
                <w:sz w:val="22"/>
                <w:szCs w:val="22"/>
              </w:rPr>
            </w:pPr>
            <w:r w:rsidRPr="000F1EFE">
              <w:rPr>
                <w:sz w:val="22"/>
                <w:szCs w:val="22"/>
              </w:rPr>
              <w:t>11.500</w:t>
            </w:r>
          </w:p>
        </w:tc>
        <w:tc>
          <w:tcPr>
            <w:tcW w:w="1413" w:type="dxa"/>
            <w:vAlign w:val="center"/>
          </w:tcPr>
          <w:p w:rsidR="000F1EFE" w:rsidRPr="000F1EFE" w:rsidRDefault="000F1EFE" w:rsidP="00E22AE4">
            <w:pPr>
              <w:ind w:right="163"/>
              <w:jc w:val="right"/>
              <w:rPr>
                <w:sz w:val="22"/>
                <w:szCs w:val="22"/>
              </w:rPr>
            </w:pPr>
            <w:r w:rsidRPr="000F1EFE">
              <w:rPr>
                <w:sz w:val="22"/>
                <w:szCs w:val="22"/>
              </w:rPr>
              <w:t>13.359</w:t>
            </w:r>
          </w:p>
        </w:tc>
        <w:tc>
          <w:tcPr>
            <w:tcW w:w="1134" w:type="dxa"/>
            <w:vAlign w:val="center"/>
          </w:tcPr>
          <w:p w:rsidR="000F1EFE" w:rsidRPr="000F1EFE" w:rsidRDefault="000F1EFE" w:rsidP="00E22AE4">
            <w:pPr>
              <w:ind w:right="163"/>
              <w:jc w:val="right"/>
              <w:rPr>
                <w:sz w:val="22"/>
                <w:szCs w:val="22"/>
              </w:rPr>
            </w:pPr>
            <w:r w:rsidRPr="000F1EFE">
              <w:rPr>
                <w:sz w:val="22"/>
                <w:szCs w:val="22"/>
              </w:rPr>
              <w:t>1.200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1.237</w:t>
            </w:r>
          </w:p>
        </w:tc>
        <w:tc>
          <w:tcPr>
            <w:tcW w:w="1272" w:type="dxa"/>
            <w:noWrap/>
            <w:vAlign w:val="center"/>
          </w:tcPr>
          <w:p w:rsidR="000F1EFE" w:rsidRPr="000F1EFE" w:rsidRDefault="000F1EFE" w:rsidP="00E22AE4">
            <w:pPr>
              <w:ind w:right="163"/>
              <w:jc w:val="right"/>
              <w:rPr>
                <w:sz w:val="22"/>
                <w:szCs w:val="22"/>
              </w:rPr>
            </w:pPr>
            <w:r w:rsidRPr="000F1EFE">
              <w:rPr>
                <w:sz w:val="22"/>
                <w:szCs w:val="22"/>
              </w:rPr>
              <w:t>62.700</w:t>
            </w:r>
          </w:p>
        </w:tc>
        <w:tc>
          <w:tcPr>
            <w:tcW w:w="1581" w:type="dxa"/>
            <w:vAlign w:val="center"/>
          </w:tcPr>
          <w:p w:rsidR="000F1EFE" w:rsidRPr="000F1EFE" w:rsidRDefault="000F1EFE" w:rsidP="00E22AE4">
            <w:pPr>
              <w:ind w:right="163"/>
              <w:jc w:val="right"/>
              <w:rPr>
                <w:sz w:val="22"/>
                <w:szCs w:val="22"/>
              </w:rPr>
            </w:pPr>
            <w:r w:rsidRPr="000F1EFE">
              <w:rPr>
                <w:sz w:val="22"/>
                <w:szCs w:val="22"/>
              </w:rPr>
              <w:t>62.689</w:t>
            </w:r>
          </w:p>
        </w:tc>
      </w:tr>
      <w:tr w:rsidR="000F1EFE" w:rsidRPr="000F1EFE" w:rsidTr="00C42F83">
        <w:trPr>
          <w:trHeight w:val="50"/>
        </w:trPr>
        <w:tc>
          <w:tcPr>
            <w:tcW w:w="1552" w:type="dxa"/>
            <w:noWrap/>
            <w:vAlign w:val="center"/>
            <w:hideMark/>
          </w:tcPr>
          <w:p w:rsidR="000F1EFE" w:rsidRPr="000F1EFE" w:rsidRDefault="000F1EFE" w:rsidP="00AA42F0">
            <w:pPr>
              <w:rPr>
                <w:bCs/>
                <w:sz w:val="22"/>
                <w:szCs w:val="22"/>
              </w:rPr>
            </w:pPr>
            <w:r w:rsidRPr="000F1EFE">
              <w:rPr>
                <w:bCs/>
                <w:sz w:val="22"/>
                <w:szCs w:val="22"/>
              </w:rPr>
              <w:t>Şarköy</w:t>
            </w:r>
          </w:p>
        </w:tc>
        <w:tc>
          <w:tcPr>
            <w:tcW w:w="1692" w:type="dxa"/>
            <w:noWrap/>
            <w:vAlign w:val="center"/>
          </w:tcPr>
          <w:p w:rsidR="000F1EFE" w:rsidRPr="000F1EFE" w:rsidRDefault="000F1EFE" w:rsidP="00E22AE4">
            <w:pPr>
              <w:ind w:right="163"/>
              <w:jc w:val="right"/>
              <w:rPr>
                <w:sz w:val="22"/>
                <w:szCs w:val="22"/>
              </w:rPr>
            </w:pPr>
            <w:r w:rsidRPr="000F1EFE">
              <w:rPr>
                <w:sz w:val="22"/>
                <w:szCs w:val="22"/>
              </w:rPr>
              <w:t>7.500</w:t>
            </w:r>
          </w:p>
        </w:tc>
        <w:tc>
          <w:tcPr>
            <w:tcW w:w="1413" w:type="dxa"/>
            <w:vAlign w:val="center"/>
          </w:tcPr>
          <w:p w:rsidR="000F1EFE" w:rsidRPr="000F1EFE" w:rsidRDefault="000F1EFE" w:rsidP="00E22AE4">
            <w:pPr>
              <w:ind w:right="163"/>
              <w:jc w:val="right"/>
              <w:rPr>
                <w:sz w:val="22"/>
                <w:szCs w:val="22"/>
              </w:rPr>
            </w:pPr>
            <w:r w:rsidRPr="000F1EFE">
              <w:rPr>
                <w:sz w:val="22"/>
                <w:szCs w:val="22"/>
              </w:rPr>
              <w:t>7.068</w:t>
            </w:r>
          </w:p>
        </w:tc>
        <w:tc>
          <w:tcPr>
            <w:tcW w:w="1134" w:type="dxa"/>
            <w:vAlign w:val="center"/>
          </w:tcPr>
          <w:p w:rsidR="000F1EFE" w:rsidRPr="000F1EFE" w:rsidRDefault="000F1EFE" w:rsidP="00E22AE4">
            <w:pPr>
              <w:ind w:right="163"/>
              <w:jc w:val="right"/>
              <w:rPr>
                <w:sz w:val="22"/>
                <w:szCs w:val="22"/>
              </w:rPr>
            </w:pPr>
            <w:r w:rsidRPr="000F1EFE">
              <w:rPr>
                <w:sz w:val="22"/>
                <w:szCs w:val="22"/>
              </w:rPr>
              <w:t>1.200</w:t>
            </w:r>
          </w:p>
        </w:tc>
        <w:tc>
          <w:tcPr>
            <w:tcW w:w="1274" w:type="dxa"/>
            <w:noWrap/>
            <w:vAlign w:val="center"/>
          </w:tcPr>
          <w:p w:rsidR="000F1EFE" w:rsidRPr="000F1EFE" w:rsidRDefault="000F1EFE" w:rsidP="00E22AE4">
            <w:pPr>
              <w:ind w:right="163"/>
              <w:jc w:val="right"/>
              <w:rPr>
                <w:sz w:val="22"/>
                <w:szCs w:val="22"/>
              </w:rPr>
            </w:pPr>
            <w:r w:rsidRPr="000F1EFE">
              <w:rPr>
                <w:sz w:val="22"/>
                <w:szCs w:val="22"/>
              </w:rPr>
              <w:t>966</w:t>
            </w:r>
          </w:p>
        </w:tc>
        <w:tc>
          <w:tcPr>
            <w:tcW w:w="1272" w:type="dxa"/>
            <w:noWrap/>
            <w:vAlign w:val="center"/>
          </w:tcPr>
          <w:p w:rsidR="000F1EFE" w:rsidRPr="000F1EFE" w:rsidRDefault="000F1EFE" w:rsidP="00E22AE4">
            <w:pPr>
              <w:ind w:right="163"/>
              <w:jc w:val="right"/>
              <w:rPr>
                <w:sz w:val="22"/>
                <w:szCs w:val="22"/>
              </w:rPr>
            </w:pPr>
            <w:r w:rsidRPr="000F1EFE">
              <w:rPr>
                <w:sz w:val="22"/>
                <w:szCs w:val="22"/>
              </w:rPr>
              <w:t>51.660</w:t>
            </w:r>
          </w:p>
        </w:tc>
        <w:tc>
          <w:tcPr>
            <w:tcW w:w="1581" w:type="dxa"/>
            <w:vAlign w:val="center"/>
          </w:tcPr>
          <w:p w:rsidR="000F1EFE" w:rsidRPr="000F1EFE" w:rsidRDefault="000F1EFE" w:rsidP="00E22AE4">
            <w:pPr>
              <w:ind w:right="163"/>
              <w:jc w:val="right"/>
              <w:rPr>
                <w:sz w:val="22"/>
                <w:szCs w:val="22"/>
              </w:rPr>
            </w:pPr>
            <w:r w:rsidRPr="000F1EFE">
              <w:rPr>
                <w:sz w:val="22"/>
                <w:szCs w:val="22"/>
              </w:rPr>
              <w:t>50.420</w:t>
            </w:r>
          </w:p>
        </w:tc>
      </w:tr>
      <w:tr w:rsidR="000F1EFE" w:rsidRPr="000F1EFE" w:rsidTr="00C42F83">
        <w:trPr>
          <w:trHeight w:val="50"/>
        </w:trPr>
        <w:tc>
          <w:tcPr>
            <w:tcW w:w="1552" w:type="dxa"/>
            <w:noWrap/>
            <w:vAlign w:val="center"/>
          </w:tcPr>
          <w:p w:rsidR="000F1EFE" w:rsidRPr="000F1EFE" w:rsidRDefault="000F1EFE" w:rsidP="00AA42F0">
            <w:pPr>
              <w:rPr>
                <w:bCs/>
                <w:sz w:val="22"/>
                <w:szCs w:val="22"/>
              </w:rPr>
            </w:pPr>
            <w:r w:rsidRPr="000F1EFE">
              <w:rPr>
                <w:b/>
                <w:bCs/>
                <w:sz w:val="22"/>
                <w:szCs w:val="22"/>
              </w:rPr>
              <w:t>Toplam</w:t>
            </w:r>
          </w:p>
        </w:tc>
        <w:tc>
          <w:tcPr>
            <w:tcW w:w="1692" w:type="dxa"/>
            <w:noWrap/>
            <w:vAlign w:val="center"/>
          </w:tcPr>
          <w:p w:rsidR="000F1EFE" w:rsidRPr="00E22AE4" w:rsidRDefault="000F1EFE" w:rsidP="00E22AE4">
            <w:pPr>
              <w:ind w:right="163"/>
              <w:jc w:val="right"/>
              <w:rPr>
                <w:b/>
                <w:sz w:val="22"/>
                <w:szCs w:val="22"/>
              </w:rPr>
            </w:pPr>
            <w:r w:rsidRPr="00E22AE4">
              <w:rPr>
                <w:b/>
                <w:sz w:val="22"/>
                <w:szCs w:val="22"/>
              </w:rPr>
              <w:t>141.150</w:t>
            </w:r>
          </w:p>
        </w:tc>
        <w:tc>
          <w:tcPr>
            <w:tcW w:w="1413" w:type="dxa"/>
            <w:vAlign w:val="center"/>
          </w:tcPr>
          <w:p w:rsidR="000F1EFE" w:rsidRPr="00E22AE4" w:rsidRDefault="000F1EFE" w:rsidP="00E22AE4">
            <w:pPr>
              <w:ind w:right="163"/>
              <w:jc w:val="right"/>
              <w:rPr>
                <w:b/>
                <w:sz w:val="22"/>
                <w:szCs w:val="22"/>
              </w:rPr>
            </w:pPr>
            <w:r w:rsidRPr="00E22AE4">
              <w:rPr>
                <w:b/>
                <w:sz w:val="22"/>
                <w:szCs w:val="22"/>
              </w:rPr>
              <w:t>145.035</w:t>
            </w:r>
          </w:p>
        </w:tc>
        <w:tc>
          <w:tcPr>
            <w:tcW w:w="1134" w:type="dxa"/>
            <w:vAlign w:val="center"/>
          </w:tcPr>
          <w:p w:rsidR="000F1EFE" w:rsidRPr="00E22AE4" w:rsidRDefault="000F1EFE" w:rsidP="00E22AE4">
            <w:pPr>
              <w:ind w:right="163"/>
              <w:jc w:val="right"/>
              <w:rPr>
                <w:b/>
                <w:sz w:val="22"/>
                <w:szCs w:val="22"/>
              </w:rPr>
            </w:pPr>
            <w:r w:rsidRPr="00E22AE4">
              <w:rPr>
                <w:b/>
                <w:sz w:val="22"/>
                <w:szCs w:val="22"/>
              </w:rPr>
              <w:t>17.100</w:t>
            </w:r>
          </w:p>
        </w:tc>
        <w:tc>
          <w:tcPr>
            <w:tcW w:w="1274" w:type="dxa"/>
            <w:noWrap/>
            <w:vAlign w:val="center"/>
          </w:tcPr>
          <w:p w:rsidR="000F1EFE" w:rsidRPr="00E22AE4" w:rsidRDefault="000F1EFE" w:rsidP="00E22AE4">
            <w:pPr>
              <w:ind w:right="163"/>
              <w:jc w:val="right"/>
              <w:rPr>
                <w:b/>
                <w:sz w:val="22"/>
                <w:szCs w:val="22"/>
              </w:rPr>
            </w:pPr>
            <w:r w:rsidRPr="00E22AE4">
              <w:rPr>
                <w:b/>
                <w:sz w:val="22"/>
                <w:szCs w:val="22"/>
              </w:rPr>
              <w:t>14.036</w:t>
            </w:r>
          </w:p>
        </w:tc>
        <w:tc>
          <w:tcPr>
            <w:tcW w:w="1272" w:type="dxa"/>
            <w:noWrap/>
            <w:vAlign w:val="center"/>
          </w:tcPr>
          <w:p w:rsidR="000F1EFE" w:rsidRPr="00E22AE4" w:rsidRDefault="000F1EFE" w:rsidP="00E22AE4">
            <w:pPr>
              <w:ind w:right="163"/>
              <w:jc w:val="right"/>
              <w:rPr>
                <w:b/>
                <w:sz w:val="22"/>
                <w:szCs w:val="22"/>
              </w:rPr>
            </w:pPr>
            <w:r w:rsidRPr="00E22AE4">
              <w:rPr>
                <w:b/>
                <w:sz w:val="22"/>
                <w:szCs w:val="22"/>
              </w:rPr>
              <w:t>888.900</w:t>
            </w:r>
          </w:p>
        </w:tc>
        <w:tc>
          <w:tcPr>
            <w:tcW w:w="1581" w:type="dxa"/>
            <w:vAlign w:val="center"/>
          </w:tcPr>
          <w:p w:rsidR="000F1EFE" w:rsidRPr="00E22AE4" w:rsidRDefault="000F1EFE" w:rsidP="00E22AE4">
            <w:pPr>
              <w:ind w:right="163"/>
              <w:jc w:val="right"/>
              <w:rPr>
                <w:b/>
                <w:sz w:val="22"/>
                <w:szCs w:val="22"/>
              </w:rPr>
            </w:pPr>
            <w:r w:rsidRPr="00E22AE4">
              <w:rPr>
                <w:b/>
                <w:sz w:val="22"/>
                <w:szCs w:val="22"/>
              </w:rPr>
              <w:t>881.610</w:t>
            </w:r>
          </w:p>
        </w:tc>
      </w:tr>
    </w:tbl>
    <w:p w:rsidR="000F1EFE" w:rsidRPr="000F1EFE" w:rsidRDefault="000F1EFE" w:rsidP="000F1EFE">
      <w:pPr>
        <w:rPr>
          <w:bCs/>
        </w:rPr>
      </w:pPr>
      <w:r w:rsidRPr="000F1EFE">
        <w:rPr>
          <w:bCs/>
        </w:rPr>
        <w:t xml:space="preserve">Tablo </w:t>
      </w:r>
      <w:r w:rsidR="00E22AE4">
        <w:rPr>
          <w:bCs/>
        </w:rPr>
        <w:t>4</w:t>
      </w:r>
      <w:r w:rsidR="009B3636">
        <w:rPr>
          <w:bCs/>
        </w:rPr>
        <w:t>3</w:t>
      </w:r>
      <w:r w:rsidRPr="000F1EFE">
        <w:rPr>
          <w:bCs/>
        </w:rPr>
        <w:t>. Programlı Aşılama Çalışmaları-2</w:t>
      </w:r>
      <w:bookmarkEnd w:id="98"/>
      <w:bookmarkEnd w:id="99"/>
    </w:p>
    <w:tbl>
      <w:tblPr>
        <w:tblStyle w:val="TabloKlavuzu"/>
        <w:tblW w:w="5000" w:type="pct"/>
        <w:tblLayout w:type="fixed"/>
        <w:tblLook w:val="04A0" w:firstRow="1" w:lastRow="0" w:firstColumn="1" w:lastColumn="0" w:noHBand="0" w:noVBand="1"/>
      </w:tblPr>
      <w:tblGrid>
        <w:gridCol w:w="1524"/>
        <w:gridCol w:w="880"/>
        <w:gridCol w:w="991"/>
        <w:gridCol w:w="914"/>
        <w:gridCol w:w="975"/>
        <w:gridCol w:w="1088"/>
        <w:gridCol w:w="1136"/>
        <w:gridCol w:w="1134"/>
        <w:gridCol w:w="1269"/>
      </w:tblGrid>
      <w:tr w:rsidR="000F1EFE" w:rsidRPr="006C1DCE" w:rsidTr="006C1DCE">
        <w:trPr>
          <w:trHeight w:val="50"/>
        </w:trPr>
        <w:tc>
          <w:tcPr>
            <w:tcW w:w="769" w:type="pct"/>
            <w:vMerge w:val="restart"/>
            <w:noWrap/>
            <w:vAlign w:val="center"/>
            <w:hideMark/>
          </w:tcPr>
          <w:p w:rsidR="000F1EFE" w:rsidRPr="006C1DCE" w:rsidRDefault="000F1EFE" w:rsidP="000F1EFE">
            <w:pPr>
              <w:jc w:val="center"/>
              <w:rPr>
                <w:b/>
                <w:bCs/>
              </w:rPr>
            </w:pPr>
            <w:r w:rsidRPr="006C1DCE">
              <w:rPr>
                <w:b/>
                <w:bCs/>
              </w:rPr>
              <w:t>İlçe</w:t>
            </w:r>
          </w:p>
        </w:tc>
        <w:tc>
          <w:tcPr>
            <w:tcW w:w="1897" w:type="pct"/>
            <w:gridSpan w:val="4"/>
            <w:noWrap/>
            <w:hideMark/>
          </w:tcPr>
          <w:p w:rsidR="000F1EFE" w:rsidRPr="006C1DCE" w:rsidRDefault="000F1EFE" w:rsidP="000F1EFE">
            <w:pPr>
              <w:jc w:val="center"/>
              <w:rPr>
                <w:b/>
                <w:bCs/>
              </w:rPr>
            </w:pPr>
            <w:r w:rsidRPr="006C1DCE">
              <w:rPr>
                <w:b/>
                <w:bCs/>
              </w:rPr>
              <w:t>Brucellose</w:t>
            </w:r>
          </w:p>
        </w:tc>
        <w:tc>
          <w:tcPr>
            <w:tcW w:w="2334" w:type="pct"/>
            <w:gridSpan w:val="4"/>
          </w:tcPr>
          <w:p w:rsidR="000F1EFE" w:rsidRPr="006C1DCE" w:rsidRDefault="000F1EFE" w:rsidP="000F1EFE">
            <w:pPr>
              <w:jc w:val="center"/>
              <w:rPr>
                <w:b/>
                <w:bCs/>
              </w:rPr>
            </w:pPr>
            <w:r w:rsidRPr="006C1DCE">
              <w:rPr>
                <w:b/>
                <w:bCs/>
              </w:rPr>
              <w:t>Şap</w:t>
            </w:r>
          </w:p>
        </w:tc>
      </w:tr>
      <w:tr w:rsidR="000F1EFE" w:rsidRPr="006C1DCE" w:rsidTr="006C1DCE">
        <w:trPr>
          <w:trHeight w:val="50"/>
        </w:trPr>
        <w:tc>
          <w:tcPr>
            <w:tcW w:w="769" w:type="pct"/>
            <w:vMerge/>
            <w:noWrap/>
          </w:tcPr>
          <w:p w:rsidR="000F1EFE" w:rsidRPr="006C1DCE" w:rsidRDefault="000F1EFE" w:rsidP="000F1EFE">
            <w:pPr>
              <w:jc w:val="center"/>
              <w:rPr>
                <w:b/>
                <w:bCs/>
              </w:rPr>
            </w:pPr>
          </w:p>
        </w:tc>
        <w:tc>
          <w:tcPr>
            <w:tcW w:w="944" w:type="pct"/>
            <w:gridSpan w:val="2"/>
            <w:noWrap/>
          </w:tcPr>
          <w:p w:rsidR="000F1EFE" w:rsidRPr="006C1DCE" w:rsidRDefault="000F1EFE" w:rsidP="000F1EFE">
            <w:pPr>
              <w:jc w:val="center"/>
              <w:rPr>
                <w:b/>
                <w:bCs/>
              </w:rPr>
            </w:pPr>
            <w:r w:rsidRPr="006C1DCE">
              <w:rPr>
                <w:b/>
                <w:bCs/>
              </w:rPr>
              <w:t>Program</w:t>
            </w:r>
          </w:p>
        </w:tc>
        <w:tc>
          <w:tcPr>
            <w:tcW w:w="953" w:type="pct"/>
            <w:gridSpan w:val="2"/>
            <w:noWrap/>
          </w:tcPr>
          <w:p w:rsidR="000F1EFE" w:rsidRPr="006C1DCE" w:rsidRDefault="000F1EFE" w:rsidP="000F1EFE">
            <w:pPr>
              <w:jc w:val="center"/>
              <w:rPr>
                <w:b/>
                <w:bCs/>
              </w:rPr>
            </w:pPr>
            <w:r w:rsidRPr="006C1DCE">
              <w:rPr>
                <w:b/>
                <w:bCs/>
              </w:rPr>
              <w:t>Yapılan</w:t>
            </w:r>
          </w:p>
        </w:tc>
        <w:tc>
          <w:tcPr>
            <w:tcW w:w="1122" w:type="pct"/>
            <w:gridSpan w:val="2"/>
          </w:tcPr>
          <w:p w:rsidR="000F1EFE" w:rsidRPr="006C1DCE" w:rsidRDefault="000F1EFE" w:rsidP="000F1EFE">
            <w:pPr>
              <w:jc w:val="center"/>
              <w:rPr>
                <w:b/>
                <w:bCs/>
              </w:rPr>
            </w:pPr>
            <w:r w:rsidRPr="006C1DCE">
              <w:rPr>
                <w:b/>
                <w:bCs/>
              </w:rPr>
              <w:t>Program</w:t>
            </w:r>
          </w:p>
        </w:tc>
        <w:tc>
          <w:tcPr>
            <w:tcW w:w="1212" w:type="pct"/>
            <w:gridSpan w:val="2"/>
          </w:tcPr>
          <w:p w:rsidR="000F1EFE" w:rsidRPr="006C1DCE" w:rsidRDefault="000F1EFE" w:rsidP="000F1EFE">
            <w:pPr>
              <w:jc w:val="center"/>
              <w:rPr>
                <w:b/>
                <w:bCs/>
              </w:rPr>
            </w:pPr>
            <w:r w:rsidRPr="006C1DCE">
              <w:rPr>
                <w:b/>
                <w:bCs/>
              </w:rPr>
              <w:t xml:space="preserve">Yapılan </w:t>
            </w:r>
          </w:p>
        </w:tc>
      </w:tr>
      <w:tr w:rsidR="00AA42F0" w:rsidRPr="006C1DCE" w:rsidTr="006C1DCE">
        <w:trPr>
          <w:trHeight w:val="50"/>
        </w:trPr>
        <w:tc>
          <w:tcPr>
            <w:tcW w:w="769" w:type="pct"/>
            <w:vMerge/>
            <w:hideMark/>
          </w:tcPr>
          <w:p w:rsidR="000F1EFE" w:rsidRPr="006C1DCE" w:rsidRDefault="000F1EFE" w:rsidP="000F1EFE">
            <w:pPr>
              <w:jc w:val="center"/>
              <w:rPr>
                <w:b/>
                <w:bCs/>
              </w:rPr>
            </w:pPr>
          </w:p>
        </w:tc>
        <w:tc>
          <w:tcPr>
            <w:tcW w:w="444" w:type="pct"/>
            <w:noWrap/>
            <w:vAlign w:val="center"/>
            <w:hideMark/>
          </w:tcPr>
          <w:p w:rsidR="000F1EFE" w:rsidRPr="006C1DCE" w:rsidRDefault="000F1EFE" w:rsidP="000F1EFE">
            <w:pPr>
              <w:jc w:val="center"/>
              <w:rPr>
                <w:b/>
                <w:bCs/>
              </w:rPr>
            </w:pPr>
            <w:r w:rsidRPr="006C1DCE">
              <w:rPr>
                <w:b/>
                <w:bCs/>
              </w:rPr>
              <w:t>B.Baş</w:t>
            </w:r>
          </w:p>
        </w:tc>
        <w:tc>
          <w:tcPr>
            <w:tcW w:w="500" w:type="pct"/>
            <w:noWrap/>
            <w:vAlign w:val="center"/>
            <w:hideMark/>
          </w:tcPr>
          <w:p w:rsidR="000F1EFE" w:rsidRPr="006C1DCE" w:rsidRDefault="000F1EFE" w:rsidP="000F1EFE">
            <w:pPr>
              <w:jc w:val="center"/>
              <w:rPr>
                <w:b/>
                <w:bCs/>
              </w:rPr>
            </w:pPr>
            <w:r w:rsidRPr="006C1DCE">
              <w:rPr>
                <w:b/>
                <w:bCs/>
              </w:rPr>
              <w:t>K.Baş</w:t>
            </w:r>
          </w:p>
        </w:tc>
        <w:tc>
          <w:tcPr>
            <w:tcW w:w="461" w:type="pct"/>
            <w:vAlign w:val="center"/>
            <w:hideMark/>
          </w:tcPr>
          <w:p w:rsidR="000F1EFE" w:rsidRPr="006C1DCE" w:rsidRDefault="000F1EFE" w:rsidP="000F1EFE">
            <w:pPr>
              <w:jc w:val="center"/>
              <w:rPr>
                <w:b/>
                <w:bCs/>
              </w:rPr>
            </w:pPr>
            <w:r w:rsidRPr="006C1DCE">
              <w:rPr>
                <w:b/>
                <w:bCs/>
              </w:rPr>
              <w:t>B.Baş</w:t>
            </w:r>
          </w:p>
        </w:tc>
        <w:tc>
          <w:tcPr>
            <w:tcW w:w="492" w:type="pct"/>
            <w:vAlign w:val="center"/>
          </w:tcPr>
          <w:p w:rsidR="000F1EFE" w:rsidRPr="006C1DCE" w:rsidRDefault="000F1EFE" w:rsidP="000F1EFE">
            <w:pPr>
              <w:jc w:val="center"/>
              <w:rPr>
                <w:b/>
                <w:bCs/>
              </w:rPr>
            </w:pPr>
            <w:r w:rsidRPr="006C1DCE">
              <w:rPr>
                <w:b/>
                <w:bCs/>
              </w:rPr>
              <w:t>K.Baş</w:t>
            </w:r>
          </w:p>
        </w:tc>
        <w:tc>
          <w:tcPr>
            <w:tcW w:w="549" w:type="pct"/>
            <w:vAlign w:val="center"/>
          </w:tcPr>
          <w:p w:rsidR="000F1EFE" w:rsidRPr="006C1DCE" w:rsidRDefault="000F1EFE" w:rsidP="000F1EFE">
            <w:pPr>
              <w:jc w:val="center"/>
              <w:rPr>
                <w:b/>
                <w:bCs/>
              </w:rPr>
            </w:pPr>
            <w:r w:rsidRPr="006C1DCE">
              <w:rPr>
                <w:b/>
                <w:bCs/>
              </w:rPr>
              <w:t>B.Baş</w:t>
            </w:r>
          </w:p>
        </w:tc>
        <w:tc>
          <w:tcPr>
            <w:tcW w:w="573" w:type="pct"/>
            <w:vAlign w:val="center"/>
          </w:tcPr>
          <w:p w:rsidR="000F1EFE" w:rsidRPr="006C1DCE" w:rsidRDefault="000F1EFE" w:rsidP="000F1EFE">
            <w:pPr>
              <w:jc w:val="center"/>
              <w:rPr>
                <w:b/>
                <w:bCs/>
              </w:rPr>
            </w:pPr>
            <w:r w:rsidRPr="006C1DCE">
              <w:rPr>
                <w:b/>
                <w:bCs/>
              </w:rPr>
              <w:t>K.Baş</w:t>
            </w:r>
          </w:p>
        </w:tc>
        <w:tc>
          <w:tcPr>
            <w:tcW w:w="572" w:type="pct"/>
            <w:noWrap/>
          </w:tcPr>
          <w:p w:rsidR="000F1EFE" w:rsidRPr="006C1DCE" w:rsidRDefault="000F1EFE" w:rsidP="000F1EFE">
            <w:pPr>
              <w:ind w:left="-132" w:right="-83"/>
              <w:jc w:val="center"/>
              <w:rPr>
                <w:b/>
                <w:bCs/>
              </w:rPr>
            </w:pPr>
            <w:r w:rsidRPr="006C1DCE">
              <w:rPr>
                <w:b/>
                <w:bCs/>
              </w:rPr>
              <w:t>B.Baş</w:t>
            </w:r>
          </w:p>
        </w:tc>
        <w:tc>
          <w:tcPr>
            <w:tcW w:w="640" w:type="pct"/>
            <w:noWrap/>
            <w:hideMark/>
          </w:tcPr>
          <w:p w:rsidR="000F1EFE" w:rsidRPr="006C1DCE" w:rsidRDefault="000F1EFE" w:rsidP="000F1EFE">
            <w:pPr>
              <w:ind w:left="-132" w:right="-83"/>
              <w:jc w:val="center"/>
              <w:rPr>
                <w:b/>
                <w:bCs/>
              </w:rPr>
            </w:pPr>
            <w:r w:rsidRPr="006C1DCE">
              <w:rPr>
                <w:b/>
                <w:bCs/>
              </w:rPr>
              <w:t>K.Baş</w:t>
            </w:r>
          </w:p>
        </w:tc>
      </w:tr>
      <w:tr w:rsidR="00AA42F0" w:rsidRPr="006C1DCE" w:rsidTr="006C1DCE">
        <w:trPr>
          <w:trHeight w:val="50"/>
        </w:trPr>
        <w:tc>
          <w:tcPr>
            <w:tcW w:w="769" w:type="pct"/>
            <w:vAlign w:val="center"/>
          </w:tcPr>
          <w:p w:rsidR="000F1EFE" w:rsidRPr="006C1DCE" w:rsidRDefault="000F1EFE" w:rsidP="00AA42F0">
            <w:pPr>
              <w:ind w:right="-191"/>
              <w:rPr>
                <w:bCs/>
              </w:rPr>
            </w:pPr>
            <w:r w:rsidRPr="006C1DCE">
              <w:rPr>
                <w:bCs/>
              </w:rPr>
              <w:t>Süleymanpaşa</w:t>
            </w:r>
          </w:p>
        </w:tc>
        <w:tc>
          <w:tcPr>
            <w:tcW w:w="444" w:type="pct"/>
            <w:noWrap/>
            <w:vAlign w:val="center"/>
          </w:tcPr>
          <w:p w:rsidR="000F1EFE" w:rsidRPr="006C1DCE" w:rsidRDefault="000F1EFE" w:rsidP="00E22AE4">
            <w:pPr>
              <w:jc w:val="right"/>
            </w:pPr>
            <w:r w:rsidRPr="006C1DCE">
              <w:t>6.000</w:t>
            </w:r>
          </w:p>
        </w:tc>
        <w:tc>
          <w:tcPr>
            <w:tcW w:w="500" w:type="pct"/>
            <w:noWrap/>
            <w:vAlign w:val="center"/>
          </w:tcPr>
          <w:p w:rsidR="000F1EFE" w:rsidRPr="006C1DCE" w:rsidRDefault="000F1EFE" w:rsidP="00E22AE4">
            <w:pPr>
              <w:jc w:val="right"/>
            </w:pPr>
            <w:r w:rsidRPr="006C1DCE">
              <w:t>8.000</w:t>
            </w:r>
          </w:p>
        </w:tc>
        <w:tc>
          <w:tcPr>
            <w:tcW w:w="461" w:type="pct"/>
            <w:vAlign w:val="center"/>
          </w:tcPr>
          <w:p w:rsidR="000F1EFE" w:rsidRPr="006C1DCE" w:rsidRDefault="000F1EFE" w:rsidP="00E22AE4">
            <w:pPr>
              <w:jc w:val="right"/>
            </w:pPr>
            <w:r w:rsidRPr="006C1DCE">
              <w:t>4.242</w:t>
            </w:r>
          </w:p>
        </w:tc>
        <w:tc>
          <w:tcPr>
            <w:tcW w:w="492" w:type="pct"/>
            <w:vAlign w:val="center"/>
          </w:tcPr>
          <w:p w:rsidR="000F1EFE" w:rsidRPr="006C1DCE" w:rsidRDefault="000F1EFE" w:rsidP="00E22AE4">
            <w:pPr>
              <w:jc w:val="right"/>
            </w:pPr>
            <w:r w:rsidRPr="006C1DCE">
              <w:t>6.168</w:t>
            </w:r>
          </w:p>
        </w:tc>
        <w:tc>
          <w:tcPr>
            <w:tcW w:w="549" w:type="pct"/>
            <w:vAlign w:val="center"/>
          </w:tcPr>
          <w:p w:rsidR="000F1EFE" w:rsidRPr="006C1DCE" w:rsidRDefault="000F1EFE" w:rsidP="00E22AE4">
            <w:pPr>
              <w:jc w:val="right"/>
            </w:pPr>
            <w:r w:rsidRPr="006C1DCE">
              <w:t>18.800</w:t>
            </w:r>
          </w:p>
        </w:tc>
        <w:tc>
          <w:tcPr>
            <w:tcW w:w="573" w:type="pct"/>
            <w:vAlign w:val="center"/>
          </w:tcPr>
          <w:p w:rsidR="000F1EFE" w:rsidRPr="006C1DCE" w:rsidRDefault="000F1EFE" w:rsidP="00E22AE4">
            <w:pPr>
              <w:jc w:val="right"/>
            </w:pPr>
            <w:r w:rsidRPr="006C1DCE">
              <w:t>44.500</w:t>
            </w:r>
          </w:p>
        </w:tc>
        <w:tc>
          <w:tcPr>
            <w:tcW w:w="572" w:type="pct"/>
            <w:noWrap/>
            <w:vAlign w:val="center"/>
          </w:tcPr>
          <w:p w:rsidR="000F1EFE" w:rsidRPr="006C1DCE" w:rsidRDefault="000F1EFE" w:rsidP="00E22AE4">
            <w:pPr>
              <w:jc w:val="right"/>
            </w:pPr>
            <w:r w:rsidRPr="006C1DCE">
              <w:t>17.151</w:t>
            </w:r>
          </w:p>
        </w:tc>
        <w:tc>
          <w:tcPr>
            <w:tcW w:w="640" w:type="pct"/>
            <w:noWrap/>
            <w:vAlign w:val="center"/>
          </w:tcPr>
          <w:p w:rsidR="000F1EFE" w:rsidRPr="006C1DCE" w:rsidRDefault="000F1EFE" w:rsidP="00E22AE4">
            <w:pPr>
              <w:jc w:val="right"/>
            </w:pPr>
            <w:r w:rsidRPr="006C1DCE">
              <w:t>46.288</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Çerkezköy</w:t>
            </w:r>
          </w:p>
        </w:tc>
        <w:tc>
          <w:tcPr>
            <w:tcW w:w="444" w:type="pct"/>
            <w:noWrap/>
            <w:vAlign w:val="center"/>
          </w:tcPr>
          <w:p w:rsidR="000F1EFE" w:rsidRPr="006C1DCE" w:rsidRDefault="000F1EFE" w:rsidP="00E22AE4">
            <w:pPr>
              <w:jc w:val="right"/>
            </w:pPr>
            <w:r w:rsidRPr="006C1DCE">
              <w:t>800</w:t>
            </w:r>
          </w:p>
        </w:tc>
        <w:tc>
          <w:tcPr>
            <w:tcW w:w="500" w:type="pct"/>
            <w:noWrap/>
            <w:vAlign w:val="center"/>
          </w:tcPr>
          <w:p w:rsidR="000F1EFE" w:rsidRPr="006C1DCE" w:rsidRDefault="000F1EFE" w:rsidP="00E22AE4">
            <w:pPr>
              <w:jc w:val="right"/>
            </w:pPr>
            <w:r w:rsidRPr="006C1DCE">
              <w:t>4.000</w:t>
            </w:r>
          </w:p>
        </w:tc>
        <w:tc>
          <w:tcPr>
            <w:tcW w:w="461" w:type="pct"/>
            <w:noWrap/>
            <w:vAlign w:val="center"/>
          </w:tcPr>
          <w:p w:rsidR="000F1EFE" w:rsidRPr="006C1DCE" w:rsidRDefault="000F1EFE" w:rsidP="00E22AE4">
            <w:pPr>
              <w:jc w:val="right"/>
            </w:pPr>
            <w:r w:rsidRPr="006C1DCE">
              <w:t>680</w:t>
            </w:r>
          </w:p>
        </w:tc>
        <w:tc>
          <w:tcPr>
            <w:tcW w:w="492" w:type="pct"/>
            <w:vAlign w:val="center"/>
          </w:tcPr>
          <w:p w:rsidR="000F1EFE" w:rsidRPr="006C1DCE" w:rsidRDefault="000F1EFE" w:rsidP="00E22AE4">
            <w:pPr>
              <w:jc w:val="right"/>
            </w:pPr>
            <w:r w:rsidRPr="006C1DCE">
              <w:t>3.500</w:t>
            </w:r>
          </w:p>
        </w:tc>
        <w:tc>
          <w:tcPr>
            <w:tcW w:w="549" w:type="pct"/>
            <w:vAlign w:val="center"/>
          </w:tcPr>
          <w:p w:rsidR="000F1EFE" w:rsidRPr="006C1DCE" w:rsidRDefault="000F1EFE" w:rsidP="00E22AE4">
            <w:pPr>
              <w:jc w:val="right"/>
            </w:pPr>
            <w:r w:rsidRPr="006C1DCE">
              <w:t>2.850</w:t>
            </w:r>
          </w:p>
        </w:tc>
        <w:tc>
          <w:tcPr>
            <w:tcW w:w="573" w:type="pct"/>
            <w:vAlign w:val="center"/>
          </w:tcPr>
          <w:p w:rsidR="000F1EFE" w:rsidRPr="006C1DCE" w:rsidRDefault="000F1EFE" w:rsidP="00E22AE4">
            <w:pPr>
              <w:jc w:val="right"/>
            </w:pPr>
            <w:r w:rsidRPr="006C1DCE">
              <w:t>11.500</w:t>
            </w:r>
          </w:p>
        </w:tc>
        <w:tc>
          <w:tcPr>
            <w:tcW w:w="572" w:type="pct"/>
            <w:noWrap/>
            <w:vAlign w:val="center"/>
          </w:tcPr>
          <w:p w:rsidR="000F1EFE" w:rsidRPr="006C1DCE" w:rsidRDefault="000F1EFE" w:rsidP="00E22AE4">
            <w:pPr>
              <w:jc w:val="right"/>
            </w:pPr>
            <w:r w:rsidRPr="006C1DCE">
              <w:t>2.725</w:t>
            </w:r>
          </w:p>
        </w:tc>
        <w:tc>
          <w:tcPr>
            <w:tcW w:w="640" w:type="pct"/>
            <w:noWrap/>
            <w:vAlign w:val="center"/>
          </w:tcPr>
          <w:p w:rsidR="000F1EFE" w:rsidRPr="006C1DCE" w:rsidRDefault="000F1EFE" w:rsidP="00E22AE4">
            <w:pPr>
              <w:jc w:val="right"/>
            </w:pPr>
            <w:r w:rsidRPr="006C1DCE">
              <w:t>9.916</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Çorlu</w:t>
            </w:r>
          </w:p>
        </w:tc>
        <w:tc>
          <w:tcPr>
            <w:tcW w:w="444" w:type="pct"/>
            <w:noWrap/>
            <w:vAlign w:val="center"/>
          </w:tcPr>
          <w:p w:rsidR="000F1EFE" w:rsidRPr="006C1DCE" w:rsidRDefault="000F1EFE" w:rsidP="00E22AE4">
            <w:pPr>
              <w:jc w:val="right"/>
            </w:pPr>
            <w:r w:rsidRPr="006C1DCE">
              <w:t>800</w:t>
            </w:r>
          </w:p>
        </w:tc>
        <w:tc>
          <w:tcPr>
            <w:tcW w:w="500" w:type="pct"/>
            <w:noWrap/>
            <w:vAlign w:val="center"/>
          </w:tcPr>
          <w:p w:rsidR="000F1EFE" w:rsidRPr="006C1DCE" w:rsidRDefault="000F1EFE" w:rsidP="00E22AE4">
            <w:pPr>
              <w:jc w:val="right"/>
            </w:pPr>
            <w:r w:rsidRPr="006C1DCE">
              <w:t>1.300</w:t>
            </w:r>
          </w:p>
        </w:tc>
        <w:tc>
          <w:tcPr>
            <w:tcW w:w="461" w:type="pct"/>
            <w:noWrap/>
            <w:vAlign w:val="center"/>
          </w:tcPr>
          <w:p w:rsidR="000F1EFE" w:rsidRPr="006C1DCE" w:rsidRDefault="000F1EFE" w:rsidP="00E22AE4">
            <w:pPr>
              <w:jc w:val="right"/>
            </w:pPr>
            <w:r w:rsidRPr="006C1DCE">
              <w:t>303</w:t>
            </w:r>
          </w:p>
        </w:tc>
        <w:tc>
          <w:tcPr>
            <w:tcW w:w="492" w:type="pct"/>
            <w:vAlign w:val="center"/>
          </w:tcPr>
          <w:p w:rsidR="000F1EFE" w:rsidRPr="006C1DCE" w:rsidRDefault="000F1EFE" w:rsidP="00E22AE4">
            <w:pPr>
              <w:jc w:val="right"/>
            </w:pPr>
            <w:r w:rsidRPr="006C1DCE">
              <w:t>1.309</w:t>
            </w:r>
          </w:p>
        </w:tc>
        <w:tc>
          <w:tcPr>
            <w:tcW w:w="549" w:type="pct"/>
            <w:vAlign w:val="center"/>
          </w:tcPr>
          <w:p w:rsidR="000F1EFE" w:rsidRPr="006C1DCE" w:rsidRDefault="000F1EFE" w:rsidP="00E22AE4">
            <w:pPr>
              <w:jc w:val="right"/>
            </w:pPr>
            <w:r w:rsidRPr="006C1DCE">
              <w:t>3.300</w:t>
            </w:r>
          </w:p>
        </w:tc>
        <w:tc>
          <w:tcPr>
            <w:tcW w:w="573" w:type="pct"/>
            <w:vAlign w:val="center"/>
          </w:tcPr>
          <w:p w:rsidR="000F1EFE" w:rsidRPr="006C1DCE" w:rsidRDefault="000F1EFE" w:rsidP="00E22AE4">
            <w:pPr>
              <w:jc w:val="right"/>
            </w:pPr>
            <w:r w:rsidRPr="006C1DCE">
              <w:t>11.850</w:t>
            </w:r>
          </w:p>
        </w:tc>
        <w:tc>
          <w:tcPr>
            <w:tcW w:w="572" w:type="pct"/>
            <w:noWrap/>
            <w:vAlign w:val="center"/>
          </w:tcPr>
          <w:p w:rsidR="000F1EFE" w:rsidRPr="006C1DCE" w:rsidRDefault="000F1EFE" w:rsidP="00E22AE4">
            <w:pPr>
              <w:jc w:val="right"/>
            </w:pPr>
            <w:r w:rsidRPr="006C1DCE">
              <w:t>4.340</w:t>
            </w:r>
          </w:p>
        </w:tc>
        <w:tc>
          <w:tcPr>
            <w:tcW w:w="640" w:type="pct"/>
            <w:noWrap/>
            <w:vAlign w:val="center"/>
          </w:tcPr>
          <w:p w:rsidR="000F1EFE" w:rsidRPr="006C1DCE" w:rsidRDefault="000F1EFE" w:rsidP="00E22AE4">
            <w:pPr>
              <w:jc w:val="right"/>
            </w:pPr>
            <w:r w:rsidRPr="006C1DCE">
              <w:t>10.841</w:t>
            </w:r>
          </w:p>
        </w:tc>
      </w:tr>
      <w:tr w:rsidR="00AA42F0" w:rsidRPr="006C1DCE" w:rsidTr="006C1DCE">
        <w:trPr>
          <w:trHeight w:val="50"/>
        </w:trPr>
        <w:tc>
          <w:tcPr>
            <w:tcW w:w="769" w:type="pct"/>
            <w:noWrap/>
            <w:vAlign w:val="center"/>
          </w:tcPr>
          <w:p w:rsidR="000F1EFE" w:rsidRPr="006C1DCE" w:rsidRDefault="000F1EFE" w:rsidP="00AA42F0">
            <w:pPr>
              <w:rPr>
                <w:bCs/>
              </w:rPr>
            </w:pPr>
            <w:r w:rsidRPr="006C1DCE">
              <w:rPr>
                <w:bCs/>
              </w:rPr>
              <w:t>Ergene</w:t>
            </w:r>
          </w:p>
        </w:tc>
        <w:tc>
          <w:tcPr>
            <w:tcW w:w="444" w:type="pct"/>
            <w:noWrap/>
            <w:vAlign w:val="center"/>
          </w:tcPr>
          <w:p w:rsidR="000F1EFE" w:rsidRPr="006C1DCE" w:rsidRDefault="000F1EFE" w:rsidP="00E22AE4">
            <w:pPr>
              <w:jc w:val="right"/>
            </w:pPr>
            <w:r w:rsidRPr="006C1DCE">
              <w:t>4.000</w:t>
            </w:r>
          </w:p>
        </w:tc>
        <w:tc>
          <w:tcPr>
            <w:tcW w:w="500" w:type="pct"/>
            <w:noWrap/>
            <w:vAlign w:val="center"/>
          </w:tcPr>
          <w:p w:rsidR="000F1EFE" w:rsidRPr="006C1DCE" w:rsidRDefault="000F1EFE" w:rsidP="00E22AE4">
            <w:pPr>
              <w:jc w:val="right"/>
            </w:pPr>
            <w:r w:rsidRPr="006C1DCE">
              <w:t>4.000</w:t>
            </w:r>
          </w:p>
        </w:tc>
        <w:tc>
          <w:tcPr>
            <w:tcW w:w="461" w:type="pct"/>
            <w:noWrap/>
            <w:vAlign w:val="center"/>
          </w:tcPr>
          <w:p w:rsidR="000F1EFE" w:rsidRPr="006C1DCE" w:rsidRDefault="000F1EFE" w:rsidP="00E22AE4">
            <w:pPr>
              <w:jc w:val="right"/>
            </w:pPr>
            <w:r w:rsidRPr="006C1DCE">
              <w:t>723</w:t>
            </w:r>
          </w:p>
        </w:tc>
        <w:tc>
          <w:tcPr>
            <w:tcW w:w="492" w:type="pct"/>
            <w:vAlign w:val="center"/>
          </w:tcPr>
          <w:p w:rsidR="000F1EFE" w:rsidRPr="006C1DCE" w:rsidRDefault="000F1EFE" w:rsidP="00E22AE4">
            <w:pPr>
              <w:jc w:val="right"/>
            </w:pPr>
            <w:r w:rsidRPr="006C1DCE">
              <w:t>1.175</w:t>
            </w:r>
          </w:p>
        </w:tc>
        <w:tc>
          <w:tcPr>
            <w:tcW w:w="549" w:type="pct"/>
            <w:vAlign w:val="center"/>
          </w:tcPr>
          <w:p w:rsidR="000F1EFE" w:rsidRPr="006C1DCE" w:rsidRDefault="000F1EFE" w:rsidP="00E22AE4">
            <w:pPr>
              <w:jc w:val="right"/>
            </w:pPr>
            <w:r w:rsidRPr="006C1DCE">
              <w:t>6.900</w:t>
            </w:r>
          </w:p>
        </w:tc>
        <w:tc>
          <w:tcPr>
            <w:tcW w:w="573" w:type="pct"/>
            <w:vAlign w:val="center"/>
          </w:tcPr>
          <w:p w:rsidR="000F1EFE" w:rsidRPr="006C1DCE" w:rsidRDefault="000F1EFE" w:rsidP="00E22AE4">
            <w:pPr>
              <w:jc w:val="right"/>
            </w:pPr>
            <w:r w:rsidRPr="006C1DCE">
              <w:t>18.500</w:t>
            </w:r>
          </w:p>
        </w:tc>
        <w:tc>
          <w:tcPr>
            <w:tcW w:w="572" w:type="pct"/>
            <w:noWrap/>
            <w:vAlign w:val="center"/>
          </w:tcPr>
          <w:p w:rsidR="000F1EFE" w:rsidRPr="006C1DCE" w:rsidRDefault="000F1EFE" w:rsidP="00E22AE4">
            <w:pPr>
              <w:jc w:val="right"/>
            </w:pPr>
            <w:r w:rsidRPr="006C1DCE">
              <w:t>6.898</w:t>
            </w:r>
          </w:p>
        </w:tc>
        <w:tc>
          <w:tcPr>
            <w:tcW w:w="640" w:type="pct"/>
            <w:noWrap/>
            <w:vAlign w:val="center"/>
          </w:tcPr>
          <w:p w:rsidR="000F1EFE" w:rsidRPr="006C1DCE" w:rsidRDefault="000F1EFE" w:rsidP="00E22AE4">
            <w:pPr>
              <w:jc w:val="right"/>
            </w:pPr>
            <w:r w:rsidRPr="006C1DCE">
              <w:t>18.420</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Hayrabolu</w:t>
            </w:r>
          </w:p>
        </w:tc>
        <w:tc>
          <w:tcPr>
            <w:tcW w:w="444" w:type="pct"/>
            <w:noWrap/>
            <w:vAlign w:val="center"/>
          </w:tcPr>
          <w:p w:rsidR="000F1EFE" w:rsidRPr="006C1DCE" w:rsidRDefault="000F1EFE" w:rsidP="00E22AE4">
            <w:pPr>
              <w:jc w:val="right"/>
            </w:pPr>
            <w:r w:rsidRPr="006C1DCE">
              <w:t>10.000</w:t>
            </w:r>
          </w:p>
        </w:tc>
        <w:tc>
          <w:tcPr>
            <w:tcW w:w="500" w:type="pct"/>
            <w:noWrap/>
            <w:vAlign w:val="center"/>
          </w:tcPr>
          <w:p w:rsidR="000F1EFE" w:rsidRPr="006C1DCE" w:rsidRDefault="000F1EFE" w:rsidP="00E22AE4">
            <w:pPr>
              <w:jc w:val="right"/>
            </w:pPr>
            <w:r w:rsidRPr="006C1DCE">
              <w:t>7.000</w:t>
            </w:r>
          </w:p>
        </w:tc>
        <w:tc>
          <w:tcPr>
            <w:tcW w:w="461" w:type="pct"/>
            <w:noWrap/>
            <w:vAlign w:val="center"/>
          </w:tcPr>
          <w:p w:rsidR="000F1EFE" w:rsidRPr="006C1DCE" w:rsidRDefault="000F1EFE" w:rsidP="00E22AE4">
            <w:pPr>
              <w:jc w:val="right"/>
            </w:pPr>
            <w:r w:rsidRPr="006C1DCE">
              <w:t>6.706</w:t>
            </w:r>
          </w:p>
        </w:tc>
        <w:tc>
          <w:tcPr>
            <w:tcW w:w="492" w:type="pct"/>
            <w:vAlign w:val="center"/>
          </w:tcPr>
          <w:p w:rsidR="000F1EFE" w:rsidRPr="006C1DCE" w:rsidRDefault="000F1EFE" w:rsidP="00E22AE4">
            <w:pPr>
              <w:jc w:val="right"/>
            </w:pPr>
            <w:r w:rsidRPr="006C1DCE">
              <w:t>4.255</w:t>
            </w:r>
          </w:p>
        </w:tc>
        <w:tc>
          <w:tcPr>
            <w:tcW w:w="549" w:type="pct"/>
            <w:vAlign w:val="center"/>
          </w:tcPr>
          <w:p w:rsidR="000F1EFE" w:rsidRPr="006C1DCE" w:rsidRDefault="000F1EFE" w:rsidP="00E22AE4">
            <w:pPr>
              <w:jc w:val="right"/>
            </w:pPr>
            <w:r w:rsidRPr="006C1DCE">
              <w:t>19.500</w:t>
            </w:r>
          </w:p>
        </w:tc>
        <w:tc>
          <w:tcPr>
            <w:tcW w:w="573" w:type="pct"/>
            <w:vAlign w:val="center"/>
          </w:tcPr>
          <w:p w:rsidR="000F1EFE" w:rsidRPr="006C1DCE" w:rsidRDefault="000F1EFE" w:rsidP="00E22AE4">
            <w:pPr>
              <w:jc w:val="right"/>
            </w:pPr>
            <w:r w:rsidRPr="006C1DCE">
              <w:t>35.500</w:t>
            </w:r>
          </w:p>
        </w:tc>
        <w:tc>
          <w:tcPr>
            <w:tcW w:w="572" w:type="pct"/>
            <w:noWrap/>
            <w:vAlign w:val="center"/>
          </w:tcPr>
          <w:p w:rsidR="000F1EFE" w:rsidRPr="006C1DCE" w:rsidRDefault="000F1EFE" w:rsidP="00E22AE4">
            <w:pPr>
              <w:jc w:val="right"/>
            </w:pPr>
            <w:r w:rsidRPr="006C1DCE">
              <w:t>20.520</w:t>
            </w:r>
          </w:p>
        </w:tc>
        <w:tc>
          <w:tcPr>
            <w:tcW w:w="640" w:type="pct"/>
            <w:noWrap/>
            <w:vAlign w:val="center"/>
          </w:tcPr>
          <w:p w:rsidR="000F1EFE" w:rsidRPr="006C1DCE" w:rsidRDefault="000F1EFE" w:rsidP="00E22AE4">
            <w:pPr>
              <w:jc w:val="right"/>
            </w:pPr>
            <w:r w:rsidRPr="006C1DCE">
              <w:t>38.772</w:t>
            </w:r>
          </w:p>
        </w:tc>
      </w:tr>
      <w:tr w:rsidR="00AA42F0" w:rsidRPr="006C1DCE" w:rsidTr="006C1DCE">
        <w:trPr>
          <w:trHeight w:val="50"/>
        </w:trPr>
        <w:tc>
          <w:tcPr>
            <w:tcW w:w="769" w:type="pct"/>
            <w:noWrap/>
            <w:vAlign w:val="center"/>
          </w:tcPr>
          <w:p w:rsidR="000F1EFE" w:rsidRPr="006C1DCE" w:rsidRDefault="000F1EFE" w:rsidP="00AA42F0">
            <w:pPr>
              <w:rPr>
                <w:bCs/>
              </w:rPr>
            </w:pPr>
            <w:r w:rsidRPr="006C1DCE">
              <w:rPr>
                <w:bCs/>
              </w:rPr>
              <w:t>Kapaklı</w:t>
            </w:r>
          </w:p>
        </w:tc>
        <w:tc>
          <w:tcPr>
            <w:tcW w:w="444" w:type="pct"/>
            <w:noWrap/>
            <w:vAlign w:val="center"/>
          </w:tcPr>
          <w:p w:rsidR="000F1EFE" w:rsidRPr="006C1DCE" w:rsidRDefault="000F1EFE" w:rsidP="00E22AE4">
            <w:pPr>
              <w:jc w:val="right"/>
            </w:pPr>
            <w:r w:rsidRPr="006C1DCE">
              <w:t>1.440</w:t>
            </w:r>
          </w:p>
        </w:tc>
        <w:tc>
          <w:tcPr>
            <w:tcW w:w="500" w:type="pct"/>
            <w:noWrap/>
            <w:vAlign w:val="center"/>
          </w:tcPr>
          <w:p w:rsidR="000F1EFE" w:rsidRPr="006C1DCE" w:rsidRDefault="000F1EFE" w:rsidP="00E22AE4">
            <w:pPr>
              <w:jc w:val="right"/>
            </w:pPr>
            <w:r w:rsidRPr="006C1DCE">
              <w:t>1.800</w:t>
            </w:r>
          </w:p>
        </w:tc>
        <w:tc>
          <w:tcPr>
            <w:tcW w:w="461" w:type="pct"/>
            <w:noWrap/>
            <w:vAlign w:val="center"/>
          </w:tcPr>
          <w:p w:rsidR="000F1EFE" w:rsidRPr="006C1DCE" w:rsidRDefault="000F1EFE" w:rsidP="00E22AE4">
            <w:pPr>
              <w:jc w:val="right"/>
            </w:pPr>
            <w:r w:rsidRPr="006C1DCE">
              <w:t>1.180</w:t>
            </w:r>
          </w:p>
        </w:tc>
        <w:tc>
          <w:tcPr>
            <w:tcW w:w="492" w:type="pct"/>
            <w:vAlign w:val="center"/>
          </w:tcPr>
          <w:p w:rsidR="000F1EFE" w:rsidRPr="006C1DCE" w:rsidRDefault="000F1EFE" w:rsidP="00E22AE4">
            <w:pPr>
              <w:jc w:val="right"/>
            </w:pPr>
            <w:r w:rsidRPr="006C1DCE">
              <w:t>1.300</w:t>
            </w:r>
          </w:p>
        </w:tc>
        <w:tc>
          <w:tcPr>
            <w:tcW w:w="549" w:type="pct"/>
            <w:vAlign w:val="center"/>
          </w:tcPr>
          <w:p w:rsidR="000F1EFE" w:rsidRPr="006C1DCE" w:rsidRDefault="000F1EFE" w:rsidP="00E22AE4">
            <w:pPr>
              <w:jc w:val="right"/>
            </w:pPr>
            <w:r w:rsidRPr="006C1DCE">
              <w:t>5.500</w:t>
            </w:r>
          </w:p>
        </w:tc>
        <w:tc>
          <w:tcPr>
            <w:tcW w:w="573" w:type="pct"/>
            <w:vAlign w:val="center"/>
          </w:tcPr>
          <w:p w:rsidR="000F1EFE" w:rsidRPr="006C1DCE" w:rsidRDefault="000F1EFE" w:rsidP="00E22AE4">
            <w:pPr>
              <w:jc w:val="right"/>
            </w:pPr>
            <w:r w:rsidRPr="006C1DCE">
              <w:t>11.000</w:t>
            </w:r>
          </w:p>
        </w:tc>
        <w:tc>
          <w:tcPr>
            <w:tcW w:w="572" w:type="pct"/>
            <w:noWrap/>
            <w:vAlign w:val="center"/>
          </w:tcPr>
          <w:p w:rsidR="000F1EFE" w:rsidRPr="006C1DCE" w:rsidRDefault="000F1EFE" w:rsidP="00E22AE4">
            <w:pPr>
              <w:jc w:val="right"/>
            </w:pPr>
            <w:r w:rsidRPr="006C1DCE">
              <w:t>5.475</w:t>
            </w:r>
          </w:p>
        </w:tc>
        <w:tc>
          <w:tcPr>
            <w:tcW w:w="640" w:type="pct"/>
            <w:noWrap/>
            <w:vAlign w:val="center"/>
          </w:tcPr>
          <w:p w:rsidR="000F1EFE" w:rsidRPr="006C1DCE" w:rsidRDefault="000F1EFE" w:rsidP="00E22AE4">
            <w:pPr>
              <w:jc w:val="right"/>
            </w:pPr>
            <w:r w:rsidRPr="006C1DCE">
              <w:t>11.000</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 xml:space="preserve">Malkara </w:t>
            </w:r>
          </w:p>
        </w:tc>
        <w:tc>
          <w:tcPr>
            <w:tcW w:w="444" w:type="pct"/>
            <w:noWrap/>
            <w:vAlign w:val="center"/>
          </w:tcPr>
          <w:p w:rsidR="000F1EFE" w:rsidRPr="006C1DCE" w:rsidRDefault="000F1EFE" w:rsidP="00E22AE4">
            <w:pPr>
              <w:jc w:val="right"/>
            </w:pPr>
            <w:r w:rsidRPr="006C1DCE">
              <w:t>15.000</w:t>
            </w:r>
          </w:p>
        </w:tc>
        <w:tc>
          <w:tcPr>
            <w:tcW w:w="500" w:type="pct"/>
            <w:noWrap/>
            <w:vAlign w:val="center"/>
          </w:tcPr>
          <w:p w:rsidR="000F1EFE" w:rsidRPr="006C1DCE" w:rsidRDefault="000F1EFE" w:rsidP="00E22AE4">
            <w:pPr>
              <w:jc w:val="right"/>
            </w:pPr>
            <w:r w:rsidRPr="006C1DCE">
              <w:t>7.800</w:t>
            </w:r>
          </w:p>
        </w:tc>
        <w:tc>
          <w:tcPr>
            <w:tcW w:w="461" w:type="pct"/>
            <w:noWrap/>
            <w:vAlign w:val="center"/>
          </w:tcPr>
          <w:p w:rsidR="000F1EFE" w:rsidRPr="006C1DCE" w:rsidRDefault="000F1EFE" w:rsidP="00E22AE4">
            <w:pPr>
              <w:jc w:val="right"/>
            </w:pPr>
            <w:r w:rsidRPr="006C1DCE">
              <w:t>8.172</w:t>
            </w:r>
          </w:p>
        </w:tc>
        <w:tc>
          <w:tcPr>
            <w:tcW w:w="492" w:type="pct"/>
            <w:vAlign w:val="center"/>
          </w:tcPr>
          <w:p w:rsidR="000F1EFE" w:rsidRPr="006C1DCE" w:rsidRDefault="000F1EFE" w:rsidP="00E22AE4">
            <w:pPr>
              <w:jc w:val="right"/>
            </w:pPr>
            <w:r w:rsidRPr="006C1DCE">
              <w:t>2.849</w:t>
            </w:r>
          </w:p>
        </w:tc>
        <w:tc>
          <w:tcPr>
            <w:tcW w:w="549" w:type="pct"/>
            <w:vAlign w:val="center"/>
          </w:tcPr>
          <w:p w:rsidR="000F1EFE" w:rsidRPr="006C1DCE" w:rsidRDefault="000F1EFE" w:rsidP="00E22AE4">
            <w:pPr>
              <w:jc w:val="right"/>
            </w:pPr>
            <w:r w:rsidRPr="006C1DCE">
              <w:t>53.000</w:t>
            </w:r>
          </w:p>
        </w:tc>
        <w:tc>
          <w:tcPr>
            <w:tcW w:w="573" w:type="pct"/>
            <w:vAlign w:val="center"/>
          </w:tcPr>
          <w:p w:rsidR="000F1EFE" w:rsidRPr="006C1DCE" w:rsidRDefault="000F1EFE" w:rsidP="00E22AE4">
            <w:pPr>
              <w:jc w:val="right"/>
            </w:pPr>
            <w:r w:rsidRPr="006C1DCE">
              <w:t>70.000</w:t>
            </w:r>
          </w:p>
        </w:tc>
        <w:tc>
          <w:tcPr>
            <w:tcW w:w="572" w:type="pct"/>
            <w:noWrap/>
            <w:vAlign w:val="center"/>
          </w:tcPr>
          <w:p w:rsidR="000F1EFE" w:rsidRPr="006C1DCE" w:rsidRDefault="000F1EFE" w:rsidP="00E22AE4">
            <w:pPr>
              <w:jc w:val="right"/>
            </w:pPr>
            <w:r w:rsidRPr="006C1DCE">
              <w:t>50.764</w:t>
            </w:r>
          </w:p>
        </w:tc>
        <w:tc>
          <w:tcPr>
            <w:tcW w:w="640" w:type="pct"/>
            <w:noWrap/>
            <w:vAlign w:val="center"/>
          </w:tcPr>
          <w:p w:rsidR="000F1EFE" w:rsidRPr="006C1DCE" w:rsidRDefault="000F1EFE" w:rsidP="00E22AE4">
            <w:pPr>
              <w:jc w:val="right"/>
            </w:pPr>
            <w:r w:rsidRPr="006C1DCE">
              <w:t>58.113</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M.Ereğlisi</w:t>
            </w:r>
          </w:p>
        </w:tc>
        <w:tc>
          <w:tcPr>
            <w:tcW w:w="444" w:type="pct"/>
            <w:noWrap/>
            <w:vAlign w:val="center"/>
          </w:tcPr>
          <w:p w:rsidR="000F1EFE" w:rsidRPr="006C1DCE" w:rsidRDefault="000F1EFE" w:rsidP="00E22AE4">
            <w:pPr>
              <w:jc w:val="right"/>
            </w:pPr>
            <w:r w:rsidRPr="006C1DCE">
              <w:t>1.100</w:t>
            </w:r>
          </w:p>
        </w:tc>
        <w:tc>
          <w:tcPr>
            <w:tcW w:w="500" w:type="pct"/>
            <w:noWrap/>
            <w:vAlign w:val="center"/>
          </w:tcPr>
          <w:p w:rsidR="000F1EFE" w:rsidRPr="006C1DCE" w:rsidRDefault="000F1EFE" w:rsidP="00E22AE4">
            <w:pPr>
              <w:jc w:val="right"/>
            </w:pPr>
            <w:r w:rsidRPr="006C1DCE">
              <w:t>2.000</w:t>
            </w:r>
          </w:p>
        </w:tc>
        <w:tc>
          <w:tcPr>
            <w:tcW w:w="461" w:type="pct"/>
            <w:noWrap/>
            <w:vAlign w:val="center"/>
          </w:tcPr>
          <w:p w:rsidR="000F1EFE" w:rsidRPr="006C1DCE" w:rsidRDefault="000F1EFE" w:rsidP="00E22AE4">
            <w:pPr>
              <w:jc w:val="right"/>
            </w:pPr>
            <w:r w:rsidRPr="006C1DCE">
              <w:t>766</w:t>
            </w:r>
          </w:p>
        </w:tc>
        <w:tc>
          <w:tcPr>
            <w:tcW w:w="492" w:type="pct"/>
            <w:vAlign w:val="center"/>
          </w:tcPr>
          <w:p w:rsidR="000F1EFE" w:rsidRPr="006C1DCE" w:rsidRDefault="000F1EFE" w:rsidP="00E22AE4">
            <w:pPr>
              <w:jc w:val="right"/>
            </w:pPr>
            <w:r w:rsidRPr="006C1DCE">
              <w:t>1.700</w:t>
            </w:r>
          </w:p>
        </w:tc>
        <w:tc>
          <w:tcPr>
            <w:tcW w:w="549" w:type="pct"/>
            <w:vAlign w:val="center"/>
          </w:tcPr>
          <w:p w:rsidR="000F1EFE" w:rsidRPr="006C1DCE" w:rsidRDefault="000F1EFE" w:rsidP="00E22AE4">
            <w:pPr>
              <w:jc w:val="right"/>
            </w:pPr>
            <w:r w:rsidRPr="006C1DCE">
              <w:t>3.800</w:t>
            </w:r>
          </w:p>
        </w:tc>
        <w:tc>
          <w:tcPr>
            <w:tcW w:w="573" w:type="pct"/>
            <w:vAlign w:val="center"/>
          </w:tcPr>
          <w:p w:rsidR="000F1EFE" w:rsidRPr="006C1DCE" w:rsidRDefault="000F1EFE" w:rsidP="00E22AE4">
            <w:pPr>
              <w:jc w:val="right"/>
            </w:pPr>
            <w:r w:rsidRPr="006C1DCE">
              <w:t>8.000</w:t>
            </w:r>
          </w:p>
        </w:tc>
        <w:tc>
          <w:tcPr>
            <w:tcW w:w="572" w:type="pct"/>
            <w:noWrap/>
            <w:vAlign w:val="center"/>
          </w:tcPr>
          <w:p w:rsidR="000F1EFE" w:rsidRPr="006C1DCE" w:rsidRDefault="000F1EFE" w:rsidP="00E22AE4">
            <w:pPr>
              <w:jc w:val="right"/>
            </w:pPr>
            <w:r w:rsidRPr="006C1DCE">
              <w:t>3.592</w:t>
            </w:r>
          </w:p>
        </w:tc>
        <w:tc>
          <w:tcPr>
            <w:tcW w:w="640" w:type="pct"/>
            <w:noWrap/>
            <w:vAlign w:val="center"/>
          </w:tcPr>
          <w:p w:rsidR="000F1EFE" w:rsidRPr="006C1DCE" w:rsidRDefault="000F1EFE" w:rsidP="00E22AE4">
            <w:pPr>
              <w:jc w:val="right"/>
            </w:pPr>
            <w:r w:rsidRPr="006C1DCE">
              <w:t>4.973</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Muratlı</w:t>
            </w:r>
          </w:p>
        </w:tc>
        <w:tc>
          <w:tcPr>
            <w:tcW w:w="444" w:type="pct"/>
            <w:noWrap/>
            <w:vAlign w:val="center"/>
          </w:tcPr>
          <w:p w:rsidR="000F1EFE" w:rsidRPr="006C1DCE" w:rsidRDefault="000F1EFE" w:rsidP="00E22AE4">
            <w:pPr>
              <w:jc w:val="right"/>
            </w:pPr>
            <w:r w:rsidRPr="006C1DCE">
              <w:t>3.000</w:t>
            </w:r>
          </w:p>
        </w:tc>
        <w:tc>
          <w:tcPr>
            <w:tcW w:w="500" w:type="pct"/>
            <w:noWrap/>
            <w:vAlign w:val="center"/>
          </w:tcPr>
          <w:p w:rsidR="000F1EFE" w:rsidRPr="006C1DCE" w:rsidRDefault="000F1EFE" w:rsidP="00E22AE4">
            <w:pPr>
              <w:jc w:val="right"/>
            </w:pPr>
            <w:r w:rsidRPr="006C1DCE">
              <w:t>2.000</w:t>
            </w:r>
          </w:p>
        </w:tc>
        <w:tc>
          <w:tcPr>
            <w:tcW w:w="461" w:type="pct"/>
            <w:noWrap/>
            <w:vAlign w:val="center"/>
          </w:tcPr>
          <w:p w:rsidR="000F1EFE" w:rsidRPr="006C1DCE" w:rsidRDefault="000F1EFE" w:rsidP="00E22AE4">
            <w:pPr>
              <w:jc w:val="right"/>
            </w:pPr>
            <w:r w:rsidRPr="006C1DCE">
              <w:t>1.683</w:t>
            </w:r>
          </w:p>
        </w:tc>
        <w:tc>
          <w:tcPr>
            <w:tcW w:w="492" w:type="pct"/>
            <w:vAlign w:val="center"/>
          </w:tcPr>
          <w:p w:rsidR="000F1EFE" w:rsidRPr="006C1DCE" w:rsidRDefault="000F1EFE" w:rsidP="00E22AE4">
            <w:pPr>
              <w:jc w:val="right"/>
            </w:pPr>
            <w:r w:rsidRPr="006C1DCE">
              <w:t>1.399</w:t>
            </w:r>
          </w:p>
        </w:tc>
        <w:tc>
          <w:tcPr>
            <w:tcW w:w="549" w:type="pct"/>
            <w:vAlign w:val="center"/>
          </w:tcPr>
          <w:p w:rsidR="000F1EFE" w:rsidRPr="006C1DCE" w:rsidRDefault="000F1EFE" w:rsidP="00E22AE4">
            <w:pPr>
              <w:jc w:val="right"/>
            </w:pPr>
            <w:r w:rsidRPr="006C1DCE">
              <w:t>8.500</w:t>
            </w:r>
          </w:p>
        </w:tc>
        <w:tc>
          <w:tcPr>
            <w:tcW w:w="573" w:type="pct"/>
            <w:vAlign w:val="center"/>
          </w:tcPr>
          <w:p w:rsidR="000F1EFE" w:rsidRPr="006C1DCE" w:rsidRDefault="000F1EFE" w:rsidP="00E22AE4">
            <w:pPr>
              <w:jc w:val="right"/>
            </w:pPr>
            <w:r w:rsidRPr="006C1DCE">
              <w:t>14.000</w:t>
            </w:r>
          </w:p>
        </w:tc>
        <w:tc>
          <w:tcPr>
            <w:tcW w:w="572" w:type="pct"/>
            <w:noWrap/>
            <w:vAlign w:val="center"/>
          </w:tcPr>
          <w:p w:rsidR="000F1EFE" w:rsidRPr="006C1DCE" w:rsidRDefault="000F1EFE" w:rsidP="00E22AE4">
            <w:pPr>
              <w:jc w:val="right"/>
            </w:pPr>
            <w:r w:rsidRPr="006C1DCE">
              <w:t>6.899</w:t>
            </w:r>
          </w:p>
        </w:tc>
        <w:tc>
          <w:tcPr>
            <w:tcW w:w="640" w:type="pct"/>
            <w:noWrap/>
            <w:vAlign w:val="center"/>
          </w:tcPr>
          <w:p w:rsidR="000F1EFE" w:rsidRPr="006C1DCE" w:rsidRDefault="000F1EFE" w:rsidP="00E22AE4">
            <w:pPr>
              <w:jc w:val="right"/>
            </w:pPr>
            <w:r w:rsidRPr="006C1DCE">
              <w:t>1.872</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Saray</w:t>
            </w:r>
          </w:p>
        </w:tc>
        <w:tc>
          <w:tcPr>
            <w:tcW w:w="444" w:type="pct"/>
            <w:noWrap/>
            <w:vAlign w:val="center"/>
          </w:tcPr>
          <w:p w:rsidR="000F1EFE" w:rsidRPr="006C1DCE" w:rsidRDefault="000F1EFE" w:rsidP="00E22AE4">
            <w:pPr>
              <w:jc w:val="right"/>
            </w:pPr>
            <w:r w:rsidRPr="006C1DCE">
              <w:t>4.500</w:t>
            </w:r>
          </w:p>
        </w:tc>
        <w:tc>
          <w:tcPr>
            <w:tcW w:w="500" w:type="pct"/>
            <w:noWrap/>
            <w:vAlign w:val="center"/>
          </w:tcPr>
          <w:p w:rsidR="000F1EFE" w:rsidRPr="006C1DCE" w:rsidRDefault="000F1EFE" w:rsidP="00E22AE4">
            <w:pPr>
              <w:jc w:val="right"/>
            </w:pPr>
            <w:r w:rsidRPr="006C1DCE">
              <w:t>4.500</w:t>
            </w:r>
          </w:p>
        </w:tc>
        <w:tc>
          <w:tcPr>
            <w:tcW w:w="461" w:type="pct"/>
            <w:noWrap/>
            <w:vAlign w:val="center"/>
          </w:tcPr>
          <w:p w:rsidR="000F1EFE" w:rsidRPr="006C1DCE" w:rsidRDefault="000F1EFE" w:rsidP="00E22AE4">
            <w:pPr>
              <w:jc w:val="right"/>
            </w:pPr>
            <w:r w:rsidRPr="006C1DCE">
              <w:t>3.073</w:t>
            </w:r>
          </w:p>
        </w:tc>
        <w:tc>
          <w:tcPr>
            <w:tcW w:w="492" w:type="pct"/>
            <w:vAlign w:val="center"/>
          </w:tcPr>
          <w:p w:rsidR="000F1EFE" w:rsidRPr="006C1DCE" w:rsidRDefault="000F1EFE" w:rsidP="00E22AE4">
            <w:pPr>
              <w:jc w:val="right"/>
            </w:pPr>
            <w:r w:rsidRPr="006C1DCE">
              <w:t>4.616</w:t>
            </w:r>
          </w:p>
        </w:tc>
        <w:tc>
          <w:tcPr>
            <w:tcW w:w="549" w:type="pct"/>
            <w:vAlign w:val="center"/>
          </w:tcPr>
          <w:p w:rsidR="000F1EFE" w:rsidRPr="006C1DCE" w:rsidRDefault="000F1EFE" w:rsidP="00E22AE4">
            <w:pPr>
              <w:jc w:val="right"/>
            </w:pPr>
            <w:r w:rsidRPr="006C1DCE">
              <w:t>11.500</w:t>
            </w:r>
          </w:p>
        </w:tc>
        <w:tc>
          <w:tcPr>
            <w:tcW w:w="573" w:type="pct"/>
            <w:vAlign w:val="center"/>
          </w:tcPr>
          <w:p w:rsidR="000F1EFE" w:rsidRPr="006C1DCE" w:rsidRDefault="000F1EFE" w:rsidP="00E22AE4">
            <w:pPr>
              <w:jc w:val="right"/>
            </w:pPr>
            <w:r w:rsidRPr="006C1DCE">
              <w:t>18.000</w:t>
            </w:r>
          </w:p>
        </w:tc>
        <w:tc>
          <w:tcPr>
            <w:tcW w:w="572" w:type="pct"/>
            <w:noWrap/>
            <w:vAlign w:val="center"/>
          </w:tcPr>
          <w:p w:rsidR="000F1EFE" w:rsidRPr="006C1DCE" w:rsidRDefault="000F1EFE" w:rsidP="00E22AE4">
            <w:pPr>
              <w:jc w:val="right"/>
            </w:pPr>
            <w:r w:rsidRPr="006C1DCE">
              <w:t>11.040</w:t>
            </w:r>
          </w:p>
        </w:tc>
        <w:tc>
          <w:tcPr>
            <w:tcW w:w="640" w:type="pct"/>
            <w:noWrap/>
            <w:vAlign w:val="center"/>
          </w:tcPr>
          <w:p w:rsidR="000F1EFE" w:rsidRPr="006C1DCE" w:rsidRDefault="000F1EFE" w:rsidP="00E22AE4">
            <w:pPr>
              <w:jc w:val="right"/>
            </w:pPr>
            <w:r w:rsidRPr="006C1DCE">
              <w:t>19.392</w:t>
            </w:r>
          </w:p>
        </w:tc>
      </w:tr>
      <w:tr w:rsidR="00AA42F0" w:rsidRPr="006C1DCE" w:rsidTr="006C1DCE">
        <w:trPr>
          <w:trHeight w:val="50"/>
        </w:trPr>
        <w:tc>
          <w:tcPr>
            <w:tcW w:w="769" w:type="pct"/>
            <w:noWrap/>
            <w:vAlign w:val="center"/>
            <w:hideMark/>
          </w:tcPr>
          <w:p w:rsidR="000F1EFE" w:rsidRPr="006C1DCE" w:rsidRDefault="000F1EFE" w:rsidP="00AA42F0">
            <w:pPr>
              <w:rPr>
                <w:bCs/>
              </w:rPr>
            </w:pPr>
            <w:r w:rsidRPr="006C1DCE">
              <w:rPr>
                <w:bCs/>
              </w:rPr>
              <w:t>Şarköy</w:t>
            </w:r>
          </w:p>
        </w:tc>
        <w:tc>
          <w:tcPr>
            <w:tcW w:w="444" w:type="pct"/>
            <w:noWrap/>
            <w:vAlign w:val="center"/>
          </w:tcPr>
          <w:p w:rsidR="000F1EFE" w:rsidRPr="006C1DCE" w:rsidRDefault="000F1EFE" w:rsidP="00E22AE4">
            <w:pPr>
              <w:jc w:val="right"/>
            </w:pPr>
            <w:r w:rsidRPr="006C1DCE">
              <w:t>2.360</w:t>
            </w:r>
          </w:p>
        </w:tc>
        <w:tc>
          <w:tcPr>
            <w:tcW w:w="500" w:type="pct"/>
            <w:noWrap/>
            <w:vAlign w:val="center"/>
          </w:tcPr>
          <w:p w:rsidR="000F1EFE" w:rsidRPr="006C1DCE" w:rsidRDefault="000F1EFE" w:rsidP="00E22AE4">
            <w:pPr>
              <w:jc w:val="right"/>
            </w:pPr>
            <w:r w:rsidRPr="006C1DCE">
              <w:t>5.600</w:t>
            </w:r>
          </w:p>
        </w:tc>
        <w:tc>
          <w:tcPr>
            <w:tcW w:w="461" w:type="pct"/>
            <w:noWrap/>
            <w:vAlign w:val="center"/>
          </w:tcPr>
          <w:p w:rsidR="000F1EFE" w:rsidRPr="006C1DCE" w:rsidRDefault="000F1EFE" w:rsidP="00E22AE4">
            <w:pPr>
              <w:jc w:val="right"/>
            </w:pPr>
            <w:r w:rsidRPr="006C1DCE">
              <w:t>1.297</w:t>
            </w:r>
          </w:p>
        </w:tc>
        <w:tc>
          <w:tcPr>
            <w:tcW w:w="492" w:type="pct"/>
            <w:vAlign w:val="center"/>
          </w:tcPr>
          <w:p w:rsidR="000F1EFE" w:rsidRPr="006C1DCE" w:rsidRDefault="000F1EFE" w:rsidP="00E22AE4">
            <w:pPr>
              <w:jc w:val="right"/>
            </w:pPr>
            <w:r w:rsidRPr="006C1DCE">
              <w:t>1.936</w:t>
            </w:r>
          </w:p>
        </w:tc>
        <w:tc>
          <w:tcPr>
            <w:tcW w:w="549" w:type="pct"/>
            <w:vAlign w:val="center"/>
          </w:tcPr>
          <w:p w:rsidR="000F1EFE" w:rsidRPr="006C1DCE" w:rsidRDefault="000F1EFE" w:rsidP="00E22AE4">
            <w:pPr>
              <w:jc w:val="right"/>
            </w:pPr>
            <w:r w:rsidRPr="006C1DCE">
              <w:t>7.500</w:t>
            </w:r>
          </w:p>
        </w:tc>
        <w:tc>
          <w:tcPr>
            <w:tcW w:w="573" w:type="pct"/>
            <w:vAlign w:val="center"/>
          </w:tcPr>
          <w:p w:rsidR="000F1EFE" w:rsidRPr="006C1DCE" w:rsidRDefault="000F1EFE" w:rsidP="00E22AE4">
            <w:pPr>
              <w:jc w:val="right"/>
            </w:pPr>
            <w:r w:rsidRPr="006C1DCE">
              <w:t>20.000</w:t>
            </w:r>
          </w:p>
        </w:tc>
        <w:tc>
          <w:tcPr>
            <w:tcW w:w="572" w:type="pct"/>
            <w:noWrap/>
            <w:vAlign w:val="center"/>
          </w:tcPr>
          <w:p w:rsidR="000F1EFE" w:rsidRPr="006C1DCE" w:rsidRDefault="000F1EFE" w:rsidP="00E22AE4">
            <w:pPr>
              <w:jc w:val="right"/>
            </w:pPr>
            <w:r w:rsidRPr="006C1DCE">
              <w:t>7.050</w:t>
            </w:r>
          </w:p>
        </w:tc>
        <w:tc>
          <w:tcPr>
            <w:tcW w:w="640" w:type="pct"/>
            <w:noWrap/>
            <w:vAlign w:val="center"/>
          </w:tcPr>
          <w:p w:rsidR="000F1EFE" w:rsidRPr="006C1DCE" w:rsidRDefault="000F1EFE" w:rsidP="00E22AE4">
            <w:pPr>
              <w:jc w:val="right"/>
            </w:pPr>
            <w:r w:rsidRPr="006C1DCE">
              <w:t>13.932</w:t>
            </w:r>
          </w:p>
        </w:tc>
      </w:tr>
      <w:tr w:rsidR="00AA42F0" w:rsidRPr="006C1DCE" w:rsidTr="006C1DCE">
        <w:trPr>
          <w:trHeight w:val="50"/>
        </w:trPr>
        <w:tc>
          <w:tcPr>
            <w:tcW w:w="769" w:type="pct"/>
            <w:noWrap/>
            <w:vAlign w:val="center"/>
            <w:hideMark/>
          </w:tcPr>
          <w:p w:rsidR="000F1EFE" w:rsidRPr="006C1DCE" w:rsidRDefault="000F1EFE" w:rsidP="00AA42F0">
            <w:pPr>
              <w:rPr>
                <w:b/>
                <w:bCs/>
              </w:rPr>
            </w:pPr>
            <w:r w:rsidRPr="006C1DCE">
              <w:rPr>
                <w:b/>
                <w:bCs/>
              </w:rPr>
              <w:t>Toplam</w:t>
            </w:r>
          </w:p>
        </w:tc>
        <w:tc>
          <w:tcPr>
            <w:tcW w:w="444" w:type="pct"/>
            <w:noWrap/>
            <w:vAlign w:val="center"/>
          </w:tcPr>
          <w:p w:rsidR="000F1EFE" w:rsidRPr="006C1DCE" w:rsidRDefault="000F1EFE" w:rsidP="00E22AE4">
            <w:pPr>
              <w:jc w:val="right"/>
              <w:rPr>
                <w:b/>
              </w:rPr>
            </w:pPr>
            <w:r w:rsidRPr="006C1DCE">
              <w:rPr>
                <w:b/>
              </w:rPr>
              <w:t>49.000</w:t>
            </w:r>
          </w:p>
        </w:tc>
        <w:tc>
          <w:tcPr>
            <w:tcW w:w="500" w:type="pct"/>
            <w:noWrap/>
            <w:vAlign w:val="center"/>
          </w:tcPr>
          <w:p w:rsidR="000F1EFE" w:rsidRPr="006C1DCE" w:rsidRDefault="000F1EFE" w:rsidP="00E22AE4">
            <w:pPr>
              <w:jc w:val="right"/>
              <w:rPr>
                <w:b/>
              </w:rPr>
            </w:pPr>
            <w:r w:rsidRPr="006C1DCE">
              <w:rPr>
                <w:b/>
              </w:rPr>
              <w:t>48.000</w:t>
            </w:r>
          </w:p>
        </w:tc>
        <w:tc>
          <w:tcPr>
            <w:tcW w:w="461" w:type="pct"/>
            <w:noWrap/>
            <w:vAlign w:val="center"/>
          </w:tcPr>
          <w:p w:rsidR="000F1EFE" w:rsidRPr="006C1DCE" w:rsidRDefault="000F1EFE" w:rsidP="00E22AE4">
            <w:pPr>
              <w:jc w:val="right"/>
              <w:rPr>
                <w:b/>
              </w:rPr>
            </w:pPr>
            <w:r w:rsidRPr="006C1DCE">
              <w:rPr>
                <w:b/>
              </w:rPr>
              <w:t>28.825</w:t>
            </w:r>
          </w:p>
        </w:tc>
        <w:tc>
          <w:tcPr>
            <w:tcW w:w="492" w:type="pct"/>
            <w:vAlign w:val="center"/>
          </w:tcPr>
          <w:p w:rsidR="000F1EFE" w:rsidRPr="006C1DCE" w:rsidRDefault="000F1EFE" w:rsidP="00E22AE4">
            <w:pPr>
              <w:jc w:val="right"/>
              <w:rPr>
                <w:b/>
              </w:rPr>
            </w:pPr>
            <w:r w:rsidRPr="006C1DCE">
              <w:rPr>
                <w:b/>
              </w:rPr>
              <w:t>30.207</w:t>
            </w:r>
          </w:p>
        </w:tc>
        <w:tc>
          <w:tcPr>
            <w:tcW w:w="549" w:type="pct"/>
            <w:vAlign w:val="center"/>
          </w:tcPr>
          <w:p w:rsidR="000F1EFE" w:rsidRPr="006C1DCE" w:rsidRDefault="000F1EFE" w:rsidP="00E22AE4">
            <w:pPr>
              <w:jc w:val="right"/>
              <w:rPr>
                <w:b/>
              </w:rPr>
            </w:pPr>
            <w:r w:rsidRPr="006C1DCE">
              <w:rPr>
                <w:b/>
              </w:rPr>
              <w:t>141.150</w:t>
            </w:r>
          </w:p>
        </w:tc>
        <w:tc>
          <w:tcPr>
            <w:tcW w:w="573" w:type="pct"/>
            <w:vAlign w:val="center"/>
          </w:tcPr>
          <w:p w:rsidR="000F1EFE" w:rsidRPr="006C1DCE" w:rsidRDefault="000F1EFE" w:rsidP="00E22AE4">
            <w:pPr>
              <w:jc w:val="right"/>
              <w:rPr>
                <w:b/>
              </w:rPr>
            </w:pPr>
            <w:r w:rsidRPr="006C1DCE">
              <w:rPr>
                <w:b/>
              </w:rPr>
              <w:t>262.850</w:t>
            </w:r>
          </w:p>
        </w:tc>
        <w:tc>
          <w:tcPr>
            <w:tcW w:w="572" w:type="pct"/>
            <w:noWrap/>
            <w:vAlign w:val="center"/>
          </w:tcPr>
          <w:p w:rsidR="000F1EFE" w:rsidRPr="006C1DCE" w:rsidRDefault="000F1EFE" w:rsidP="00E22AE4">
            <w:pPr>
              <w:jc w:val="right"/>
              <w:rPr>
                <w:b/>
              </w:rPr>
            </w:pPr>
            <w:r w:rsidRPr="006C1DCE">
              <w:rPr>
                <w:b/>
              </w:rPr>
              <w:t>136.454</w:t>
            </w:r>
          </w:p>
        </w:tc>
        <w:tc>
          <w:tcPr>
            <w:tcW w:w="640" w:type="pct"/>
            <w:noWrap/>
            <w:vAlign w:val="center"/>
          </w:tcPr>
          <w:p w:rsidR="000F1EFE" w:rsidRPr="006C1DCE" w:rsidRDefault="000F1EFE" w:rsidP="00E22AE4">
            <w:pPr>
              <w:jc w:val="right"/>
              <w:rPr>
                <w:b/>
              </w:rPr>
            </w:pPr>
            <w:r w:rsidRPr="006C1DCE">
              <w:rPr>
                <w:b/>
              </w:rPr>
              <w:t>233.519</w:t>
            </w:r>
          </w:p>
        </w:tc>
      </w:tr>
    </w:tbl>
    <w:p w:rsidR="004C2141" w:rsidRDefault="004C2141" w:rsidP="000F1EFE">
      <w:pPr>
        <w:rPr>
          <w:bCs/>
        </w:rPr>
      </w:pPr>
    </w:p>
    <w:p w:rsidR="000F1EFE" w:rsidRPr="000F1EFE" w:rsidRDefault="000F1EFE" w:rsidP="000F1EFE">
      <w:pPr>
        <w:rPr>
          <w:bCs/>
        </w:rPr>
      </w:pPr>
      <w:r w:rsidRPr="000F1EFE">
        <w:rPr>
          <w:bCs/>
        </w:rPr>
        <w:t xml:space="preserve">Tablo </w:t>
      </w:r>
      <w:r w:rsidR="00E22AE4">
        <w:rPr>
          <w:bCs/>
        </w:rPr>
        <w:t>4</w:t>
      </w:r>
      <w:r w:rsidR="009B3636">
        <w:rPr>
          <w:bCs/>
        </w:rPr>
        <w:t>4</w:t>
      </w:r>
      <w:r w:rsidRPr="000F1EFE">
        <w:rPr>
          <w:bCs/>
        </w:rPr>
        <w:t>. Programlı Aşılama Çalışmaları-3</w:t>
      </w:r>
    </w:p>
    <w:tbl>
      <w:tblPr>
        <w:tblStyle w:val="TabloKlavuzu"/>
        <w:tblW w:w="5000" w:type="pct"/>
        <w:tblLook w:val="04A0" w:firstRow="1" w:lastRow="0" w:firstColumn="1" w:lastColumn="0" w:noHBand="0" w:noVBand="1"/>
      </w:tblPr>
      <w:tblGrid>
        <w:gridCol w:w="1603"/>
        <w:gridCol w:w="1350"/>
        <w:gridCol w:w="1103"/>
        <w:gridCol w:w="1271"/>
        <w:gridCol w:w="1224"/>
        <w:gridCol w:w="1359"/>
        <w:gridCol w:w="2001"/>
      </w:tblGrid>
      <w:tr w:rsidR="000F1EFE" w:rsidRPr="006C1DCE" w:rsidTr="00E22AE4">
        <w:trPr>
          <w:trHeight w:val="50"/>
        </w:trPr>
        <w:tc>
          <w:tcPr>
            <w:tcW w:w="774" w:type="pct"/>
            <w:vMerge w:val="restart"/>
            <w:noWrap/>
            <w:vAlign w:val="center"/>
            <w:hideMark/>
          </w:tcPr>
          <w:p w:rsidR="000F1EFE" w:rsidRPr="006C1DCE" w:rsidRDefault="000F1EFE" w:rsidP="000F1EFE">
            <w:pPr>
              <w:rPr>
                <w:b/>
                <w:bCs/>
              </w:rPr>
            </w:pPr>
            <w:r w:rsidRPr="006C1DCE">
              <w:rPr>
                <w:b/>
                <w:bCs/>
              </w:rPr>
              <w:t>İlçe</w:t>
            </w:r>
          </w:p>
        </w:tc>
        <w:tc>
          <w:tcPr>
            <w:tcW w:w="1226" w:type="pct"/>
            <w:gridSpan w:val="2"/>
            <w:vMerge w:val="restart"/>
            <w:vAlign w:val="center"/>
          </w:tcPr>
          <w:p w:rsidR="000F1EFE" w:rsidRPr="006C1DCE" w:rsidRDefault="000F1EFE" w:rsidP="000F1EFE">
            <w:pPr>
              <w:jc w:val="center"/>
              <w:rPr>
                <w:b/>
              </w:rPr>
            </w:pPr>
            <w:r w:rsidRPr="006C1DCE">
              <w:rPr>
                <w:b/>
              </w:rPr>
              <w:t xml:space="preserve">Koyun Keçi Vebası (PPR)                 </w:t>
            </w:r>
          </w:p>
        </w:tc>
        <w:tc>
          <w:tcPr>
            <w:tcW w:w="3000" w:type="pct"/>
            <w:gridSpan w:val="4"/>
            <w:vAlign w:val="center"/>
          </w:tcPr>
          <w:p w:rsidR="000F1EFE" w:rsidRPr="006C1DCE" w:rsidRDefault="000F1EFE" w:rsidP="000F1EFE">
            <w:pPr>
              <w:jc w:val="center"/>
              <w:rPr>
                <w:b/>
              </w:rPr>
            </w:pPr>
            <w:r w:rsidRPr="006C1DCE">
              <w:rPr>
                <w:b/>
              </w:rPr>
              <w:t>Koyun-Keçi Çiçek</w:t>
            </w:r>
          </w:p>
        </w:tc>
      </w:tr>
      <w:tr w:rsidR="000F1EFE" w:rsidRPr="006C1DCE" w:rsidTr="00E22AE4">
        <w:trPr>
          <w:trHeight w:val="50"/>
        </w:trPr>
        <w:tc>
          <w:tcPr>
            <w:tcW w:w="774" w:type="pct"/>
            <w:vMerge/>
            <w:noWrap/>
            <w:vAlign w:val="center"/>
          </w:tcPr>
          <w:p w:rsidR="000F1EFE" w:rsidRPr="006C1DCE" w:rsidRDefault="000F1EFE" w:rsidP="000F1EFE">
            <w:pPr>
              <w:rPr>
                <w:b/>
                <w:bCs/>
              </w:rPr>
            </w:pPr>
          </w:p>
        </w:tc>
        <w:tc>
          <w:tcPr>
            <w:tcW w:w="1226" w:type="pct"/>
            <w:gridSpan w:val="2"/>
            <w:vMerge/>
            <w:vAlign w:val="center"/>
          </w:tcPr>
          <w:p w:rsidR="000F1EFE" w:rsidRPr="006C1DCE" w:rsidRDefault="000F1EFE" w:rsidP="000F1EFE">
            <w:pPr>
              <w:jc w:val="center"/>
              <w:rPr>
                <w:b/>
              </w:rPr>
            </w:pPr>
          </w:p>
        </w:tc>
        <w:tc>
          <w:tcPr>
            <w:tcW w:w="1282" w:type="pct"/>
            <w:gridSpan w:val="2"/>
            <w:vAlign w:val="center"/>
          </w:tcPr>
          <w:p w:rsidR="000F1EFE" w:rsidRPr="006C1DCE" w:rsidRDefault="000F1EFE" w:rsidP="000F1EFE">
            <w:pPr>
              <w:jc w:val="center"/>
              <w:rPr>
                <w:b/>
              </w:rPr>
            </w:pPr>
            <w:r w:rsidRPr="006C1DCE">
              <w:rPr>
                <w:b/>
              </w:rPr>
              <w:t>İlkbahar</w:t>
            </w:r>
          </w:p>
        </w:tc>
        <w:tc>
          <w:tcPr>
            <w:tcW w:w="1718" w:type="pct"/>
            <w:gridSpan w:val="2"/>
            <w:vAlign w:val="center"/>
          </w:tcPr>
          <w:p w:rsidR="000F1EFE" w:rsidRPr="006C1DCE" w:rsidRDefault="000F1EFE" w:rsidP="000F1EFE">
            <w:pPr>
              <w:jc w:val="center"/>
              <w:rPr>
                <w:b/>
              </w:rPr>
            </w:pPr>
            <w:r w:rsidRPr="006C1DCE">
              <w:rPr>
                <w:b/>
              </w:rPr>
              <w:t>Sonbahar</w:t>
            </w:r>
          </w:p>
        </w:tc>
      </w:tr>
      <w:tr w:rsidR="000F1EFE" w:rsidRPr="006C1DCE" w:rsidTr="00E22AE4">
        <w:trPr>
          <w:trHeight w:val="50"/>
        </w:trPr>
        <w:tc>
          <w:tcPr>
            <w:tcW w:w="774" w:type="pct"/>
            <w:vMerge/>
            <w:noWrap/>
            <w:vAlign w:val="center"/>
          </w:tcPr>
          <w:p w:rsidR="000F1EFE" w:rsidRPr="006C1DCE" w:rsidRDefault="000F1EFE" w:rsidP="000F1EFE">
            <w:pPr>
              <w:jc w:val="center"/>
              <w:rPr>
                <w:b/>
                <w:bCs/>
              </w:rPr>
            </w:pPr>
          </w:p>
        </w:tc>
        <w:tc>
          <w:tcPr>
            <w:tcW w:w="693" w:type="pct"/>
            <w:vAlign w:val="center"/>
          </w:tcPr>
          <w:p w:rsidR="000F1EFE" w:rsidRPr="006C1DCE" w:rsidRDefault="000F1EFE" w:rsidP="000F1EFE">
            <w:pPr>
              <w:jc w:val="center"/>
              <w:rPr>
                <w:b/>
              </w:rPr>
            </w:pPr>
            <w:r w:rsidRPr="006C1DCE">
              <w:rPr>
                <w:b/>
              </w:rPr>
              <w:t>Program</w:t>
            </w:r>
          </w:p>
        </w:tc>
        <w:tc>
          <w:tcPr>
            <w:tcW w:w="533" w:type="pct"/>
            <w:vAlign w:val="center"/>
          </w:tcPr>
          <w:p w:rsidR="000F1EFE" w:rsidRPr="006C1DCE" w:rsidRDefault="000F1EFE" w:rsidP="000F1EFE">
            <w:pPr>
              <w:jc w:val="center"/>
              <w:rPr>
                <w:b/>
              </w:rPr>
            </w:pPr>
            <w:r w:rsidRPr="006C1DCE">
              <w:rPr>
                <w:b/>
              </w:rPr>
              <w:t>Yapılan</w:t>
            </w:r>
          </w:p>
        </w:tc>
        <w:tc>
          <w:tcPr>
            <w:tcW w:w="653" w:type="pct"/>
            <w:vAlign w:val="center"/>
          </w:tcPr>
          <w:p w:rsidR="000F1EFE" w:rsidRPr="006C1DCE" w:rsidRDefault="000F1EFE" w:rsidP="000F1EFE">
            <w:pPr>
              <w:jc w:val="center"/>
              <w:rPr>
                <w:b/>
              </w:rPr>
            </w:pPr>
            <w:r w:rsidRPr="006C1DCE">
              <w:rPr>
                <w:b/>
              </w:rPr>
              <w:t>Program</w:t>
            </w:r>
          </w:p>
        </w:tc>
        <w:tc>
          <w:tcPr>
            <w:tcW w:w="629" w:type="pct"/>
            <w:vAlign w:val="center"/>
          </w:tcPr>
          <w:p w:rsidR="000F1EFE" w:rsidRPr="006C1DCE" w:rsidRDefault="000F1EFE" w:rsidP="000F1EFE">
            <w:pPr>
              <w:jc w:val="center"/>
              <w:rPr>
                <w:b/>
                <w:bCs/>
              </w:rPr>
            </w:pPr>
            <w:r w:rsidRPr="006C1DCE">
              <w:rPr>
                <w:b/>
                <w:bCs/>
              </w:rPr>
              <w:t>Yapılan</w:t>
            </w:r>
          </w:p>
        </w:tc>
        <w:tc>
          <w:tcPr>
            <w:tcW w:w="697" w:type="pct"/>
          </w:tcPr>
          <w:p w:rsidR="000F1EFE" w:rsidRPr="006C1DCE" w:rsidRDefault="000F1EFE" w:rsidP="000F1EFE">
            <w:pPr>
              <w:jc w:val="center"/>
              <w:rPr>
                <w:b/>
                <w:bCs/>
              </w:rPr>
            </w:pPr>
            <w:r w:rsidRPr="006C1DCE">
              <w:rPr>
                <w:b/>
                <w:bCs/>
              </w:rPr>
              <w:t>Program</w:t>
            </w:r>
          </w:p>
        </w:tc>
        <w:tc>
          <w:tcPr>
            <w:tcW w:w="1021" w:type="pct"/>
          </w:tcPr>
          <w:p w:rsidR="000F1EFE" w:rsidRPr="006C1DCE" w:rsidRDefault="000F1EFE" w:rsidP="000F1EFE">
            <w:pPr>
              <w:jc w:val="center"/>
              <w:rPr>
                <w:b/>
                <w:bCs/>
              </w:rPr>
            </w:pPr>
            <w:r w:rsidRPr="006C1DCE">
              <w:rPr>
                <w:b/>
                <w:bCs/>
              </w:rPr>
              <w:t>Yapılan</w:t>
            </w:r>
          </w:p>
        </w:tc>
      </w:tr>
      <w:tr w:rsidR="000F1EFE" w:rsidRPr="006C1DCE" w:rsidTr="00E22AE4">
        <w:trPr>
          <w:trHeight w:val="50"/>
        </w:trPr>
        <w:tc>
          <w:tcPr>
            <w:tcW w:w="774" w:type="pct"/>
            <w:vAlign w:val="center"/>
          </w:tcPr>
          <w:p w:rsidR="000F1EFE" w:rsidRPr="006C1DCE" w:rsidRDefault="000F1EFE" w:rsidP="00AA42F0">
            <w:pPr>
              <w:rPr>
                <w:bCs/>
              </w:rPr>
            </w:pPr>
            <w:r w:rsidRPr="006C1DCE">
              <w:rPr>
                <w:bCs/>
              </w:rPr>
              <w:t>Süleymanpaşa</w:t>
            </w:r>
          </w:p>
        </w:tc>
        <w:tc>
          <w:tcPr>
            <w:tcW w:w="693" w:type="pct"/>
            <w:vAlign w:val="center"/>
          </w:tcPr>
          <w:p w:rsidR="000F1EFE" w:rsidRPr="006C1DCE" w:rsidRDefault="000F1EFE" w:rsidP="00E22AE4">
            <w:pPr>
              <w:ind w:right="106"/>
              <w:jc w:val="right"/>
            </w:pPr>
            <w:r w:rsidRPr="006C1DCE">
              <w:t>44.500</w:t>
            </w:r>
          </w:p>
        </w:tc>
        <w:tc>
          <w:tcPr>
            <w:tcW w:w="533" w:type="pct"/>
            <w:vAlign w:val="center"/>
          </w:tcPr>
          <w:p w:rsidR="000F1EFE" w:rsidRPr="006C1DCE" w:rsidRDefault="000F1EFE" w:rsidP="00E22AE4">
            <w:pPr>
              <w:ind w:right="106"/>
              <w:jc w:val="right"/>
            </w:pPr>
            <w:r w:rsidRPr="006C1DCE">
              <w:t>47.794</w:t>
            </w:r>
          </w:p>
        </w:tc>
        <w:tc>
          <w:tcPr>
            <w:tcW w:w="653" w:type="pct"/>
            <w:vAlign w:val="center"/>
          </w:tcPr>
          <w:p w:rsidR="000F1EFE" w:rsidRPr="006C1DCE" w:rsidRDefault="000F1EFE" w:rsidP="00E22AE4">
            <w:pPr>
              <w:ind w:right="106"/>
              <w:jc w:val="right"/>
            </w:pPr>
            <w:r w:rsidRPr="006C1DCE">
              <w:t>44.500</w:t>
            </w:r>
          </w:p>
        </w:tc>
        <w:tc>
          <w:tcPr>
            <w:tcW w:w="629" w:type="pct"/>
            <w:vAlign w:val="center"/>
          </w:tcPr>
          <w:p w:rsidR="000F1EFE" w:rsidRPr="006C1DCE" w:rsidRDefault="000F1EFE" w:rsidP="00E22AE4">
            <w:pPr>
              <w:ind w:right="106"/>
              <w:jc w:val="right"/>
            </w:pPr>
            <w:r w:rsidRPr="006C1DCE">
              <w:t>45.782</w:t>
            </w:r>
          </w:p>
        </w:tc>
        <w:tc>
          <w:tcPr>
            <w:tcW w:w="697" w:type="pct"/>
            <w:vAlign w:val="center"/>
          </w:tcPr>
          <w:p w:rsidR="000F1EFE" w:rsidRPr="006C1DCE" w:rsidRDefault="000F1EFE" w:rsidP="00E22AE4">
            <w:pPr>
              <w:ind w:right="106"/>
              <w:jc w:val="right"/>
            </w:pPr>
            <w:r w:rsidRPr="006C1DCE">
              <w:t>44.500</w:t>
            </w:r>
          </w:p>
        </w:tc>
        <w:tc>
          <w:tcPr>
            <w:tcW w:w="1021" w:type="pct"/>
            <w:vAlign w:val="center"/>
          </w:tcPr>
          <w:p w:rsidR="000F1EFE" w:rsidRPr="006C1DCE" w:rsidRDefault="000F1EFE" w:rsidP="00E22AE4">
            <w:pPr>
              <w:ind w:right="106"/>
              <w:jc w:val="right"/>
            </w:pPr>
            <w:r w:rsidRPr="006C1DCE">
              <w:t>45.877</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Çerkezköy</w:t>
            </w:r>
          </w:p>
        </w:tc>
        <w:tc>
          <w:tcPr>
            <w:tcW w:w="693" w:type="pct"/>
            <w:vAlign w:val="center"/>
          </w:tcPr>
          <w:p w:rsidR="000F1EFE" w:rsidRPr="006C1DCE" w:rsidRDefault="000F1EFE" w:rsidP="00E22AE4">
            <w:pPr>
              <w:ind w:right="106"/>
              <w:jc w:val="right"/>
            </w:pPr>
            <w:r w:rsidRPr="006C1DCE">
              <w:t>11.500</w:t>
            </w:r>
          </w:p>
        </w:tc>
        <w:tc>
          <w:tcPr>
            <w:tcW w:w="533" w:type="pct"/>
            <w:vAlign w:val="center"/>
          </w:tcPr>
          <w:p w:rsidR="000F1EFE" w:rsidRPr="006C1DCE" w:rsidRDefault="000F1EFE" w:rsidP="00E22AE4">
            <w:pPr>
              <w:ind w:right="106"/>
              <w:jc w:val="right"/>
            </w:pPr>
            <w:r w:rsidRPr="006C1DCE">
              <w:t>9.900</w:t>
            </w:r>
          </w:p>
        </w:tc>
        <w:tc>
          <w:tcPr>
            <w:tcW w:w="653" w:type="pct"/>
            <w:vAlign w:val="center"/>
          </w:tcPr>
          <w:p w:rsidR="000F1EFE" w:rsidRPr="006C1DCE" w:rsidRDefault="000F1EFE" w:rsidP="00E22AE4">
            <w:pPr>
              <w:ind w:right="106"/>
              <w:jc w:val="right"/>
            </w:pPr>
            <w:r w:rsidRPr="006C1DCE">
              <w:t>11.500</w:t>
            </w:r>
          </w:p>
        </w:tc>
        <w:tc>
          <w:tcPr>
            <w:tcW w:w="629" w:type="pct"/>
            <w:vAlign w:val="center"/>
          </w:tcPr>
          <w:p w:rsidR="000F1EFE" w:rsidRPr="006C1DCE" w:rsidRDefault="000F1EFE" w:rsidP="00E22AE4">
            <w:pPr>
              <w:ind w:right="106"/>
              <w:jc w:val="right"/>
            </w:pPr>
            <w:r w:rsidRPr="006C1DCE">
              <w:t>9.300</w:t>
            </w:r>
          </w:p>
        </w:tc>
        <w:tc>
          <w:tcPr>
            <w:tcW w:w="697" w:type="pct"/>
            <w:vAlign w:val="center"/>
          </w:tcPr>
          <w:p w:rsidR="000F1EFE" w:rsidRPr="006C1DCE" w:rsidRDefault="000F1EFE" w:rsidP="00E22AE4">
            <w:pPr>
              <w:ind w:right="106"/>
              <w:jc w:val="right"/>
            </w:pPr>
            <w:r w:rsidRPr="006C1DCE">
              <w:t>11.500</w:t>
            </w:r>
          </w:p>
        </w:tc>
        <w:tc>
          <w:tcPr>
            <w:tcW w:w="1021" w:type="pct"/>
            <w:vAlign w:val="center"/>
          </w:tcPr>
          <w:p w:rsidR="000F1EFE" w:rsidRPr="006C1DCE" w:rsidRDefault="000F1EFE" w:rsidP="00E22AE4">
            <w:pPr>
              <w:ind w:right="106"/>
              <w:jc w:val="right"/>
            </w:pPr>
            <w:r w:rsidRPr="006C1DCE">
              <w:t>11.300</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Çorlu</w:t>
            </w:r>
          </w:p>
        </w:tc>
        <w:tc>
          <w:tcPr>
            <w:tcW w:w="693" w:type="pct"/>
            <w:vAlign w:val="center"/>
          </w:tcPr>
          <w:p w:rsidR="000F1EFE" w:rsidRPr="006C1DCE" w:rsidRDefault="000F1EFE" w:rsidP="00E22AE4">
            <w:pPr>
              <w:ind w:right="106"/>
              <w:jc w:val="right"/>
            </w:pPr>
            <w:r w:rsidRPr="006C1DCE">
              <w:t>11.850</w:t>
            </w:r>
          </w:p>
        </w:tc>
        <w:tc>
          <w:tcPr>
            <w:tcW w:w="533" w:type="pct"/>
            <w:vAlign w:val="center"/>
          </w:tcPr>
          <w:p w:rsidR="000F1EFE" w:rsidRPr="006C1DCE" w:rsidRDefault="000F1EFE" w:rsidP="00E22AE4">
            <w:pPr>
              <w:ind w:right="106"/>
              <w:jc w:val="right"/>
            </w:pPr>
            <w:r w:rsidRPr="006C1DCE">
              <w:t>2.462</w:t>
            </w:r>
          </w:p>
        </w:tc>
        <w:tc>
          <w:tcPr>
            <w:tcW w:w="653" w:type="pct"/>
            <w:vAlign w:val="center"/>
          </w:tcPr>
          <w:p w:rsidR="000F1EFE" w:rsidRPr="006C1DCE" w:rsidRDefault="000F1EFE" w:rsidP="00E22AE4">
            <w:pPr>
              <w:ind w:right="106"/>
              <w:jc w:val="right"/>
            </w:pPr>
            <w:r w:rsidRPr="006C1DCE">
              <w:t>11.850</w:t>
            </w:r>
          </w:p>
        </w:tc>
        <w:tc>
          <w:tcPr>
            <w:tcW w:w="629" w:type="pct"/>
            <w:vAlign w:val="center"/>
          </w:tcPr>
          <w:p w:rsidR="000F1EFE" w:rsidRPr="006C1DCE" w:rsidRDefault="000F1EFE" w:rsidP="00E22AE4">
            <w:pPr>
              <w:ind w:right="106"/>
              <w:jc w:val="right"/>
            </w:pPr>
            <w:r w:rsidRPr="006C1DCE">
              <w:t>10.731</w:t>
            </w:r>
          </w:p>
        </w:tc>
        <w:tc>
          <w:tcPr>
            <w:tcW w:w="697" w:type="pct"/>
            <w:vAlign w:val="center"/>
          </w:tcPr>
          <w:p w:rsidR="000F1EFE" w:rsidRPr="006C1DCE" w:rsidRDefault="000F1EFE" w:rsidP="00E22AE4">
            <w:pPr>
              <w:ind w:right="106"/>
              <w:jc w:val="right"/>
            </w:pPr>
            <w:r w:rsidRPr="006C1DCE">
              <w:t>11.850</w:t>
            </w:r>
          </w:p>
        </w:tc>
        <w:tc>
          <w:tcPr>
            <w:tcW w:w="1021" w:type="pct"/>
            <w:vAlign w:val="center"/>
          </w:tcPr>
          <w:p w:rsidR="000F1EFE" w:rsidRPr="006C1DCE" w:rsidRDefault="000F1EFE" w:rsidP="00E22AE4">
            <w:pPr>
              <w:ind w:right="106"/>
              <w:jc w:val="right"/>
            </w:pPr>
            <w:r w:rsidRPr="006C1DCE">
              <w:t>12.949</w:t>
            </w:r>
          </w:p>
        </w:tc>
      </w:tr>
      <w:tr w:rsidR="000F1EFE" w:rsidRPr="006C1DCE" w:rsidTr="00E22AE4">
        <w:trPr>
          <w:trHeight w:val="50"/>
        </w:trPr>
        <w:tc>
          <w:tcPr>
            <w:tcW w:w="774" w:type="pct"/>
            <w:noWrap/>
            <w:vAlign w:val="center"/>
          </w:tcPr>
          <w:p w:rsidR="000F1EFE" w:rsidRPr="006C1DCE" w:rsidRDefault="000F1EFE" w:rsidP="00AA42F0">
            <w:pPr>
              <w:rPr>
                <w:bCs/>
              </w:rPr>
            </w:pPr>
            <w:r w:rsidRPr="006C1DCE">
              <w:rPr>
                <w:bCs/>
              </w:rPr>
              <w:t>Ergene</w:t>
            </w:r>
          </w:p>
        </w:tc>
        <w:tc>
          <w:tcPr>
            <w:tcW w:w="693" w:type="pct"/>
            <w:vAlign w:val="center"/>
          </w:tcPr>
          <w:p w:rsidR="000F1EFE" w:rsidRPr="006C1DCE" w:rsidRDefault="000F1EFE" w:rsidP="00E22AE4">
            <w:pPr>
              <w:ind w:right="106"/>
              <w:jc w:val="right"/>
            </w:pPr>
            <w:r w:rsidRPr="006C1DCE">
              <w:t>18.500</w:t>
            </w:r>
          </w:p>
        </w:tc>
        <w:tc>
          <w:tcPr>
            <w:tcW w:w="533" w:type="pct"/>
            <w:vAlign w:val="center"/>
          </w:tcPr>
          <w:p w:rsidR="000F1EFE" w:rsidRPr="006C1DCE" w:rsidRDefault="000F1EFE" w:rsidP="00E22AE4">
            <w:pPr>
              <w:ind w:right="106"/>
              <w:jc w:val="right"/>
            </w:pPr>
            <w:r w:rsidRPr="006C1DCE">
              <w:t>18.596</w:t>
            </w:r>
          </w:p>
        </w:tc>
        <w:tc>
          <w:tcPr>
            <w:tcW w:w="653" w:type="pct"/>
            <w:vAlign w:val="center"/>
          </w:tcPr>
          <w:p w:rsidR="000F1EFE" w:rsidRPr="006C1DCE" w:rsidRDefault="000F1EFE" w:rsidP="00E22AE4">
            <w:pPr>
              <w:ind w:right="106"/>
              <w:jc w:val="right"/>
            </w:pPr>
            <w:r w:rsidRPr="006C1DCE">
              <w:t>18.500</w:t>
            </w:r>
          </w:p>
        </w:tc>
        <w:tc>
          <w:tcPr>
            <w:tcW w:w="629" w:type="pct"/>
            <w:vAlign w:val="center"/>
          </w:tcPr>
          <w:p w:rsidR="000F1EFE" w:rsidRPr="006C1DCE" w:rsidRDefault="000F1EFE" w:rsidP="00E22AE4">
            <w:pPr>
              <w:ind w:right="106"/>
              <w:jc w:val="right"/>
            </w:pPr>
            <w:r w:rsidRPr="006C1DCE">
              <w:t>17.676</w:t>
            </w:r>
          </w:p>
        </w:tc>
        <w:tc>
          <w:tcPr>
            <w:tcW w:w="697" w:type="pct"/>
            <w:vAlign w:val="center"/>
          </w:tcPr>
          <w:p w:rsidR="000F1EFE" w:rsidRPr="006C1DCE" w:rsidRDefault="000F1EFE" w:rsidP="00E22AE4">
            <w:pPr>
              <w:ind w:right="106"/>
              <w:jc w:val="right"/>
            </w:pPr>
            <w:r w:rsidRPr="006C1DCE">
              <w:t>18.500</w:t>
            </w:r>
          </w:p>
        </w:tc>
        <w:tc>
          <w:tcPr>
            <w:tcW w:w="1021" w:type="pct"/>
            <w:vAlign w:val="center"/>
          </w:tcPr>
          <w:p w:rsidR="000F1EFE" w:rsidRPr="006C1DCE" w:rsidRDefault="000F1EFE" w:rsidP="00E22AE4">
            <w:pPr>
              <w:ind w:right="106"/>
              <w:jc w:val="right"/>
            </w:pPr>
            <w:r w:rsidRPr="006C1DCE">
              <w:t>18.528</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Hayrabolu</w:t>
            </w:r>
          </w:p>
        </w:tc>
        <w:tc>
          <w:tcPr>
            <w:tcW w:w="693" w:type="pct"/>
            <w:vAlign w:val="center"/>
          </w:tcPr>
          <w:p w:rsidR="000F1EFE" w:rsidRPr="006C1DCE" w:rsidRDefault="000F1EFE" w:rsidP="00E22AE4">
            <w:pPr>
              <w:ind w:right="106"/>
              <w:jc w:val="right"/>
            </w:pPr>
            <w:r w:rsidRPr="006C1DCE">
              <w:t>35.500</w:t>
            </w:r>
          </w:p>
        </w:tc>
        <w:tc>
          <w:tcPr>
            <w:tcW w:w="533" w:type="pct"/>
            <w:vAlign w:val="center"/>
          </w:tcPr>
          <w:p w:rsidR="000F1EFE" w:rsidRPr="006C1DCE" w:rsidRDefault="000F1EFE" w:rsidP="00E22AE4">
            <w:pPr>
              <w:ind w:right="106"/>
              <w:jc w:val="right"/>
            </w:pPr>
            <w:r w:rsidRPr="006C1DCE">
              <w:t>43.755</w:t>
            </w:r>
          </w:p>
        </w:tc>
        <w:tc>
          <w:tcPr>
            <w:tcW w:w="653" w:type="pct"/>
            <w:vAlign w:val="center"/>
          </w:tcPr>
          <w:p w:rsidR="000F1EFE" w:rsidRPr="006C1DCE" w:rsidRDefault="000F1EFE" w:rsidP="00E22AE4">
            <w:pPr>
              <w:ind w:right="106"/>
              <w:jc w:val="right"/>
            </w:pPr>
            <w:r w:rsidRPr="006C1DCE">
              <w:t>35.500</w:t>
            </w:r>
          </w:p>
        </w:tc>
        <w:tc>
          <w:tcPr>
            <w:tcW w:w="629" w:type="pct"/>
            <w:vAlign w:val="center"/>
          </w:tcPr>
          <w:p w:rsidR="000F1EFE" w:rsidRPr="006C1DCE" w:rsidRDefault="000F1EFE" w:rsidP="00E22AE4">
            <w:pPr>
              <w:ind w:right="106"/>
              <w:jc w:val="right"/>
            </w:pPr>
            <w:r w:rsidRPr="006C1DCE">
              <w:t>38.060</w:t>
            </w:r>
          </w:p>
        </w:tc>
        <w:tc>
          <w:tcPr>
            <w:tcW w:w="697" w:type="pct"/>
            <w:vAlign w:val="center"/>
          </w:tcPr>
          <w:p w:rsidR="000F1EFE" w:rsidRPr="006C1DCE" w:rsidRDefault="000F1EFE" w:rsidP="00E22AE4">
            <w:pPr>
              <w:ind w:right="106"/>
              <w:jc w:val="right"/>
            </w:pPr>
            <w:r w:rsidRPr="006C1DCE">
              <w:t>35.500</w:t>
            </w:r>
          </w:p>
        </w:tc>
        <w:tc>
          <w:tcPr>
            <w:tcW w:w="1021" w:type="pct"/>
            <w:vAlign w:val="center"/>
          </w:tcPr>
          <w:p w:rsidR="000F1EFE" w:rsidRPr="006C1DCE" w:rsidRDefault="000F1EFE" w:rsidP="00E22AE4">
            <w:pPr>
              <w:ind w:right="106"/>
              <w:jc w:val="right"/>
            </w:pPr>
            <w:r w:rsidRPr="006C1DCE">
              <w:t>35.516</w:t>
            </w:r>
          </w:p>
        </w:tc>
      </w:tr>
      <w:tr w:rsidR="000F1EFE" w:rsidRPr="006C1DCE" w:rsidTr="00E22AE4">
        <w:trPr>
          <w:trHeight w:val="50"/>
        </w:trPr>
        <w:tc>
          <w:tcPr>
            <w:tcW w:w="774" w:type="pct"/>
            <w:noWrap/>
            <w:vAlign w:val="center"/>
          </w:tcPr>
          <w:p w:rsidR="000F1EFE" w:rsidRPr="006C1DCE" w:rsidRDefault="000F1EFE" w:rsidP="00AA42F0">
            <w:pPr>
              <w:rPr>
                <w:bCs/>
              </w:rPr>
            </w:pPr>
            <w:r w:rsidRPr="006C1DCE">
              <w:rPr>
                <w:bCs/>
              </w:rPr>
              <w:t>Kapaklı</w:t>
            </w:r>
          </w:p>
        </w:tc>
        <w:tc>
          <w:tcPr>
            <w:tcW w:w="693" w:type="pct"/>
            <w:vAlign w:val="center"/>
          </w:tcPr>
          <w:p w:rsidR="000F1EFE" w:rsidRPr="006C1DCE" w:rsidRDefault="000F1EFE" w:rsidP="00E22AE4">
            <w:pPr>
              <w:ind w:right="106"/>
              <w:jc w:val="right"/>
            </w:pPr>
            <w:r w:rsidRPr="006C1DCE">
              <w:t>11.000</w:t>
            </w:r>
          </w:p>
        </w:tc>
        <w:tc>
          <w:tcPr>
            <w:tcW w:w="533" w:type="pct"/>
            <w:vAlign w:val="center"/>
          </w:tcPr>
          <w:p w:rsidR="000F1EFE" w:rsidRPr="006C1DCE" w:rsidRDefault="000F1EFE" w:rsidP="00E22AE4">
            <w:pPr>
              <w:ind w:right="106"/>
              <w:jc w:val="right"/>
            </w:pPr>
            <w:r w:rsidRPr="006C1DCE">
              <w:t>10.500</w:t>
            </w:r>
          </w:p>
        </w:tc>
        <w:tc>
          <w:tcPr>
            <w:tcW w:w="653" w:type="pct"/>
            <w:vAlign w:val="center"/>
          </w:tcPr>
          <w:p w:rsidR="000F1EFE" w:rsidRPr="006C1DCE" w:rsidRDefault="000F1EFE" w:rsidP="00E22AE4">
            <w:pPr>
              <w:ind w:right="106"/>
              <w:jc w:val="right"/>
            </w:pPr>
            <w:r w:rsidRPr="006C1DCE">
              <w:t>11.000</w:t>
            </w:r>
          </w:p>
        </w:tc>
        <w:tc>
          <w:tcPr>
            <w:tcW w:w="629" w:type="pct"/>
            <w:vAlign w:val="center"/>
          </w:tcPr>
          <w:p w:rsidR="000F1EFE" w:rsidRPr="006C1DCE" w:rsidRDefault="000F1EFE" w:rsidP="00E22AE4">
            <w:pPr>
              <w:ind w:right="106"/>
              <w:jc w:val="right"/>
            </w:pPr>
            <w:r w:rsidRPr="006C1DCE">
              <w:t>10.800</w:t>
            </w:r>
          </w:p>
        </w:tc>
        <w:tc>
          <w:tcPr>
            <w:tcW w:w="697" w:type="pct"/>
            <w:vAlign w:val="center"/>
          </w:tcPr>
          <w:p w:rsidR="000F1EFE" w:rsidRPr="006C1DCE" w:rsidRDefault="000F1EFE" w:rsidP="00E22AE4">
            <w:pPr>
              <w:ind w:right="106"/>
              <w:jc w:val="right"/>
            </w:pPr>
            <w:r w:rsidRPr="006C1DCE">
              <w:t>11.000</w:t>
            </w:r>
          </w:p>
        </w:tc>
        <w:tc>
          <w:tcPr>
            <w:tcW w:w="1021" w:type="pct"/>
            <w:vAlign w:val="center"/>
          </w:tcPr>
          <w:p w:rsidR="000F1EFE" w:rsidRPr="006C1DCE" w:rsidRDefault="000F1EFE" w:rsidP="00E22AE4">
            <w:pPr>
              <w:ind w:right="106"/>
              <w:jc w:val="right"/>
            </w:pPr>
            <w:r w:rsidRPr="006C1DCE">
              <w:t>10.300</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 xml:space="preserve">Malkara </w:t>
            </w:r>
          </w:p>
        </w:tc>
        <w:tc>
          <w:tcPr>
            <w:tcW w:w="693" w:type="pct"/>
            <w:vAlign w:val="center"/>
          </w:tcPr>
          <w:p w:rsidR="000F1EFE" w:rsidRPr="006C1DCE" w:rsidRDefault="000F1EFE" w:rsidP="00E22AE4">
            <w:pPr>
              <w:ind w:right="106"/>
              <w:jc w:val="right"/>
            </w:pPr>
            <w:r w:rsidRPr="006C1DCE">
              <w:t>70.000</w:t>
            </w:r>
          </w:p>
        </w:tc>
        <w:tc>
          <w:tcPr>
            <w:tcW w:w="533" w:type="pct"/>
            <w:vAlign w:val="center"/>
          </w:tcPr>
          <w:p w:rsidR="000F1EFE" w:rsidRPr="006C1DCE" w:rsidRDefault="000F1EFE" w:rsidP="00E22AE4">
            <w:pPr>
              <w:ind w:right="106"/>
              <w:jc w:val="right"/>
            </w:pPr>
            <w:r w:rsidRPr="006C1DCE">
              <w:t>55.478</w:t>
            </w:r>
          </w:p>
        </w:tc>
        <w:tc>
          <w:tcPr>
            <w:tcW w:w="653" w:type="pct"/>
            <w:vAlign w:val="center"/>
          </w:tcPr>
          <w:p w:rsidR="000F1EFE" w:rsidRPr="006C1DCE" w:rsidRDefault="000F1EFE" w:rsidP="00E22AE4">
            <w:pPr>
              <w:ind w:right="106"/>
              <w:jc w:val="right"/>
            </w:pPr>
            <w:r w:rsidRPr="006C1DCE">
              <w:t>70.000</w:t>
            </w:r>
          </w:p>
        </w:tc>
        <w:tc>
          <w:tcPr>
            <w:tcW w:w="629" w:type="pct"/>
            <w:vAlign w:val="center"/>
          </w:tcPr>
          <w:p w:rsidR="000F1EFE" w:rsidRPr="006C1DCE" w:rsidRDefault="000F1EFE" w:rsidP="00E22AE4">
            <w:pPr>
              <w:ind w:right="106"/>
              <w:jc w:val="right"/>
            </w:pPr>
            <w:r w:rsidRPr="006C1DCE">
              <w:t>56.436</w:t>
            </w:r>
          </w:p>
        </w:tc>
        <w:tc>
          <w:tcPr>
            <w:tcW w:w="697" w:type="pct"/>
            <w:vAlign w:val="center"/>
          </w:tcPr>
          <w:p w:rsidR="000F1EFE" w:rsidRPr="006C1DCE" w:rsidRDefault="000F1EFE" w:rsidP="00E22AE4">
            <w:pPr>
              <w:ind w:right="106"/>
              <w:jc w:val="right"/>
            </w:pPr>
            <w:r w:rsidRPr="006C1DCE">
              <w:t>70.000</w:t>
            </w:r>
          </w:p>
        </w:tc>
        <w:tc>
          <w:tcPr>
            <w:tcW w:w="1021" w:type="pct"/>
            <w:vAlign w:val="center"/>
          </w:tcPr>
          <w:p w:rsidR="000F1EFE" w:rsidRPr="006C1DCE" w:rsidRDefault="000F1EFE" w:rsidP="00E22AE4">
            <w:pPr>
              <w:ind w:right="106"/>
              <w:jc w:val="right"/>
            </w:pPr>
            <w:r w:rsidRPr="006C1DCE">
              <w:t>55.258</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M.Ereğlisi</w:t>
            </w:r>
          </w:p>
        </w:tc>
        <w:tc>
          <w:tcPr>
            <w:tcW w:w="693" w:type="pct"/>
            <w:vAlign w:val="center"/>
          </w:tcPr>
          <w:p w:rsidR="000F1EFE" w:rsidRPr="006C1DCE" w:rsidRDefault="000F1EFE" w:rsidP="00E22AE4">
            <w:pPr>
              <w:ind w:right="106"/>
              <w:jc w:val="right"/>
            </w:pPr>
            <w:r w:rsidRPr="006C1DCE">
              <w:t>8.000</w:t>
            </w:r>
          </w:p>
        </w:tc>
        <w:tc>
          <w:tcPr>
            <w:tcW w:w="533" w:type="pct"/>
            <w:vAlign w:val="center"/>
          </w:tcPr>
          <w:p w:rsidR="000F1EFE" w:rsidRPr="006C1DCE" w:rsidRDefault="000F1EFE" w:rsidP="00E22AE4">
            <w:pPr>
              <w:ind w:right="106"/>
              <w:jc w:val="right"/>
            </w:pPr>
            <w:r w:rsidRPr="006C1DCE">
              <w:t>4.520</w:t>
            </w:r>
          </w:p>
        </w:tc>
        <w:tc>
          <w:tcPr>
            <w:tcW w:w="653" w:type="pct"/>
            <w:vAlign w:val="center"/>
          </w:tcPr>
          <w:p w:rsidR="000F1EFE" w:rsidRPr="006C1DCE" w:rsidRDefault="000F1EFE" w:rsidP="00E22AE4">
            <w:pPr>
              <w:ind w:right="106"/>
              <w:jc w:val="right"/>
            </w:pPr>
            <w:r w:rsidRPr="006C1DCE">
              <w:t>8.000</w:t>
            </w:r>
          </w:p>
        </w:tc>
        <w:tc>
          <w:tcPr>
            <w:tcW w:w="629" w:type="pct"/>
            <w:vAlign w:val="center"/>
          </w:tcPr>
          <w:p w:rsidR="000F1EFE" w:rsidRPr="006C1DCE" w:rsidRDefault="000F1EFE" w:rsidP="00E22AE4">
            <w:pPr>
              <w:ind w:right="106"/>
              <w:jc w:val="right"/>
            </w:pPr>
            <w:r w:rsidRPr="006C1DCE">
              <w:t>6.170</w:t>
            </w:r>
          </w:p>
        </w:tc>
        <w:tc>
          <w:tcPr>
            <w:tcW w:w="697" w:type="pct"/>
            <w:vAlign w:val="center"/>
          </w:tcPr>
          <w:p w:rsidR="000F1EFE" w:rsidRPr="006C1DCE" w:rsidRDefault="000F1EFE" w:rsidP="00E22AE4">
            <w:pPr>
              <w:ind w:right="106"/>
              <w:jc w:val="right"/>
            </w:pPr>
            <w:r w:rsidRPr="006C1DCE">
              <w:t>8.000</w:t>
            </w:r>
          </w:p>
        </w:tc>
        <w:tc>
          <w:tcPr>
            <w:tcW w:w="1021" w:type="pct"/>
            <w:vAlign w:val="center"/>
          </w:tcPr>
          <w:p w:rsidR="000F1EFE" w:rsidRPr="006C1DCE" w:rsidRDefault="000F1EFE" w:rsidP="00E22AE4">
            <w:pPr>
              <w:ind w:right="106"/>
              <w:jc w:val="right"/>
            </w:pPr>
            <w:r w:rsidRPr="006C1DCE">
              <w:t>4.714</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Muratlı</w:t>
            </w:r>
          </w:p>
        </w:tc>
        <w:tc>
          <w:tcPr>
            <w:tcW w:w="693" w:type="pct"/>
            <w:vAlign w:val="center"/>
          </w:tcPr>
          <w:p w:rsidR="000F1EFE" w:rsidRPr="006C1DCE" w:rsidRDefault="000F1EFE" w:rsidP="00E22AE4">
            <w:pPr>
              <w:ind w:right="106"/>
              <w:jc w:val="right"/>
            </w:pPr>
            <w:r w:rsidRPr="006C1DCE">
              <w:t>14.000</w:t>
            </w:r>
          </w:p>
        </w:tc>
        <w:tc>
          <w:tcPr>
            <w:tcW w:w="533" w:type="pct"/>
            <w:vAlign w:val="center"/>
          </w:tcPr>
          <w:p w:rsidR="000F1EFE" w:rsidRPr="006C1DCE" w:rsidRDefault="000F1EFE" w:rsidP="00E22AE4">
            <w:pPr>
              <w:ind w:right="106"/>
              <w:jc w:val="right"/>
            </w:pPr>
            <w:r w:rsidRPr="006C1DCE">
              <w:t>10.663</w:t>
            </w:r>
          </w:p>
        </w:tc>
        <w:tc>
          <w:tcPr>
            <w:tcW w:w="653" w:type="pct"/>
            <w:vAlign w:val="center"/>
          </w:tcPr>
          <w:p w:rsidR="000F1EFE" w:rsidRPr="006C1DCE" w:rsidRDefault="000F1EFE" w:rsidP="00E22AE4">
            <w:pPr>
              <w:ind w:right="106"/>
              <w:jc w:val="right"/>
            </w:pPr>
            <w:r w:rsidRPr="006C1DCE">
              <w:t>14.000</w:t>
            </w:r>
          </w:p>
        </w:tc>
        <w:tc>
          <w:tcPr>
            <w:tcW w:w="629" w:type="pct"/>
            <w:vAlign w:val="center"/>
          </w:tcPr>
          <w:p w:rsidR="000F1EFE" w:rsidRPr="006C1DCE" w:rsidRDefault="000F1EFE" w:rsidP="00E22AE4">
            <w:pPr>
              <w:ind w:right="106"/>
              <w:jc w:val="right"/>
            </w:pPr>
            <w:r w:rsidRPr="006C1DCE">
              <w:t>8.735</w:t>
            </w:r>
          </w:p>
        </w:tc>
        <w:tc>
          <w:tcPr>
            <w:tcW w:w="697" w:type="pct"/>
            <w:vAlign w:val="center"/>
          </w:tcPr>
          <w:p w:rsidR="000F1EFE" w:rsidRPr="006C1DCE" w:rsidRDefault="000F1EFE" w:rsidP="00E22AE4">
            <w:pPr>
              <w:ind w:right="106"/>
              <w:jc w:val="right"/>
            </w:pPr>
            <w:r w:rsidRPr="006C1DCE">
              <w:t>14.000</w:t>
            </w:r>
          </w:p>
        </w:tc>
        <w:tc>
          <w:tcPr>
            <w:tcW w:w="1021" w:type="pct"/>
            <w:vAlign w:val="center"/>
          </w:tcPr>
          <w:p w:rsidR="000F1EFE" w:rsidRPr="006C1DCE" w:rsidRDefault="000F1EFE" w:rsidP="00E22AE4">
            <w:pPr>
              <w:ind w:right="106"/>
              <w:jc w:val="right"/>
            </w:pPr>
            <w:r w:rsidRPr="006C1DCE">
              <w:t>6.192</w:t>
            </w:r>
          </w:p>
        </w:tc>
      </w:tr>
      <w:tr w:rsidR="000F1EFE" w:rsidRPr="006C1DCE" w:rsidTr="00E22AE4">
        <w:trPr>
          <w:trHeight w:val="133"/>
        </w:trPr>
        <w:tc>
          <w:tcPr>
            <w:tcW w:w="774" w:type="pct"/>
            <w:noWrap/>
            <w:vAlign w:val="center"/>
            <w:hideMark/>
          </w:tcPr>
          <w:p w:rsidR="000F1EFE" w:rsidRPr="006C1DCE" w:rsidRDefault="000F1EFE" w:rsidP="00AA42F0">
            <w:pPr>
              <w:rPr>
                <w:bCs/>
              </w:rPr>
            </w:pPr>
            <w:r w:rsidRPr="006C1DCE">
              <w:rPr>
                <w:bCs/>
              </w:rPr>
              <w:t>Saray</w:t>
            </w:r>
          </w:p>
        </w:tc>
        <w:tc>
          <w:tcPr>
            <w:tcW w:w="693" w:type="pct"/>
            <w:vAlign w:val="center"/>
          </w:tcPr>
          <w:p w:rsidR="000F1EFE" w:rsidRPr="006C1DCE" w:rsidRDefault="000F1EFE" w:rsidP="00E22AE4">
            <w:pPr>
              <w:ind w:right="106"/>
              <w:jc w:val="right"/>
            </w:pPr>
            <w:r w:rsidRPr="006C1DCE">
              <w:t>18.000</w:t>
            </w:r>
          </w:p>
        </w:tc>
        <w:tc>
          <w:tcPr>
            <w:tcW w:w="533" w:type="pct"/>
            <w:vAlign w:val="center"/>
          </w:tcPr>
          <w:p w:rsidR="000F1EFE" w:rsidRPr="006C1DCE" w:rsidRDefault="000F1EFE" w:rsidP="00E22AE4">
            <w:pPr>
              <w:ind w:right="106"/>
              <w:jc w:val="right"/>
            </w:pPr>
            <w:r w:rsidRPr="006C1DCE">
              <w:t>18.626</w:t>
            </w:r>
          </w:p>
        </w:tc>
        <w:tc>
          <w:tcPr>
            <w:tcW w:w="653" w:type="pct"/>
            <w:vAlign w:val="center"/>
          </w:tcPr>
          <w:p w:rsidR="000F1EFE" w:rsidRPr="006C1DCE" w:rsidRDefault="000F1EFE" w:rsidP="00E22AE4">
            <w:pPr>
              <w:ind w:right="106"/>
              <w:jc w:val="right"/>
            </w:pPr>
            <w:r w:rsidRPr="006C1DCE">
              <w:t>18.000</w:t>
            </w:r>
          </w:p>
        </w:tc>
        <w:tc>
          <w:tcPr>
            <w:tcW w:w="629" w:type="pct"/>
            <w:vAlign w:val="center"/>
          </w:tcPr>
          <w:p w:rsidR="000F1EFE" w:rsidRPr="006C1DCE" w:rsidRDefault="000F1EFE" w:rsidP="00E22AE4">
            <w:pPr>
              <w:ind w:right="106"/>
              <w:jc w:val="right"/>
            </w:pPr>
            <w:r w:rsidRPr="006C1DCE">
              <w:t>18.795</w:t>
            </w:r>
          </w:p>
        </w:tc>
        <w:tc>
          <w:tcPr>
            <w:tcW w:w="697" w:type="pct"/>
            <w:vAlign w:val="center"/>
          </w:tcPr>
          <w:p w:rsidR="000F1EFE" w:rsidRPr="006C1DCE" w:rsidRDefault="000F1EFE" w:rsidP="00E22AE4">
            <w:pPr>
              <w:ind w:right="106"/>
              <w:jc w:val="right"/>
            </w:pPr>
            <w:r w:rsidRPr="006C1DCE">
              <w:t>18.000</w:t>
            </w:r>
          </w:p>
        </w:tc>
        <w:tc>
          <w:tcPr>
            <w:tcW w:w="1021" w:type="pct"/>
            <w:vAlign w:val="center"/>
          </w:tcPr>
          <w:p w:rsidR="000F1EFE" w:rsidRPr="006C1DCE" w:rsidRDefault="000F1EFE" w:rsidP="00E22AE4">
            <w:pPr>
              <w:ind w:right="106"/>
              <w:jc w:val="right"/>
            </w:pPr>
            <w:r w:rsidRPr="006C1DCE">
              <w:t>19.067</w:t>
            </w:r>
          </w:p>
        </w:tc>
      </w:tr>
      <w:tr w:rsidR="000F1EFE" w:rsidRPr="006C1DCE" w:rsidTr="00E22AE4">
        <w:trPr>
          <w:trHeight w:val="50"/>
        </w:trPr>
        <w:tc>
          <w:tcPr>
            <w:tcW w:w="774" w:type="pct"/>
            <w:noWrap/>
            <w:vAlign w:val="center"/>
            <w:hideMark/>
          </w:tcPr>
          <w:p w:rsidR="000F1EFE" w:rsidRPr="006C1DCE" w:rsidRDefault="000F1EFE" w:rsidP="00AA42F0">
            <w:pPr>
              <w:rPr>
                <w:bCs/>
              </w:rPr>
            </w:pPr>
            <w:r w:rsidRPr="006C1DCE">
              <w:rPr>
                <w:bCs/>
              </w:rPr>
              <w:t>Şarköy</w:t>
            </w:r>
          </w:p>
        </w:tc>
        <w:tc>
          <w:tcPr>
            <w:tcW w:w="693" w:type="pct"/>
            <w:vAlign w:val="center"/>
          </w:tcPr>
          <w:p w:rsidR="000F1EFE" w:rsidRPr="006C1DCE" w:rsidRDefault="000F1EFE" w:rsidP="00E22AE4">
            <w:pPr>
              <w:ind w:right="106"/>
              <w:jc w:val="right"/>
            </w:pPr>
            <w:r w:rsidRPr="006C1DCE">
              <w:t>20.000</w:t>
            </w:r>
          </w:p>
        </w:tc>
        <w:tc>
          <w:tcPr>
            <w:tcW w:w="533" w:type="pct"/>
            <w:vAlign w:val="center"/>
          </w:tcPr>
          <w:p w:rsidR="000F1EFE" w:rsidRPr="006C1DCE" w:rsidRDefault="000F1EFE" w:rsidP="00E22AE4">
            <w:pPr>
              <w:ind w:right="106"/>
              <w:jc w:val="right"/>
            </w:pPr>
            <w:r w:rsidRPr="006C1DCE">
              <w:t>6.842</w:t>
            </w:r>
          </w:p>
        </w:tc>
        <w:tc>
          <w:tcPr>
            <w:tcW w:w="653" w:type="pct"/>
            <w:vAlign w:val="center"/>
          </w:tcPr>
          <w:p w:rsidR="000F1EFE" w:rsidRPr="006C1DCE" w:rsidRDefault="000F1EFE" w:rsidP="00E22AE4">
            <w:pPr>
              <w:ind w:right="106"/>
              <w:jc w:val="right"/>
            </w:pPr>
            <w:r w:rsidRPr="006C1DCE">
              <w:t>20.000</w:t>
            </w:r>
          </w:p>
        </w:tc>
        <w:tc>
          <w:tcPr>
            <w:tcW w:w="629" w:type="pct"/>
            <w:vAlign w:val="center"/>
          </w:tcPr>
          <w:p w:rsidR="000F1EFE" w:rsidRPr="006C1DCE" w:rsidRDefault="000F1EFE" w:rsidP="00E22AE4">
            <w:pPr>
              <w:ind w:right="106"/>
              <w:jc w:val="right"/>
            </w:pPr>
            <w:r w:rsidRPr="006C1DCE">
              <w:t>9.644</w:t>
            </w:r>
          </w:p>
        </w:tc>
        <w:tc>
          <w:tcPr>
            <w:tcW w:w="697" w:type="pct"/>
            <w:vAlign w:val="center"/>
          </w:tcPr>
          <w:p w:rsidR="000F1EFE" w:rsidRPr="006C1DCE" w:rsidRDefault="000F1EFE" w:rsidP="00E22AE4">
            <w:pPr>
              <w:ind w:right="106"/>
              <w:jc w:val="right"/>
            </w:pPr>
            <w:r w:rsidRPr="006C1DCE">
              <w:t>20.000</w:t>
            </w:r>
          </w:p>
        </w:tc>
        <w:tc>
          <w:tcPr>
            <w:tcW w:w="1021" w:type="pct"/>
            <w:vAlign w:val="center"/>
          </w:tcPr>
          <w:p w:rsidR="000F1EFE" w:rsidRPr="006C1DCE" w:rsidRDefault="000F1EFE" w:rsidP="00E22AE4">
            <w:pPr>
              <w:ind w:right="106"/>
              <w:jc w:val="right"/>
            </w:pPr>
            <w:r w:rsidRPr="006C1DCE">
              <w:t>15.167</w:t>
            </w:r>
          </w:p>
        </w:tc>
      </w:tr>
      <w:tr w:rsidR="000F1EFE" w:rsidRPr="006C1DCE" w:rsidTr="00E22AE4">
        <w:trPr>
          <w:trHeight w:val="50"/>
        </w:trPr>
        <w:tc>
          <w:tcPr>
            <w:tcW w:w="774" w:type="pct"/>
            <w:noWrap/>
            <w:vAlign w:val="center"/>
            <w:hideMark/>
          </w:tcPr>
          <w:p w:rsidR="000F1EFE" w:rsidRPr="006C1DCE" w:rsidRDefault="000F1EFE" w:rsidP="00AA42F0">
            <w:pPr>
              <w:rPr>
                <w:b/>
                <w:bCs/>
              </w:rPr>
            </w:pPr>
            <w:r w:rsidRPr="006C1DCE">
              <w:rPr>
                <w:b/>
                <w:bCs/>
              </w:rPr>
              <w:t>Toplam</w:t>
            </w:r>
          </w:p>
        </w:tc>
        <w:tc>
          <w:tcPr>
            <w:tcW w:w="693" w:type="pct"/>
            <w:vAlign w:val="center"/>
          </w:tcPr>
          <w:p w:rsidR="000F1EFE" w:rsidRPr="006C1DCE" w:rsidRDefault="000F1EFE" w:rsidP="00E22AE4">
            <w:pPr>
              <w:ind w:right="106"/>
              <w:jc w:val="right"/>
              <w:rPr>
                <w:b/>
              </w:rPr>
            </w:pPr>
            <w:r w:rsidRPr="006C1DCE">
              <w:rPr>
                <w:b/>
              </w:rPr>
              <w:t>262.850</w:t>
            </w:r>
          </w:p>
        </w:tc>
        <w:tc>
          <w:tcPr>
            <w:tcW w:w="533" w:type="pct"/>
            <w:vAlign w:val="center"/>
          </w:tcPr>
          <w:p w:rsidR="000F1EFE" w:rsidRPr="006C1DCE" w:rsidRDefault="000F1EFE" w:rsidP="00E22AE4">
            <w:pPr>
              <w:ind w:right="106"/>
              <w:jc w:val="right"/>
              <w:rPr>
                <w:b/>
              </w:rPr>
            </w:pPr>
            <w:r w:rsidRPr="006C1DCE">
              <w:rPr>
                <w:b/>
              </w:rPr>
              <w:t>229.136</w:t>
            </w:r>
          </w:p>
        </w:tc>
        <w:tc>
          <w:tcPr>
            <w:tcW w:w="653" w:type="pct"/>
            <w:vAlign w:val="center"/>
          </w:tcPr>
          <w:p w:rsidR="000F1EFE" w:rsidRPr="006C1DCE" w:rsidRDefault="000F1EFE" w:rsidP="00E22AE4">
            <w:pPr>
              <w:ind w:right="106"/>
              <w:jc w:val="right"/>
              <w:rPr>
                <w:b/>
              </w:rPr>
            </w:pPr>
            <w:r w:rsidRPr="006C1DCE">
              <w:rPr>
                <w:b/>
              </w:rPr>
              <w:t>262.850</w:t>
            </w:r>
          </w:p>
        </w:tc>
        <w:tc>
          <w:tcPr>
            <w:tcW w:w="629" w:type="pct"/>
            <w:vAlign w:val="center"/>
          </w:tcPr>
          <w:p w:rsidR="000F1EFE" w:rsidRPr="006C1DCE" w:rsidRDefault="000F1EFE" w:rsidP="00E22AE4">
            <w:pPr>
              <w:ind w:right="106"/>
              <w:jc w:val="right"/>
              <w:rPr>
                <w:b/>
              </w:rPr>
            </w:pPr>
            <w:r w:rsidRPr="006C1DCE">
              <w:rPr>
                <w:b/>
              </w:rPr>
              <w:t>232.129</w:t>
            </w:r>
          </w:p>
        </w:tc>
        <w:tc>
          <w:tcPr>
            <w:tcW w:w="697" w:type="pct"/>
            <w:vAlign w:val="center"/>
          </w:tcPr>
          <w:p w:rsidR="000F1EFE" w:rsidRPr="006C1DCE" w:rsidRDefault="000F1EFE" w:rsidP="00E22AE4">
            <w:pPr>
              <w:ind w:right="106"/>
              <w:jc w:val="right"/>
              <w:rPr>
                <w:b/>
              </w:rPr>
            </w:pPr>
            <w:r w:rsidRPr="006C1DCE">
              <w:rPr>
                <w:b/>
              </w:rPr>
              <w:t>262.850</w:t>
            </w:r>
          </w:p>
        </w:tc>
        <w:tc>
          <w:tcPr>
            <w:tcW w:w="1021" w:type="pct"/>
            <w:vAlign w:val="center"/>
          </w:tcPr>
          <w:p w:rsidR="000F1EFE" w:rsidRPr="006C1DCE" w:rsidRDefault="000F1EFE" w:rsidP="00E22AE4">
            <w:pPr>
              <w:ind w:right="106"/>
              <w:jc w:val="right"/>
              <w:rPr>
                <w:b/>
              </w:rPr>
            </w:pPr>
            <w:r w:rsidRPr="006C1DCE">
              <w:rPr>
                <w:b/>
              </w:rPr>
              <w:t>234.868</w:t>
            </w:r>
          </w:p>
        </w:tc>
      </w:tr>
    </w:tbl>
    <w:p w:rsidR="000F1EFE" w:rsidRDefault="000F1EFE" w:rsidP="000F1EFE">
      <w:pPr>
        <w:rPr>
          <w:bCs/>
        </w:rPr>
      </w:pPr>
      <w:r w:rsidRPr="000F1EFE">
        <w:rPr>
          <w:bCs/>
        </w:rPr>
        <w:t xml:space="preserve">  </w:t>
      </w:r>
    </w:p>
    <w:p w:rsidR="000F1EFE" w:rsidRPr="000F1EFE" w:rsidRDefault="000F1EFE" w:rsidP="000F1EFE">
      <w:pPr>
        <w:rPr>
          <w:bCs/>
        </w:rPr>
      </w:pPr>
      <w:r w:rsidRPr="000F1EFE">
        <w:rPr>
          <w:bCs/>
        </w:rPr>
        <w:t xml:space="preserve">Tablo </w:t>
      </w:r>
      <w:r w:rsidR="006C1DCE">
        <w:rPr>
          <w:bCs/>
        </w:rPr>
        <w:t>4</w:t>
      </w:r>
      <w:r w:rsidR="009B3636">
        <w:rPr>
          <w:bCs/>
        </w:rPr>
        <w:t>5</w:t>
      </w:r>
      <w:r w:rsidRPr="000F1EFE">
        <w:rPr>
          <w:bCs/>
        </w:rPr>
        <w:t>. Koruyucu Mücadele Çalışmaları (İl Toplamı)</w:t>
      </w:r>
    </w:p>
    <w:tbl>
      <w:tblPr>
        <w:tblStyle w:val="TabloKlavuzu"/>
        <w:tblW w:w="5000" w:type="pct"/>
        <w:tblInd w:w="-5" w:type="dxa"/>
        <w:tblLook w:val="04A0" w:firstRow="1" w:lastRow="0" w:firstColumn="1" w:lastColumn="0" w:noHBand="0" w:noVBand="1"/>
      </w:tblPr>
      <w:tblGrid>
        <w:gridCol w:w="5752"/>
        <w:gridCol w:w="4159"/>
      </w:tblGrid>
      <w:tr w:rsidR="000F1EFE" w:rsidRPr="006C1DCE" w:rsidTr="006C1DCE">
        <w:trPr>
          <w:trHeight w:val="53"/>
        </w:trPr>
        <w:tc>
          <w:tcPr>
            <w:tcW w:w="2902" w:type="pct"/>
          </w:tcPr>
          <w:p w:rsidR="000F1EFE" w:rsidRPr="006C1DCE" w:rsidRDefault="000F1EFE" w:rsidP="000F1EFE">
            <w:pPr>
              <w:jc w:val="center"/>
              <w:rPr>
                <w:b/>
                <w:bCs/>
              </w:rPr>
            </w:pPr>
            <w:r w:rsidRPr="006C1DCE">
              <w:rPr>
                <w:b/>
                <w:bCs/>
              </w:rPr>
              <w:t>Aşı</w:t>
            </w:r>
          </w:p>
        </w:tc>
        <w:tc>
          <w:tcPr>
            <w:tcW w:w="2098" w:type="pct"/>
          </w:tcPr>
          <w:p w:rsidR="000F1EFE" w:rsidRPr="006C1DCE" w:rsidRDefault="000F1EFE" w:rsidP="000F1EFE">
            <w:pPr>
              <w:jc w:val="center"/>
              <w:rPr>
                <w:b/>
                <w:bCs/>
              </w:rPr>
            </w:pPr>
            <w:r w:rsidRPr="006C1DCE">
              <w:rPr>
                <w:b/>
                <w:bCs/>
              </w:rPr>
              <w:t>Aşılanan Hayvan Sayısı</w:t>
            </w:r>
          </w:p>
        </w:tc>
      </w:tr>
      <w:tr w:rsidR="000F1EFE" w:rsidRPr="006C1DCE" w:rsidTr="006C1DCE">
        <w:trPr>
          <w:trHeight w:val="50"/>
        </w:trPr>
        <w:tc>
          <w:tcPr>
            <w:tcW w:w="2902" w:type="pct"/>
          </w:tcPr>
          <w:p w:rsidR="000F1EFE" w:rsidRPr="006C1DCE" w:rsidRDefault="000F1EFE" w:rsidP="000F1EFE">
            <w:pPr>
              <w:rPr>
                <w:bCs/>
              </w:rPr>
            </w:pPr>
            <w:r w:rsidRPr="006C1DCE">
              <w:rPr>
                <w:bCs/>
              </w:rPr>
              <w:t xml:space="preserve">Küçükbaş Şap </w:t>
            </w:r>
          </w:p>
        </w:tc>
        <w:tc>
          <w:tcPr>
            <w:tcW w:w="2098" w:type="pct"/>
          </w:tcPr>
          <w:p w:rsidR="000F1EFE" w:rsidRPr="006C1DCE" w:rsidRDefault="000F1EFE" w:rsidP="000F1EFE">
            <w:pPr>
              <w:ind w:right="1304"/>
              <w:jc w:val="right"/>
              <w:rPr>
                <w:bCs/>
              </w:rPr>
            </w:pPr>
            <w:r w:rsidRPr="006C1DCE">
              <w:rPr>
                <w:bCs/>
              </w:rPr>
              <w:t>233.519</w:t>
            </w:r>
          </w:p>
        </w:tc>
      </w:tr>
      <w:tr w:rsidR="000F1EFE" w:rsidRPr="006C1DCE" w:rsidTr="006C1DCE">
        <w:trPr>
          <w:trHeight w:val="50"/>
        </w:trPr>
        <w:tc>
          <w:tcPr>
            <w:tcW w:w="2902" w:type="pct"/>
          </w:tcPr>
          <w:p w:rsidR="000F1EFE" w:rsidRPr="006C1DCE" w:rsidRDefault="000F1EFE" w:rsidP="000F1EFE">
            <w:pPr>
              <w:rPr>
                <w:bCs/>
              </w:rPr>
            </w:pPr>
            <w:r w:rsidRPr="006C1DCE">
              <w:rPr>
                <w:bCs/>
              </w:rPr>
              <w:t xml:space="preserve">Büyükbaş Şap </w:t>
            </w:r>
          </w:p>
        </w:tc>
        <w:tc>
          <w:tcPr>
            <w:tcW w:w="2098" w:type="pct"/>
          </w:tcPr>
          <w:p w:rsidR="000F1EFE" w:rsidRPr="006C1DCE" w:rsidRDefault="000F1EFE" w:rsidP="000F1EFE">
            <w:pPr>
              <w:ind w:right="1304"/>
              <w:jc w:val="right"/>
              <w:rPr>
                <w:bCs/>
              </w:rPr>
            </w:pPr>
            <w:r w:rsidRPr="006C1DCE">
              <w:rPr>
                <w:bCs/>
              </w:rPr>
              <w:t>136.454</w:t>
            </w:r>
          </w:p>
        </w:tc>
      </w:tr>
      <w:tr w:rsidR="000F1EFE" w:rsidRPr="006C1DCE" w:rsidTr="006C1DCE">
        <w:trPr>
          <w:trHeight w:val="50"/>
        </w:trPr>
        <w:tc>
          <w:tcPr>
            <w:tcW w:w="2902" w:type="pct"/>
          </w:tcPr>
          <w:p w:rsidR="000F1EFE" w:rsidRPr="006C1DCE" w:rsidRDefault="000F1EFE" w:rsidP="000F1EFE">
            <w:pPr>
              <w:rPr>
                <w:bCs/>
              </w:rPr>
            </w:pPr>
            <w:r w:rsidRPr="006C1DCE">
              <w:rPr>
                <w:bCs/>
              </w:rPr>
              <w:t>Koyun Keçi Çiçek (Sonbahar)</w:t>
            </w:r>
          </w:p>
        </w:tc>
        <w:tc>
          <w:tcPr>
            <w:tcW w:w="2098" w:type="pct"/>
          </w:tcPr>
          <w:p w:rsidR="000F1EFE" w:rsidRPr="006C1DCE" w:rsidRDefault="000F1EFE" w:rsidP="000F1EFE">
            <w:pPr>
              <w:ind w:right="1304"/>
              <w:jc w:val="right"/>
              <w:rPr>
                <w:bCs/>
              </w:rPr>
            </w:pPr>
            <w:r w:rsidRPr="006C1DCE">
              <w:rPr>
                <w:bCs/>
              </w:rPr>
              <w:t>234.868</w:t>
            </w:r>
          </w:p>
        </w:tc>
      </w:tr>
      <w:tr w:rsidR="000F1EFE" w:rsidRPr="006C1DCE" w:rsidTr="006C1DCE">
        <w:trPr>
          <w:trHeight w:val="50"/>
        </w:trPr>
        <w:tc>
          <w:tcPr>
            <w:tcW w:w="2902" w:type="pct"/>
          </w:tcPr>
          <w:p w:rsidR="000F1EFE" w:rsidRPr="006C1DCE" w:rsidRDefault="000F1EFE" w:rsidP="000F1EFE">
            <w:pPr>
              <w:rPr>
                <w:bCs/>
              </w:rPr>
            </w:pPr>
            <w:r w:rsidRPr="006C1DCE">
              <w:rPr>
                <w:bCs/>
              </w:rPr>
              <w:t>Kuduz (Kedi-köpek)</w:t>
            </w:r>
          </w:p>
        </w:tc>
        <w:tc>
          <w:tcPr>
            <w:tcW w:w="2098" w:type="pct"/>
          </w:tcPr>
          <w:p w:rsidR="000F1EFE" w:rsidRPr="006C1DCE" w:rsidRDefault="000F1EFE" w:rsidP="000F1EFE">
            <w:pPr>
              <w:ind w:right="1304"/>
              <w:jc w:val="right"/>
              <w:rPr>
                <w:bCs/>
              </w:rPr>
            </w:pPr>
            <w:r w:rsidRPr="006C1DCE">
              <w:rPr>
                <w:bCs/>
              </w:rPr>
              <w:t>14.036</w:t>
            </w:r>
          </w:p>
        </w:tc>
      </w:tr>
      <w:tr w:rsidR="000F1EFE" w:rsidRPr="006C1DCE" w:rsidTr="006C1DCE">
        <w:trPr>
          <w:trHeight w:val="50"/>
        </w:trPr>
        <w:tc>
          <w:tcPr>
            <w:tcW w:w="2902" w:type="pct"/>
          </w:tcPr>
          <w:p w:rsidR="000F1EFE" w:rsidRPr="006C1DCE" w:rsidRDefault="000F1EFE" w:rsidP="000F1EFE">
            <w:pPr>
              <w:rPr>
                <w:bCs/>
              </w:rPr>
            </w:pPr>
            <w:r w:rsidRPr="006C1DCE">
              <w:rPr>
                <w:bCs/>
              </w:rPr>
              <w:t xml:space="preserve">Brucella Melitensis (K.Baş) </w:t>
            </w:r>
          </w:p>
        </w:tc>
        <w:tc>
          <w:tcPr>
            <w:tcW w:w="2098" w:type="pct"/>
          </w:tcPr>
          <w:p w:rsidR="000F1EFE" w:rsidRPr="006C1DCE" w:rsidRDefault="000F1EFE" w:rsidP="000F1EFE">
            <w:pPr>
              <w:ind w:right="1304"/>
              <w:jc w:val="right"/>
              <w:rPr>
                <w:bCs/>
              </w:rPr>
            </w:pPr>
            <w:r w:rsidRPr="006C1DCE">
              <w:rPr>
                <w:bCs/>
              </w:rPr>
              <w:t>30.207</w:t>
            </w:r>
          </w:p>
        </w:tc>
      </w:tr>
      <w:tr w:rsidR="000F1EFE" w:rsidRPr="006C1DCE" w:rsidTr="006C1DCE">
        <w:trPr>
          <w:trHeight w:val="50"/>
        </w:trPr>
        <w:tc>
          <w:tcPr>
            <w:tcW w:w="2902" w:type="pct"/>
          </w:tcPr>
          <w:p w:rsidR="000F1EFE" w:rsidRPr="006C1DCE" w:rsidRDefault="000F1EFE" w:rsidP="000F1EFE">
            <w:pPr>
              <w:rPr>
                <w:bCs/>
              </w:rPr>
            </w:pPr>
            <w:r w:rsidRPr="006C1DCE">
              <w:rPr>
                <w:bCs/>
              </w:rPr>
              <w:t>Brucella Abortus (B.Baş)</w:t>
            </w:r>
          </w:p>
        </w:tc>
        <w:tc>
          <w:tcPr>
            <w:tcW w:w="2098" w:type="pct"/>
          </w:tcPr>
          <w:p w:rsidR="000F1EFE" w:rsidRPr="006C1DCE" w:rsidRDefault="000F1EFE" w:rsidP="000F1EFE">
            <w:pPr>
              <w:ind w:right="1304"/>
              <w:jc w:val="right"/>
              <w:rPr>
                <w:bCs/>
              </w:rPr>
            </w:pPr>
            <w:r w:rsidRPr="006C1DCE">
              <w:rPr>
                <w:bCs/>
              </w:rPr>
              <w:t>28.825</w:t>
            </w:r>
          </w:p>
        </w:tc>
      </w:tr>
      <w:tr w:rsidR="000F1EFE" w:rsidRPr="006C1DCE" w:rsidTr="006C1DCE">
        <w:trPr>
          <w:trHeight w:val="50"/>
        </w:trPr>
        <w:tc>
          <w:tcPr>
            <w:tcW w:w="2902" w:type="pct"/>
          </w:tcPr>
          <w:p w:rsidR="000F1EFE" w:rsidRPr="006C1DCE" w:rsidRDefault="000F1EFE" w:rsidP="000F1EFE">
            <w:pPr>
              <w:rPr>
                <w:bCs/>
              </w:rPr>
            </w:pPr>
            <w:r w:rsidRPr="006C1DCE">
              <w:rPr>
                <w:bCs/>
              </w:rPr>
              <w:t>Nod.Ekz.(LSD)</w:t>
            </w:r>
          </w:p>
        </w:tc>
        <w:tc>
          <w:tcPr>
            <w:tcW w:w="2098" w:type="pct"/>
          </w:tcPr>
          <w:p w:rsidR="000F1EFE" w:rsidRPr="006C1DCE" w:rsidRDefault="000F1EFE" w:rsidP="000F1EFE">
            <w:pPr>
              <w:ind w:right="1304"/>
              <w:jc w:val="right"/>
              <w:rPr>
                <w:bCs/>
              </w:rPr>
            </w:pPr>
            <w:r w:rsidRPr="006C1DCE">
              <w:rPr>
                <w:bCs/>
              </w:rPr>
              <w:t>145.035</w:t>
            </w:r>
          </w:p>
        </w:tc>
      </w:tr>
      <w:tr w:rsidR="000F1EFE" w:rsidRPr="006C1DCE" w:rsidTr="006C1DCE">
        <w:trPr>
          <w:trHeight w:val="50"/>
        </w:trPr>
        <w:tc>
          <w:tcPr>
            <w:tcW w:w="2902" w:type="pct"/>
          </w:tcPr>
          <w:p w:rsidR="000F1EFE" w:rsidRPr="006C1DCE" w:rsidRDefault="000F1EFE" w:rsidP="000F1EFE">
            <w:pPr>
              <w:rPr>
                <w:bCs/>
              </w:rPr>
            </w:pPr>
            <w:r w:rsidRPr="006C1DCE">
              <w:rPr>
                <w:bCs/>
              </w:rPr>
              <w:t>Koyun Keçi Vebası (PPR)</w:t>
            </w:r>
          </w:p>
        </w:tc>
        <w:tc>
          <w:tcPr>
            <w:tcW w:w="2098" w:type="pct"/>
          </w:tcPr>
          <w:p w:rsidR="000F1EFE" w:rsidRPr="006C1DCE" w:rsidRDefault="000F1EFE" w:rsidP="000F1EFE">
            <w:pPr>
              <w:ind w:right="1304"/>
              <w:jc w:val="right"/>
              <w:rPr>
                <w:bCs/>
              </w:rPr>
            </w:pPr>
            <w:r w:rsidRPr="006C1DCE">
              <w:rPr>
                <w:bCs/>
              </w:rPr>
              <w:t>229.136</w:t>
            </w:r>
          </w:p>
        </w:tc>
      </w:tr>
      <w:tr w:rsidR="000F1EFE" w:rsidRPr="006C1DCE" w:rsidTr="006C1DCE">
        <w:trPr>
          <w:trHeight w:val="50"/>
        </w:trPr>
        <w:tc>
          <w:tcPr>
            <w:tcW w:w="2902" w:type="pct"/>
          </w:tcPr>
          <w:p w:rsidR="000F1EFE" w:rsidRPr="006C1DCE" w:rsidRDefault="000F1EFE" w:rsidP="000F1EFE">
            <w:pPr>
              <w:rPr>
                <w:bCs/>
              </w:rPr>
            </w:pPr>
            <w:r w:rsidRPr="006C1DCE">
              <w:rPr>
                <w:bCs/>
              </w:rPr>
              <w:t>Sağlık Taraması</w:t>
            </w:r>
          </w:p>
        </w:tc>
        <w:tc>
          <w:tcPr>
            <w:tcW w:w="2098" w:type="pct"/>
          </w:tcPr>
          <w:p w:rsidR="000F1EFE" w:rsidRPr="006C1DCE" w:rsidRDefault="000F1EFE" w:rsidP="000F1EFE">
            <w:pPr>
              <w:ind w:right="1304"/>
              <w:jc w:val="right"/>
              <w:rPr>
                <w:bCs/>
              </w:rPr>
            </w:pPr>
            <w:r w:rsidRPr="006C1DCE">
              <w:rPr>
                <w:bCs/>
              </w:rPr>
              <w:t>881.610</w:t>
            </w:r>
          </w:p>
        </w:tc>
      </w:tr>
    </w:tbl>
    <w:p w:rsidR="000F1EFE" w:rsidRDefault="000F1EFE" w:rsidP="000F1EFE"/>
    <w:p w:rsidR="000F1EFE" w:rsidRDefault="000F1EFE" w:rsidP="002E2F1B">
      <w:pPr>
        <w:pStyle w:val="Balk2"/>
        <w:rPr>
          <w:bCs/>
          <w:sz w:val="24"/>
          <w:szCs w:val="24"/>
        </w:rPr>
      </w:pPr>
      <w:bookmarkStart w:id="100" w:name="_Toc83973496"/>
      <w:r w:rsidRPr="006C1DCE">
        <w:rPr>
          <w:sz w:val="24"/>
          <w:szCs w:val="24"/>
        </w:rPr>
        <w:t>HASTALIK ÇIKIŞLARI</w:t>
      </w:r>
      <w:bookmarkEnd w:id="100"/>
      <w:r w:rsidRPr="006C1DCE">
        <w:rPr>
          <w:sz w:val="24"/>
          <w:szCs w:val="24"/>
        </w:rPr>
        <w:t xml:space="preserve">  </w:t>
      </w:r>
      <w:r w:rsidRPr="006C1DCE">
        <w:rPr>
          <w:bCs/>
          <w:sz w:val="24"/>
          <w:szCs w:val="24"/>
        </w:rPr>
        <w:t xml:space="preserve"> </w:t>
      </w:r>
    </w:p>
    <w:p w:rsidR="006C1DCE" w:rsidRPr="006C1DCE" w:rsidRDefault="006C1DCE" w:rsidP="006C1DCE">
      <w:pPr>
        <w:rPr>
          <w:lang w:val="en-US"/>
        </w:rPr>
      </w:pPr>
    </w:p>
    <w:p w:rsidR="000F1EFE" w:rsidRPr="000F1EFE" w:rsidRDefault="000F1EFE" w:rsidP="000F1EFE">
      <w:pPr>
        <w:ind w:firstLine="708"/>
        <w:jc w:val="both"/>
        <w:rPr>
          <w:rFonts w:eastAsiaTheme="minorEastAsia"/>
          <w:lang w:eastAsia="tr-TR"/>
        </w:rPr>
      </w:pPr>
      <w:r w:rsidRPr="000F1EFE">
        <w:rPr>
          <w:rFonts w:eastAsiaTheme="minorEastAsia"/>
          <w:lang w:eastAsia="tr-TR"/>
        </w:rPr>
        <w:t>2020 yılında; 23 Mihrakta Sığır Tüberkülozu, 2 Mihrakta Koyun Keçi Brucellozu, hastalığına rastlanmış olup, idari ve fenni tedbirler sonucu hastalıklar söndürülmüştür.</w:t>
      </w:r>
    </w:p>
    <w:p w:rsidR="000F1EFE" w:rsidRDefault="000F1EFE" w:rsidP="000F1EFE">
      <w:pPr>
        <w:rPr>
          <w:rFonts w:eastAsiaTheme="minorEastAsia"/>
          <w:b/>
          <w:lang w:eastAsia="tr-TR"/>
        </w:rPr>
      </w:pPr>
      <w:r w:rsidRPr="000F1EFE">
        <w:rPr>
          <w:rFonts w:eastAsiaTheme="minorEastAsia"/>
          <w:b/>
          <w:lang w:eastAsia="tr-TR"/>
        </w:rPr>
        <w:t xml:space="preserve">        </w:t>
      </w:r>
    </w:p>
    <w:p w:rsidR="006C1DCE" w:rsidRPr="000F1EFE" w:rsidRDefault="006C1DCE" w:rsidP="000F1EFE">
      <w:pPr>
        <w:rPr>
          <w:rFonts w:eastAsiaTheme="minorEastAsia"/>
          <w:b/>
          <w:lang w:eastAsia="tr-TR"/>
        </w:rPr>
      </w:pPr>
    </w:p>
    <w:p w:rsidR="000F1EFE" w:rsidRPr="000F1EFE" w:rsidRDefault="000F1EFE" w:rsidP="002E2F1B">
      <w:pPr>
        <w:pStyle w:val="Balk3"/>
      </w:pPr>
      <w:bookmarkStart w:id="101" w:name="_Toc83973497"/>
      <w:r w:rsidRPr="000F1EFE">
        <w:t>KÜPELEME SÖZLEŞMESİ YAPILAN İŞLETME, KURUM</w:t>
      </w:r>
      <w:r w:rsidR="00A84B87">
        <w:t xml:space="preserve"> VE</w:t>
      </w:r>
      <w:r w:rsidRPr="000F1EFE">
        <w:t xml:space="preserve"> KURULUŞLAR</w:t>
      </w:r>
      <w:bookmarkEnd w:id="101"/>
    </w:p>
    <w:p w:rsidR="000F1EFE" w:rsidRPr="000F1EFE" w:rsidRDefault="000F1EFE" w:rsidP="000F1EFE">
      <w:pPr>
        <w:jc w:val="both"/>
        <w:rPr>
          <w:rFonts w:eastAsiaTheme="minorEastAsia"/>
          <w:b/>
          <w:lang w:eastAsia="tr-TR"/>
        </w:rPr>
      </w:pPr>
    </w:p>
    <w:p w:rsidR="000F1EFE" w:rsidRPr="000F1EFE" w:rsidRDefault="000F1EFE" w:rsidP="000F1EFE">
      <w:pPr>
        <w:rPr>
          <w:rFonts w:eastAsiaTheme="minorEastAsia"/>
          <w:lang w:eastAsia="tr-TR"/>
        </w:rPr>
      </w:pPr>
      <w:r w:rsidRPr="000F1EFE">
        <w:rPr>
          <w:rFonts w:eastAsiaTheme="minorEastAsia"/>
          <w:lang w:eastAsia="tr-TR"/>
        </w:rPr>
        <w:t xml:space="preserve">Tablo </w:t>
      </w:r>
      <w:r w:rsidR="006C1DCE">
        <w:rPr>
          <w:rFonts w:eastAsiaTheme="minorEastAsia"/>
          <w:lang w:eastAsia="tr-TR"/>
        </w:rPr>
        <w:t>4</w:t>
      </w:r>
      <w:r w:rsidR="009B3636">
        <w:rPr>
          <w:rFonts w:eastAsiaTheme="minorEastAsia"/>
          <w:lang w:eastAsia="tr-TR"/>
        </w:rPr>
        <w:t>6</w:t>
      </w:r>
      <w:r w:rsidRPr="000F1EFE">
        <w:rPr>
          <w:rFonts w:eastAsiaTheme="minorEastAsia"/>
          <w:lang w:eastAsia="tr-TR"/>
        </w:rPr>
        <w:t>. Küpeleme Sözleşmesi Yapılan İşletmeler, Kurumlar, Kuruluşlar (2020)</w:t>
      </w:r>
    </w:p>
    <w:tbl>
      <w:tblPr>
        <w:tblStyle w:val="TabloKlavuzu"/>
        <w:tblW w:w="5000" w:type="pct"/>
        <w:tblLook w:val="04A0" w:firstRow="1" w:lastRow="0" w:firstColumn="1" w:lastColumn="0" w:noHBand="0" w:noVBand="1"/>
      </w:tblPr>
      <w:tblGrid>
        <w:gridCol w:w="4119"/>
        <w:gridCol w:w="5792"/>
      </w:tblGrid>
      <w:tr w:rsidR="000F1EFE" w:rsidRPr="006C1DCE" w:rsidTr="006C1DCE">
        <w:trPr>
          <w:trHeight w:val="50"/>
        </w:trPr>
        <w:tc>
          <w:tcPr>
            <w:tcW w:w="2078" w:type="pct"/>
          </w:tcPr>
          <w:p w:rsidR="000F1EFE" w:rsidRPr="006C1DCE" w:rsidRDefault="000F1EFE" w:rsidP="000F1EFE">
            <w:pPr>
              <w:rPr>
                <w:b/>
                <w:bCs/>
                <w:sz w:val="22"/>
                <w:szCs w:val="22"/>
              </w:rPr>
            </w:pPr>
            <w:r w:rsidRPr="006C1DCE">
              <w:rPr>
                <w:b/>
                <w:bCs/>
                <w:sz w:val="22"/>
                <w:szCs w:val="22"/>
              </w:rPr>
              <w:t>İlçe</w:t>
            </w:r>
          </w:p>
        </w:tc>
        <w:tc>
          <w:tcPr>
            <w:tcW w:w="2922" w:type="pct"/>
            <w:noWrap/>
            <w:hideMark/>
          </w:tcPr>
          <w:p w:rsidR="000F1EFE" w:rsidRPr="006C1DCE" w:rsidRDefault="000F1EFE" w:rsidP="000F1EFE">
            <w:pPr>
              <w:jc w:val="center"/>
              <w:rPr>
                <w:b/>
                <w:bCs/>
                <w:sz w:val="22"/>
                <w:szCs w:val="22"/>
              </w:rPr>
            </w:pPr>
            <w:r w:rsidRPr="006C1DCE">
              <w:rPr>
                <w:b/>
                <w:bCs/>
                <w:sz w:val="22"/>
                <w:szCs w:val="22"/>
              </w:rPr>
              <w:t>İşletme Adresi</w:t>
            </w:r>
          </w:p>
        </w:tc>
      </w:tr>
      <w:tr w:rsidR="000F1EFE" w:rsidRPr="006C1DCE" w:rsidTr="006C1DCE">
        <w:trPr>
          <w:trHeight w:val="177"/>
        </w:trPr>
        <w:tc>
          <w:tcPr>
            <w:tcW w:w="2078" w:type="pct"/>
          </w:tcPr>
          <w:p w:rsidR="000F1EFE" w:rsidRPr="006C1DCE" w:rsidRDefault="000F1EFE" w:rsidP="000F1EFE">
            <w:pPr>
              <w:ind w:right="-108"/>
              <w:rPr>
                <w:sz w:val="22"/>
                <w:szCs w:val="22"/>
              </w:rPr>
            </w:pPr>
            <w:r w:rsidRPr="006C1DCE">
              <w:rPr>
                <w:sz w:val="22"/>
                <w:szCs w:val="22"/>
              </w:rPr>
              <w:t>Süleymanpaşa</w:t>
            </w:r>
          </w:p>
        </w:tc>
        <w:tc>
          <w:tcPr>
            <w:tcW w:w="2922" w:type="pct"/>
            <w:noWrap/>
            <w:hideMark/>
          </w:tcPr>
          <w:p w:rsidR="000F1EFE" w:rsidRPr="006C1DCE" w:rsidRDefault="000F1EFE" w:rsidP="000F1EFE">
            <w:pPr>
              <w:jc w:val="center"/>
              <w:rPr>
                <w:sz w:val="22"/>
                <w:szCs w:val="22"/>
              </w:rPr>
            </w:pPr>
            <w:r w:rsidRPr="006C1DCE">
              <w:rPr>
                <w:sz w:val="22"/>
                <w:szCs w:val="22"/>
              </w:rPr>
              <w:t>Osmanlı Mahallesi</w:t>
            </w:r>
          </w:p>
        </w:tc>
      </w:tr>
      <w:tr w:rsidR="000F1EFE" w:rsidRPr="006C1DCE" w:rsidTr="006C1DCE">
        <w:trPr>
          <w:trHeight w:val="50"/>
        </w:trPr>
        <w:tc>
          <w:tcPr>
            <w:tcW w:w="2078" w:type="pct"/>
          </w:tcPr>
          <w:p w:rsidR="000F1EFE" w:rsidRPr="006C1DCE" w:rsidRDefault="000F1EFE" w:rsidP="000F1EFE">
            <w:pPr>
              <w:ind w:right="-108"/>
              <w:rPr>
                <w:sz w:val="22"/>
                <w:szCs w:val="22"/>
              </w:rPr>
            </w:pPr>
            <w:r w:rsidRPr="006C1DCE">
              <w:rPr>
                <w:sz w:val="22"/>
                <w:szCs w:val="22"/>
              </w:rPr>
              <w:t>Muratlı</w:t>
            </w:r>
          </w:p>
        </w:tc>
        <w:tc>
          <w:tcPr>
            <w:tcW w:w="2922" w:type="pct"/>
            <w:noWrap/>
            <w:hideMark/>
          </w:tcPr>
          <w:p w:rsidR="000F1EFE" w:rsidRPr="006C1DCE" w:rsidRDefault="000F1EFE" w:rsidP="000F1EFE">
            <w:pPr>
              <w:jc w:val="center"/>
              <w:rPr>
                <w:sz w:val="22"/>
                <w:szCs w:val="22"/>
              </w:rPr>
            </w:pPr>
            <w:r w:rsidRPr="006C1DCE">
              <w:rPr>
                <w:sz w:val="22"/>
                <w:szCs w:val="22"/>
              </w:rPr>
              <w:t>İnanlı Mahallesi</w:t>
            </w:r>
          </w:p>
        </w:tc>
      </w:tr>
      <w:tr w:rsidR="000F1EFE" w:rsidRPr="006C1DCE" w:rsidTr="006C1DCE">
        <w:trPr>
          <w:trHeight w:val="50"/>
        </w:trPr>
        <w:tc>
          <w:tcPr>
            <w:tcW w:w="2078" w:type="pct"/>
          </w:tcPr>
          <w:p w:rsidR="000F1EFE" w:rsidRPr="006C1DCE" w:rsidRDefault="000F1EFE" w:rsidP="000F1EFE">
            <w:pPr>
              <w:ind w:right="-108"/>
              <w:rPr>
                <w:sz w:val="22"/>
                <w:szCs w:val="22"/>
              </w:rPr>
            </w:pPr>
            <w:r w:rsidRPr="006C1DCE">
              <w:rPr>
                <w:sz w:val="22"/>
                <w:szCs w:val="22"/>
              </w:rPr>
              <w:t>Ergene</w:t>
            </w:r>
          </w:p>
        </w:tc>
        <w:tc>
          <w:tcPr>
            <w:tcW w:w="2922" w:type="pct"/>
            <w:noWrap/>
            <w:hideMark/>
          </w:tcPr>
          <w:p w:rsidR="000F1EFE" w:rsidRPr="006C1DCE" w:rsidRDefault="000F1EFE" w:rsidP="000F1EFE">
            <w:pPr>
              <w:jc w:val="center"/>
              <w:rPr>
                <w:sz w:val="22"/>
                <w:szCs w:val="22"/>
              </w:rPr>
            </w:pPr>
            <w:r w:rsidRPr="006C1DCE">
              <w:rPr>
                <w:sz w:val="22"/>
                <w:szCs w:val="22"/>
              </w:rPr>
              <w:t>Bakırca Mahallesi</w:t>
            </w:r>
          </w:p>
        </w:tc>
      </w:tr>
    </w:tbl>
    <w:p w:rsidR="000F1EFE" w:rsidRPr="000F1EFE" w:rsidRDefault="000F1EFE" w:rsidP="000F1EFE">
      <w:pPr>
        <w:rPr>
          <w:b/>
          <w:bCs/>
        </w:rPr>
      </w:pPr>
    </w:p>
    <w:bookmarkEnd w:id="93"/>
    <w:p w:rsidR="000F1EFE" w:rsidRPr="000F1EFE" w:rsidRDefault="000F1EFE" w:rsidP="000F1EFE">
      <w:r w:rsidRPr="000F1EFE">
        <w:t xml:space="preserve">Tablo </w:t>
      </w:r>
      <w:r w:rsidR="006C1DCE">
        <w:t>4</w:t>
      </w:r>
      <w:r w:rsidR="001A6987">
        <w:t>7</w:t>
      </w:r>
      <w:r w:rsidRPr="000F1EFE">
        <w:t>. Hastalıktan Ari İşletme Sayısı (Sertifikalar 1 yıl geçerlidir)</w:t>
      </w:r>
    </w:p>
    <w:tbl>
      <w:tblPr>
        <w:tblStyle w:val="TabloKlavuzu"/>
        <w:tblW w:w="5000" w:type="pct"/>
        <w:tblLook w:val="04A0" w:firstRow="1" w:lastRow="0" w:firstColumn="1" w:lastColumn="0" w:noHBand="0" w:noVBand="1"/>
      </w:tblPr>
      <w:tblGrid>
        <w:gridCol w:w="466"/>
        <w:gridCol w:w="1393"/>
        <w:gridCol w:w="1703"/>
        <w:gridCol w:w="3100"/>
        <w:gridCol w:w="3249"/>
      </w:tblGrid>
      <w:tr w:rsidR="000F1EFE" w:rsidRPr="000F1EFE" w:rsidTr="006C1DCE">
        <w:trPr>
          <w:trHeight w:val="283"/>
        </w:trPr>
        <w:tc>
          <w:tcPr>
            <w:tcW w:w="235" w:type="pct"/>
            <w:noWrap/>
          </w:tcPr>
          <w:p w:rsidR="000F1EFE" w:rsidRPr="000F1EFE" w:rsidRDefault="000F1EFE" w:rsidP="000F1EFE">
            <w:pPr>
              <w:ind w:left="-113" w:right="-109"/>
              <w:jc w:val="center"/>
            </w:pPr>
          </w:p>
        </w:tc>
        <w:tc>
          <w:tcPr>
            <w:tcW w:w="703" w:type="pct"/>
            <w:noWrap/>
          </w:tcPr>
          <w:p w:rsidR="000F1EFE" w:rsidRPr="000F1EFE" w:rsidRDefault="000F1EFE" w:rsidP="000F1EFE">
            <w:pPr>
              <w:ind w:right="-107"/>
            </w:pPr>
            <w:r w:rsidRPr="000F1EFE">
              <w:t xml:space="preserve">İlçe </w:t>
            </w:r>
          </w:p>
        </w:tc>
        <w:tc>
          <w:tcPr>
            <w:tcW w:w="859" w:type="pct"/>
            <w:noWrap/>
          </w:tcPr>
          <w:p w:rsidR="000F1EFE" w:rsidRPr="000F1EFE" w:rsidRDefault="000F1EFE" w:rsidP="000F1EFE">
            <w:pPr>
              <w:jc w:val="center"/>
            </w:pPr>
            <w:r w:rsidRPr="000F1EFE">
              <w:rPr>
                <w:b/>
                <w:bCs/>
              </w:rPr>
              <w:t>Sertifika No</w:t>
            </w:r>
          </w:p>
        </w:tc>
        <w:tc>
          <w:tcPr>
            <w:tcW w:w="1564" w:type="pct"/>
            <w:noWrap/>
          </w:tcPr>
          <w:p w:rsidR="000F1EFE" w:rsidRPr="000F1EFE" w:rsidRDefault="000F1EFE" w:rsidP="000F1EFE">
            <w:pPr>
              <w:ind w:left="-107" w:right="-108"/>
              <w:jc w:val="center"/>
            </w:pPr>
            <w:r w:rsidRPr="000F1EFE">
              <w:rPr>
                <w:b/>
                <w:bCs/>
              </w:rPr>
              <w:t>Sertifika Başlangıç Tarihi</w:t>
            </w:r>
          </w:p>
        </w:tc>
        <w:tc>
          <w:tcPr>
            <w:tcW w:w="1639" w:type="pct"/>
            <w:noWrap/>
          </w:tcPr>
          <w:p w:rsidR="000F1EFE" w:rsidRPr="000F1EFE" w:rsidRDefault="000F1EFE" w:rsidP="000F1EFE">
            <w:pPr>
              <w:ind w:left="-108"/>
              <w:jc w:val="right"/>
            </w:pPr>
            <w:r w:rsidRPr="000F1EFE">
              <w:rPr>
                <w:b/>
                <w:bCs/>
              </w:rPr>
              <w:t>İşletmedeki Hayvan Sayısı</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w:t>
            </w:r>
          </w:p>
        </w:tc>
        <w:tc>
          <w:tcPr>
            <w:tcW w:w="703" w:type="pct"/>
            <w:noWrap/>
          </w:tcPr>
          <w:p w:rsidR="000F1EFE" w:rsidRPr="000F1EFE" w:rsidRDefault="000F1EFE" w:rsidP="000F1EFE">
            <w:pPr>
              <w:ind w:right="-107"/>
            </w:pPr>
            <w:r w:rsidRPr="000F1EFE">
              <w:t>Ergene</w:t>
            </w:r>
          </w:p>
        </w:tc>
        <w:tc>
          <w:tcPr>
            <w:tcW w:w="859" w:type="pct"/>
            <w:noWrap/>
          </w:tcPr>
          <w:p w:rsidR="000F1EFE" w:rsidRPr="000F1EFE" w:rsidRDefault="000F1EFE" w:rsidP="000F1EFE">
            <w:pPr>
              <w:jc w:val="center"/>
            </w:pPr>
            <w:r w:rsidRPr="000F1EFE">
              <w:t>59-2020-01</w:t>
            </w:r>
          </w:p>
        </w:tc>
        <w:tc>
          <w:tcPr>
            <w:tcW w:w="1564" w:type="pct"/>
            <w:noWrap/>
            <w:vAlign w:val="center"/>
          </w:tcPr>
          <w:p w:rsidR="000F1EFE" w:rsidRPr="000F1EFE" w:rsidRDefault="000F1EFE" w:rsidP="00AA42F0">
            <w:pPr>
              <w:jc w:val="center"/>
            </w:pPr>
            <w:r w:rsidRPr="000F1EFE">
              <w:t>18.01.2020</w:t>
            </w:r>
          </w:p>
        </w:tc>
        <w:tc>
          <w:tcPr>
            <w:tcW w:w="1639" w:type="pct"/>
            <w:noWrap/>
          </w:tcPr>
          <w:p w:rsidR="000F1EFE" w:rsidRPr="000F1EFE" w:rsidRDefault="000F1EFE" w:rsidP="000F1EFE">
            <w:pPr>
              <w:ind w:right="1168"/>
              <w:jc w:val="right"/>
            </w:pPr>
            <w:r w:rsidRPr="000F1EFE">
              <w:t>175</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2</w:t>
            </w:r>
          </w:p>
        </w:tc>
        <w:tc>
          <w:tcPr>
            <w:tcW w:w="703" w:type="pct"/>
            <w:noWrap/>
          </w:tcPr>
          <w:p w:rsidR="000F1EFE" w:rsidRPr="000F1EFE" w:rsidRDefault="000F1EFE" w:rsidP="000F1EFE">
            <w:pPr>
              <w:ind w:right="-107"/>
            </w:pPr>
            <w:r w:rsidRPr="000F1EFE">
              <w:t>Muratlı</w:t>
            </w:r>
          </w:p>
        </w:tc>
        <w:tc>
          <w:tcPr>
            <w:tcW w:w="859" w:type="pct"/>
            <w:noWrap/>
          </w:tcPr>
          <w:p w:rsidR="000F1EFE" w:rsidRPr="000F1EFE" w:rsidRDefault="000F1EFE" w:rsidP="000F1EFE">
            <w:pPr>
              <w:jc w:val="center"/>
            </w:pPr>
            <w:r w:rsidRPr="000F1EFE">
              <w:t>59-2020-02</w:t>
            </w:r>
          </w:p>
        </w:tc>
        <w:tc>
          <w:tcPr>
            <w:tcW w:w="1564" w:type="pct"/>
            <w:noWrap/>
            <w:vAlign w:val="center"/>
          </w:tcPr>
          <w:p w:rsidR="000F1EFE" w:rsidRPr="000F1EFE" w:rsidRDefault="000F1EFE" w:rsidP="00AA42F0">
            <w:pPr>
              <w:jc w:val="center"/>
            </w:pPr>
            <w:r w:rsidRPr="000F1EFE">
              <w:t>18.01.2020</w:t>
            </w:r>
          </w:p>
        </w:tc>
        <w:tc>
          <w:tcPr>
            <w:tcW w:w="1639" w:type="pct"/>
            <w:noWrap/>
          </w:tcPr>
          <w:p w:rsidR="000F1EFE" w:rsidRPr="000F1EFE" w:rsidRDefault="000F1EFE" w:rsidP="000F1EFE">
            <w:pPr>
              <w:ind w:right="1168"/>
              <w:jc w:val="right"/>
            </w:pPr>
            <w:r w:rsidRPr="000F1EFE">
              <w:t>6</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3</w:t>
            </w:r>
          </w:p>
        </w:tc>
        <w:tc>
          <w:tcPr>
            <w:tcW w:w="703" w:type="pct"/>
            <w:noWrap/>
            <w:hideMark/>
          </w:tcPr>
          <w:p w:rsidR="000F1EFE" w:rsidRPr="000F1EFE" w:rsidRDefault="000F1EFE" w:rsidP="000F1EFE">
            <w:pPr>
              <w:ind w:right="-107"/>
            </w:pPr>
            <w:r w:rsidRPr="000F1EFE">
              <w:t>Muratlı</w:t>
            </w:r>
          </w:p>
        </w:tc>
        <w:tc>
          <w:tcPr>
            <w:tcW w:w="859" w:type="pct"/>
            <w:noWrap/>
            <w:hideMark/>
          </w:tcPr>
          <w:p w:rsidR="000F1EFE" w:rsidRPr="000F1EFE" w:rsidRDefault="000F1EFE" w:rsidP="000F1EFE">
            <w:pPr>
              <w:jc w:val="center"/>
            </w:pPr>
            <w:r w:rsidRPr="000F1EFE">
              <w:t>59-2020-03</w:t>
            </w:r>
          </w:p>
        </w:tc>
        <w:tc>
          <w:tcPr>
            <w:tcW w:w="1564" w:type="pct"/>
            <w:noWrap/>
            <w:vAlign w:val="center"/>
            <w:hideMark/>
          </w:tcPr>
          <w:p w:rsidR="000F1EFE" w:rsidRPr="000F1EFE" w:rsidRDefault="000F1EFE" w:rsidP="00AA42F0">
            <w:pPr>
              <w:jc w:val="center"/>
            </w:pPr>
            <w:r w:rsidRPr="000F1EFE">
              <w:t>18.01.2020</w:t>
            </w:r>
          </w:p>
        </w:tc>
        <w:tc>
          <w:tcPr>
            <w:tcW w:w="1639" w:type="pct"/>
            <w:noWrap/>
            <w:hideMark/>
          </w:tcPr>
          <w:p w:rsidR="000F1EFE" w:rsidRPr="000F1EFE" w:rsidRDefault="000F1EFE" w:rsidP="000F1EFE">
            <w:pPr>
              <w:ind w:right="1168"/>
              <w:jc w:val="right"/>
            </w:pPr>
            <w:r w:rsidRPr="000F1EFE">
              <w:t>17</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4</w:t>
            </w:r>
          </w:p>
        </w:tc>
        <w:tc>
          <w:tcPr>
            <w:tcW w:w="703" w:type="pct"/>
            <w:noWrap/>
          </w:tcPr>
          <w:p w:rsidR="000F1EFE" w:rsidRPr="000F1EFE" w:rsidRDefault="000F1EFE" w:rsidP="000F1EFE">
            <w:pPr>
              <w:ind w:right="-107"/>
            </w:pPr>
            <w:r w:rsidRPr="000F1EFE">
              <w:t>Muratlı</w:t>
            </w:r>
          </w:p>
        </w:tc>
        <w:tc>
          <w:tcPr>
            <w:tcW w:w="859" w:type="pct"/>
            <w:noWrap/>
          </w:tcPr>
          <w:p w:rsidR="000F1EFE" w:rsidRPr="000F1EFE" w:rsidRDefault="000F1EFE" w:rsidP="000F1EFE">
            <w:pPr>
              <w:jc w:val="center"/>
            </w:pPr>
            <w:r w:rsidRPr="000F1EFE">
              <w:t>59-2020-04</w:t>
            </w:r>
          </w:p>
        </w:tc>
        <w:tc>
          <w:tcPr>
            <w:tcW w:w="1564" w:type="pct"/>
            <w:noWrap/>
            <w:vAlign w:val="center"/>
          </w:tcPr>
          <w:p w:rsidR="000F1EFE" w:rsidRPr="000F1EFE" w:rsidRDefault="000F1EFE" w:rsidP="00AA42F0">
            <w:pPr>
              <w:jc w:val="center"/>
            </w:pPr>
            <w:r w:rsidRPr="000F1EFE">
              <w:t>18.01.2020</w:t>
            </w:r>
          </w:p>
        </w:tc>
        <w:tc>
          <w:tcPr>
            <w:tcW w:w="1639" w:type="pct"/>
            <w:noWrap/>
          </w:tcPr>
          <w:p w:rsidR="000F1EFE" w:rsidRPr="000F1EFE" w:rsidRDefault="000F1EFE" w:rsidP="000F1EFE">
            <w:pPr>
              <w:ind w:right="1168"/>
              <w:jc w:val="right"/>
            </w:pPr>
            <w:r w:rsidRPr="000F1EFE">
              <w:t>99</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5</w:t>
            </w:r>
          </w:p>
        </w:tc>
        <w:tc>
          <w:tcPr>
            <w:tcW w:w="703" w:type="pct"/>
            <w:noWrap/>
          </w:tcPr>
          <w:p w:rsidR="000F1EFE" w:rsidRPr="000F1EFE" w:rsidRDefault="000F1EFE" w:rsidP="000F1EFE">
            <w:pPr>
              <w:ind w:right="-107"/>
            </w:pPr>
            <w:r w:rsidRPr="000F1EFE">
              <w:t>Saray</w:t>
            </w:r>
          </w:p>
        </w:tc>
        <w:tc>
          <w:tcPr>
            <w:tcW w:w="859" w:type="pct"/>
            <w:noWrap/>
          </w:tcPr>
          <w:p w:rsidR="000F1EFE" w:rsidRPr="000F1EFE" w:rsidRDefault="000F1EFE" w:rsidP="000F1EFE">
            <w:pPr>
              <w:jc w:val="center"/>
            </w:pPr>
            <w:r w:rsidRPr="000F1EFE">
              <w:t>59-2020-05</w:t>
            </w:r>
          </w:p>
        </w:tc>
        <w:tc>
          <w:tcPr>
            <w:tcW w:w="1564" w:type="pct"/>
            <w:noWrap/>
            <w:vAlign w:val="center"/>
          </w:tcPr>
          <w:p w:rsidR="000F1EFE" w:rsidRPr="000F1EFE" w:rsidRDefault="000F1EFE" w:rsidP="00AA42F0">
            <w:pPr>
              <w:jc w:val="center"/>
            </w:pPr>
            <w:r w:rsidRPr="000F1EFE">
              <w:t>31.01.2020</w:t>
            </w:r>
          </w:p>
        </w:tc>
        <w:tc>
          <w:tcPr>
            <w:tcW w:w="1639" w:type="pct"/>
            <w:noWrap/>
          </w:tcPr>
          <w:p w:rsidR="000F1EFE" w:rsidRPr="000F1EFE" w:rsidRDefault="000F1EFE" w:rsidP="000F1EFE">
            <w:pPr>
              <w:ind w:right="1168"/>
              <w:jc w:val="right"/>
            </w:pPr>
            <w:r w:rsidRPr="000F1EFE">
              <w:t>241</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4</w:t>
            </w:r>
          </w:p>
        </w:tc>
        <w:tc>
          <w:tcPr>
            <w:tcW w:w="703" w:type="pct"/>
            <w:noWrap/>
          </w:tcPr>
          <w:p w:rsidR="000F1EFE" w:rsidRPr="000F1EFE" w:rsidRDefault="000F1EFE" w:rsidP="000F1EFE">
            <w:pPr>
              <w:ind w:right="-107"/>
            </w:pPr>
            <w:r w:rsidRPr="000F1EFE">
              <w:t>Ergene</w:t>
            </w:r>
          </w:p>
        </w:tc>
        <w:tc>
          <w:tcPr>
            <w:tcW w:w="859" w:type="pct"/>
            <w:noWrap/>
          </w:tcPr>
          <w:p w:rsidR="000F1EFE" w:rsidRPr="000F1EFE" w:rsidRDefault="000F1EFE" w:rsidP="000F1EFE">
            <w:pPr>
              <w:jc w:val="center"/>
            </w:pPr>
            <w:r w:rsidRPr="000F1EFE">
              <w:t>59-2020-07</w:t>
            </w:r>
          </w:p>
        </w:tc>
        <w:tc>
          <w:tcPr>
            <w:tcW w:w="1564" w:type="pct"/>
            <w:noWrap/>
            <w:vAlign w:val="center"/>
          </w:tcPr>
          <w:p w:rsidR="000F1EFE" w:rsidRPr="000F1EFE" w:rsidRDefault="000F1EFE" w:rsidP="00AA42F0">
            <w:pPr>
              <w:jc w:val="center"/>
            </w:pPr>
            <w:r w:rsidRPr="000F1EFE">
              <w:t>17.04.2020</w:t>
            </w:r>
          </w:p>
        </w:tc>
        <w:tc>
          <w:tcPr>
            <w:tcW w:w="1639" w:type="pct"/>
            <w:noWrap/>
          </w:tcPr>
          <w:p w:rsidR="000F1EFE" w:rsidRPr="000F1EFE" w:rsidRDefault="000F1EFE" w:rsidP="000F1EFE">
            <w:pPr>
              <w:ind w:right="1168"/>
              <w:jc w:val="right"/>
            </w:pPr>
            <w:r w:rsidRPr="000F1EFE">
              <w:t>24</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5</w:t>
            </w:r>
          </w:p>
        </w:tc>
        <w:tc>
          <w:tcPr>
            <w:tcW w:w="703" w:type="pct"/>
            <w:noWrap/>
          </w:tcPr>
          <w:p w:rsidR="000F1EFE" w:rsidRPr="000F1EFE" w:rsidRDefault="000F1EFE" w:rsidP="000F1EFE">
            <w:pPr>
              <w:ind w:right="-107"/>
            </w:pPr>
            <w:r w:rsidRPr="000F1EFE">
              <w:t>M.Ereğlisi</w:t>
            </w:r>
          </w:p>
        </w:tc>
        <w:tc>
          <w:tcPr>
            <w:tcW w:w="859" w:type="pct"/>
            <w:noWrap/>
          </w:tcPr>
          <w:p w:rsidR="000F1EFE" w:rsidRPr="000F1EFE" w:rsidRDefault="000F1EFE" w:rsidP="000F1EFE">
            <w:pPr>
              <w:jc w:val="center"/>
            </w:pPr>
            <w:r w:rsidRPr="000F1EFE">
              <w:t>59-2020-08</w:t>
            </w:r>
          </w:p>
        </w:tc>
        <w:tc>
          <w:tcPr>
            <w:tcW w:w="1564" w:type="pct"/>
            <w:noWrap/>
            <w:vAlign w:val="center"/>
          </w:tcPr>
          <w:p w:rsidR="000F1EFE" w:rsidRPr="000F1EFE" w:rsidRDefault="000F1EFE" w:rsidP="00AA42F0">
            <w:pPr>
              <w:jc w:val="center"/>
            </w:pPr>
            <w:r w:rsidRPr="000F1EFE">
              <w:t>15.05.2020</w:t>
            </w:r>
          </w:p>
        </w:tc>
        <w:tc>
          <w:tcPr>
            <w:tcW w:w="1639" w:type="pct"/>
            <w:noWrap/>
          </w:tcPr>
          <w:p w:rsidR="000F1EFE" w:rsidRPr="000F1EFE" w:rsidRDefault="000F1EFE" w:rsidP="000F1EFE">
            <w:pPr>
              <w:ind w:right="1168"/>
              <w:jc w:val="right"/>
            </w:pPr>
            <w:r w:rsidRPr="000F1EFE">
              <w:t>35</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6</w:t>
            </w:r>
          </w:p>
        </w:tc>
        <w:tc>
          <w:tcPr>
            <w:tcW w:w="703" w:type="pct"/>
            <w:noWrap/>
          </w:tcPr>
          <w:p w:rsidR="000F1EFE" w:rsidRPr="000F1EFE" w:rsidRDefault="000F1EFE" w:rsidP="000F1EFE">
            <w:pPr>
              <w:ind w:right="-107"/>
            </w:pPr>
            <w:r w:rsidRPr="000F1EFE">
              <w:t>M.Ereğlisi</w:t>
            </w:r>
          </w:p>
        </w:tc>
        <w:tc>
          <w:tcPr>
            <w:tcW w:w="859" w:type="pct"/>
            <w:noWrap/>
          </w:tcPr>
          <w:p w:rsidR="000F1EFE" w:rsidRPr="000F1EFE" w:rsidRDefault="000F1EFE" w:rsidP="000F1EFE">
            <w:pPr>
              <w:jc w:val="center"/>
            </w:pPr>
            <w:r w:rsidRPr="000F1EFE">
              <w:t>59-2020-09</w:t>
            </w:r>
          </w:p>
        </w:tc>
        <w:tc>
          <w:tcPr>
            <w:tcW w:w="1564" w:type="pct"/>
            <w:noWrap/>
            <w:vAlign w:val="center"/>
          </w:tcPr>
          <w:p w:rsidR="000F1EFE" w:rsidRPr="000F1EFE" w:rsidRDefault="000F1EFE" w:rsidP="00AA42F0">
            <w:pPr>
              <w:jc w:val="center"/>
            </w:pPr>
            <w:r w:rsidRPr="000F1EFE">
              <w:t>14.05.2020</w:t>
            </w:r>
          </w:p>
        </w:tc>
        <w:tc>
          <w:tcPr>
            <w:tcW w:w="1639" w:type="pct"/>
            <w:noWrap/>
          </w:tcPr>
          <w:p w:rsidR="000F1EFE" w:rsidRPr="000F1EFE" w:rsidRDefault="000F1EFE" w:rsidP="000F1EFE">
            <w:pPr>
              <w:ind w:right="1168"/>
              <w:jc w:val="right"/>
            </w:pPr>
            <w:r w:rsidRPr="000F1EFE">
              <w:t>325</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7</w:t>
            </w:r>
          </w:p>
        </w:tc>
        <w:tc>
          <w:tcPr>
            <w:tcW w:w="703" w:type="pct"/>
            <w:noWrap/>
            <w:hideMark/>
          </w:tcPr>
          <w:p w:rsidR="000F1EFE" w:rsidRPr="000F1EFE" w:rsidRDefault="000F1EFE" w:rsidP="000F1EFE">
            <w:pPr>
              <w:ind w:right="-107"/>
            </w:pPr>
            <w:r w:rsidRPr="000F1EFE">
              <w:t>Muratlı</w:t>
            </w:r>
          </w:p>
        </w:tc>
        <w:tc>
          <w:tcPr>
            <w:tcW w:w="859" w:type="pct"/>
            <w:noWrap/>
            <w:hideMark/>
          </w:tcPr>
          <w:p w:rsidR="000F1EFE" w:rsidRPr="000F1EFE" w:rsidRDefault="000F1EFE" w:rsidP="000F1EFE">
            <w:pPr>
              <w:jc w:val="center"/>
            </w:pPr>
            <w:r w:rsidRPr="000F1EFE">
              <w:t>59-2020-10</w:t>
            </w:r>
          </w:p>
        </w:tc>
        <w:tc>
          <w:tcPr>
            <w:tcW w:w="1564" w:type="pct"/>
            <w:noWrap/>
            <w:vAlign w:val="center"/>
            <w:hideMark/>
          </w:tcPr>
          <w:p w:rsidR="000F1EFE" w:rsidRPr="000F1EFE" w:rsidRDefault="000F1EFE" w:rsidP="00AA42F0">
            <w:pPr>
              <w:jc w:val="center"/>
            </w:pPr>
            <w:r w:rsidRPr="000F1EFE">
              <w:t>17.05.2020</w:t>
            </w:r>
          </w:p>
        </w:tc>
        <w:tc>
          <w:tcPr>
            <w:tcW w:w="1639" w:type="pct"/>
            <w:noWrap/>
            <w:hideMark/>
          </w:tcPr>
          <w:p w:rsidR="000F1EFE" w:rsidRPr="000F1EFE" w:rsidRDefault="000F1EFE" w:rsidP="000F1EFE">
            <w:pPr>
              <w:ind w:right="1168"/>
              <w:jc w:val="right"/>
            </w:pPr>
            <w:r w:rsidRPr="000F1EFE">
              <w:t>63</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8</w:t>
            </w:r>
          </w:p>
        </w:tc>
        <w:tc>
          <w:tcPr>
            <w:tcW w:w="703" w:type="pct"/>
            <w:noWrap/>
          </w:tcPr>
          <w:p w:rsidR="000F1EFE" w:rsidRPr="000F1EFE" w:rsidRDefault="000F1EFE" w:rsidP="000F1EFE">
            <w:pPr>
              <w:ind w:right="-107"/>
            </w:pPr>
            <w:r w:rsidRPr="000F1EFE">
              <w:t>Ergene</w:t>
            </w:r>
          </w:p>
        </w:tc>
        <w:tc>
          <w:tcPr>
            <w:tcW w:w="859" w:type="pct"/>
            <w:noWrap/>
          </w:tcPr>
          <w:p w:rsidR="000F1EFE" w:rsidRPr="000F1EFE" w:rsidRDefault="000F1EFE" w:rsidP="000F1EFE">
            <w:pPr>
              <w:jc w:val="center"/>
            </w:pPr>
            <w:r w:rsidRPr="000F1EFE">
              <w:t>59-2020-11</w:t>
            </w:r>
          </w:p>
        </w:tc>
        <w:tc>
          <w:tcPr>
            <w:tcW w:w="1564" w:type="pct"/>
            <w:noWrap/>
            <w:vAlign w:val="center"/>
          </w:tcPr>
          <w:p w:rsidR="000F1EFE" w:rsidRPr="000F1EFE" w:rsidRDefault="000F1EFE" w:rsidP="00AA42F0">
            <w:pPr>
              <w:jc w:val="center"/>
            </w:pPr>
            <w:r w:rsidRPr="000F1EFE">
              <w:t>22.06.2020</w:t>
            </w:r>
          </w:p>
        </w:tc>
        <w:tc>
          <w:tcPr>
            <w:tcW w:w="1639" w:type="pct"/>
            <w:noWrap/>
          </w:tcPr>
          <w:p w:rsidR="000F1EFE" w:rsidRPr="000F1EFE" w:rsidRDefault="000F1EFE" w:rsidP="000F1EFE">
            <w:pPr>
              <w:ind w:right="1168"/>
              <w:jc w:val="right"/>
            </w:pPr>
            <w:r w:rsidRPr="000F1EFE">
              <w:t>129</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9</w:t>
            </w:r>
          </w:p>
        </w:tc>
        <w:tc>
          <w:tcPr>
            <w:tcW w:w="703" w:type="pct"/>
            <w:noWrap/>
          </w:tcPr>
          <w:p w:rsidR="000F1EFE" w:rsidRPr="000F1EFE" w:rsidRDefault="000F1EFE" w:rsidP="000F1EFE">
            <w:pPr>
              <w:ind w:right="-107"/>
            </w:pPr>
            <w:r w:rsidRPr="000F1EFE">
              <w:t>Muratlı</w:t>
            </w:r>
          </w:p>
        </w:tc>
        <w:tc>
          <w:tcPr>
            <w:tcW w:w="859" w:type="pct"/>
            <w:noWrap/>
          </w:tcPr>
          <w:p w:rsidR="000F1EFE" w:rsidRPr="000F1EFE" w:rsidRDefault="000F1EFE" w:rsidP="000F1EFE">
            <w:pPr>
              <w:jc w:val="center"/>
            </w:pPr>
            <w:r w:rsidRPr="000F1EFE">
              <w:t>59-2020-12</w:t>
            </w:r>
          </w:p>
        </w:tc>
        <w:tc>
          <w:tcPr>
            <w:tcW w:w="1564" w:type="pct"/>
            <w:noWrap/>
            <w:vAlign w:val="center"/>
          </w:tcPr>
          <w:p w:rsidR="000F1EFE" w:rsidRPr="000F1EFE" w:rsidRDefault="000F1EFE" w:rsidP="00AA42F0">
            <w:pPr>
              <w:jc w:val="center"/>
            </w:pPr>
            <w:r w:rsidRPr="000F1EFE">
              <w:t>13.06.2020</w:t>
            </w:r>
          </w:p>
        </w:tc>
        <w:tc>
          <w:tcPr>
            <w:tcW w:w="1639" w:type="pct"/>
            <w:noWrap/>
          </w:tcPr>
          <w:p w:rsidR="000F1EFE" w:rsidRPr="000F1EFE" w:rsidRDefault="000F1EFE" w:rsidP="000F1EFE">
            <w:pPr>
              <w:ind w:right="1168"/>
              <w:jc w:val="right"/>
            </w:pPr>
            <w:r w:rsidRPr="000F1EFE">
              <w:t>3762</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10</w:t>
            </w:r>
          </w:p>
        </w:tc>
        <w:tc>
          <w:tcPr>
            <w:tcW w:w="703" w:type="pct"/>
            <w:noWrap/>
          </w:tcPr>
          <w:p w:rsidR="000F1EFE" w:rsidRPr="000F1EFE" w:rsidRDefault="000F1EFE" w:rsidP="000F1EFE">
            <w:pPr>
              <w:ind w:right="-107"/>
            </w:pPr>
            <w:r w:rsidRPr="000F1EFE">
              <w:t>M.Ereğlisi</w:t>
            </w:r>
          </w:p>
        </w:tc>
        <w:tc>
          <w:tcPr>
            <w:tcW w:w="859" w:type="pct"/>
            <w:noWrap/>
          </w:tcPr>
          <w:p w:rsidR="000F1EFE" w:rsidRPr="000F1EFE" w:rsidRDefault="000F1EFE" w:rsidP="000F1EFE">
            <w:pPr>
              <w:jc w:val="center"/>
            </w:pPr>
            <w:r w:rsidRPr="000F1EFE">
              <w:t>59-2020-13</w:t>
            </w:r>
          </w:p>
        </w:tc>
        <w:tc>
          <w:tcPr>
            <w:tcW w:w="1564" w:type="pct"/>
            <w:noWrap/>
            <w:vAlign w:val="center"/>
          </w:tcPr>
          <w:p w:rsidR="000F1EFE" w:rsidRPr="000F1EFE" w:rsidRDefault="000F1EFE" w:rsidP="00AA42F0">
            <w:pPr>
              <w:jc w:val="center"/>
            </w:pPr>
            <w:r w:rsidRPr="000F1EFE">
              <w:t>22.06.2020</w:t>
            </w:r>
          </w:p>
        </w:tc>
        <w:tc>
          <w:tcPr>
            <w:tcW w:w="1639" w:type="pct"/>
            <w:noWrap/>
          </w:tcPr>
          <w:p w:rsidR="000F1EFE" w:rsidRPr="000F1EFE" w:rsidRDefault="000F1EFE" w:rsidP="000F1EFE">
            <w:pPr>
              <w:ind w:right="1168"/>
              <w:jc w:val="right"/>
            </w:pPr>
            <w:r w:rsidRPr="000F1EFE">
              <w:t>47</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11</w:t>
            </w:r>
          </w:p>
        </w:tc>
        <w:tc>
          <w:tcPr>
            <w:tcW w:w="703" w:type="pct"/>
            <w:noWrap/>
            <w:hideMark/>
          </w:tcPr>
          <w:p w:rsidR="000F1EFE" w:rsidRPr="000F1EFE" w:rsidRDefault="000F1EFE" w:rsidP="000F1EFE">
            <w:pPr>
              <w:ind w:right="-107"/>
            </w:pPr>
            <w:r w:rsidRPr="000F1EFE">
              <w:t>M.Ereğlisi</w:t>
            </w:r>
          </w:p>
        </w:tc>
        <w:tc>
          <w:tcPr>
            <w:tcW w:w="859" w:type="pct"/>
            <w:noWrap/>
            <w:hideMark/>
          </w:tcPr>
          <w:p w:rsidR="000F1EFE" w:rsidRPr="000F1EFE" w:rsidRDefault="000F1EFE" w:rsidP="000F1EFE">
            <w:pPr>
              <w:jc w:val="center"/>
            </w:pPr>
            <w:r w:rsidRPr="000F1EFE">
              <w:t>59-2020-14</w:t>
            </w:r>
          </w:p>
        </w:tc>
        <w:tc>
          <w:tcPr>
            <w:tcW w:w="1564" w:type="pct"/>
            <w:noWrap/>
            <w:vAlign w:val="center"/>
            <w:hideMark/>
          </w:tcPr>
          <w:p w:rsidR="000F1EFE" w:rsidRPr="000F1EFE" w:rsidRDefault="000F1EFE" w:rsidP="00AA42F0">
            <w:pPr>
              <w:jc w:val="center"/>
            </w:pPr>
            <w:r w:rsidRPr="000F1EFE">
              <w:t>15.06.2020</w:t>
            </w:r>
          </w:p>
        </w:tc>
        <w:tc>
          <w:tcPr>
            <w:tcW w:w="1639" w:type="pct"/>
            <w:noWrap/>
            <w:hideMark/>
          </w:tcPr>
          <w:p w:rsidR="000F1EFE" w:rsidRPr="000F1EFE" w:rsidRDefault="000F1EFE" w:rsidP="000F1EFE">
            <w:pPr>
              <w:ind w:right="1168"/>
              <w:jc w:val="right"/>
            </w:pPr>
            <w:r w:rsidRPr="000F1EFE">
              <w:t>38</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12</w:t>
            </w:r>
          </w:p>
        </w:tc>
        <w:tc>
          <w:tcPr>
            <w:tcW w:w="703" w:type="pct"/>
            <w:noWrap/>
          </w:tcPr>
          <w:p w:rsidR="000F1EFE" w:rsidRPr="000F1EFE" w:rsidRDefault="000F1EFE" w:rsidP="000F1EFE">
            <w:pPr>
              <w:ind w:right="-107"/>
            </w:pPr>
            <w:r w:rsidRPr="000F1EFE">
              <w:t>Ergene</w:t>
            </w:r>
          </w:p>
        </w:tc>
        <w:tc>
          <w:tcPr>
            <w:tcW w:w="859" w:type="pct"/>
            <w:noWrap/>
          </w:tcPr>
          <w:p w:rsidR="000F1EFE" w:rsidRPr="000F1EFE" w:rsidRDefault="000F1EFE" w:rsidP="000F1EFE">
            <w:pPr>
              <w:jc w:val="center"/>
            </w:pPr>
            <w:r w:rsidRPr="000F1EFE">
              <w:t>59-2020-15</w:t>
            </w:r>
          </w:p>
        </w:tc>
        <w:tc>
          <w:tcPr>
            <w:tcW w:w="1564" w:type="pct"/>
            <w:noWrap/>
            <w:vAlign w:val="center"/>
          </w:tcPr>
          <w:p w:rsidR="000F1EFE" w:rsidRPr="000F1EFE" w:rsidRDefault="000F1EFE" w:rsidP="00AA42F0">
            <w:pPr>
              <w:jc w:val="center"/>
            </w:pPr>
            <w:r w:rsidRPr="000F1EFE">
              <w:t>06.07.2020</w:t>
            </w:r>
          </w:p>
        </w:tc>
        <w:tc>
          <w:tcPr>
            <w:tcW w:w="1639" w:type="pct"/>
            <w:noWrap/>
          </w:tcPr>
          <w:p w:rsidR="000F1EFE" w:rsidRPr="000F1EFE" w:rsidRDefault="000F1EFE" w:rsidP="000F1EFE">
            <w:pPr>
              <w:ind w:right="1168"/>
              <w:jc w:val="right"/>
            </w:pPr>
            <w:r w:rsidRPr="000F1EFE">
              <w:t>347</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13</w:t>
            </w:r>
          </w:p>
        </w:tc>
        <w:tc>
          <w:tcPr>
            <w:tcW w:w="703" w:type="pct"/>
            <w:noWrap/>
          </w:tcPr>
          <w:p w:rsidR="000F1EFE" w:rsidRPr="000F1EFE" w:rsidRDefault="000F1EFE" w:rsidP="000F1EFE">
            <w:pPr>
              <w:ind w:right="-107"/>
            </w:pPr>
            <w:r w:rsidRPr="000F1EFE">
              <w:t>Saray</w:t>
            </w:r>
          </w:p>
        </w:tc>
        <w:tc>
          <w:tcPr>
            <w:tcW w:w="859" w:type="pct"/>
            <w:noWrap/>
          </w:tcPr>
          <w:p w:rsidR="000F1EFE" w:rsidRPr="000F1EFE" w:rsidRDefault="000F1EFE" w:rsidP="000F1EFE">
            <w:pPr>
              <w:jc w:val="center"/>
            </w:pPr>
            <w:r w:rsidRPr="000F1EFE">
              <w:t>59-2020-16</w:t>
            </w:r>
          </w:p>
        </w:tc>
        <w:tc>
          <w:tcPr>
            <w:tcW w:w="1564" w:type="pct"/>
            <w:noWrap/>
            <w:vAlign w:val="center"/>
          </w:tcPr>
          <w:p w:rsidR="000F1EFE" w:rsidRPr="000F1EFE" w:rsidRDefault="000F1EFE" w:rsidP="00AA42F0">
            <w:pPr>
              <w:jc w:val="center"/>
            </w:pPr>
            <w:r w:rsidRPr="000F1EFE">
              <w:t>27.07.2020</w:t>
            </w:r>
          </w:p>
        </w:tc>
        <w:tc>
          <w:tcPr>
            <w:tcW w:w="1639" w:type="pct"/>
            <w:noWrap/>
          </w:tcPr>
          <w:p w:rsidR="000F1EFE" w:rsidRPr="000F1EFE" w:rsidRDefault="000F1EFE" w:rsidP="000F1EFE">
            <w:pPr>
              <w:ind w:right="1168"/>
              <w:jc w:val="right"/>
            </w:pPr>
            <w:r w:rsidRPr="000F1EFE">
              <w:t>122</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14</w:t>
            </w:r>
          </w:p>
        </w:tc>
        <w:tc>
          <w:tcPr>
            <w:tcW w:w="703" w:type="pct"/>
            <w:noWrap/>
          </w:tcPr>
          <w:p w:rsidR="000F1EFE" w:rsidRPr="000F1EFE" w:rsidRDefault="000F1EFE" w:rsidP="000F1EFE">
            <w:pPr>
              <w:ind w:right="-107"/>
            </w:pPr>
            <w:r w:rsidRPr="000F1EFE">
              <w:t>Ergene</w:t>
            </w:r>
          </w:p>
        </w:tc>
        <w:tc>
          <w:tcPr>
            <w:tcW w:w="859" w:type="pct"/>
            <w:noWrap/>
          </w:tcPr>
          <w:p w:rsidR="000F1EFE" w:rsidRPr="000F1EFE" w:rsidRDefault="000F1EFE" w:rsidP="000F1EFE">
            <w:pPr>
              <w:jc w:val="center"/>
            </w:pPr>
            <w:r w:rsidRPr="000F1EFE">
              <w:t>59-2020-17</w:t>
            </w:r>
          </w:p>
        </w:tc>
        <w:tc>
          <w:tcPr>
            <w:tcW w:w="1564" w:type="pct"/>
            <w:noWrap/>
            <w:vAlign w:val="center"/>
          </w:tcPr>
          <w:p w:rsidR="000F1EFE" w:rsidRPr="000F1EFE" w:rsidRDefault="000F1EFE" w:rsidP="00AA42F0">
            <w:pPr>
              <w:jc w:val="center"/>
            </w:pPr>
            <w:r w:rsidRPr="000F1EFE">
              <w:t>29.07.2020</w:t>
            </w:r>
          </w:p>
        </w:tc>
        <w:tc>
          <w:tcPr>
            <w:tcW w:w="1639" w:type="pct"/>
            <w:noWrap/>
          </w:tcPr>
          <w:p w:rsidR="000F1EFE" w:rsidRPr="000F1EFE" w:rsidRDefault="000F1EFE" w:rsidP="000F1EFE">
            <w:pPr>
              <w:ind w:right="1168"/>
              <w:jc w:val="right"/>
            </w:pPr>
            <w:r w:rsidRPr="000F1EFE">
              <w:t>36</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15</w:t>
            </w:r>
          </w:p>
        </w:tc>
        <w:tc>
          <w:tcPr>
            <w:tcW w:w="703" w:type="pct"/>
            <w:noWrap/>
          </w:tcPr>
          <w:p w:rsidR="000F1EFE" w:rsidRPr="000F1EFE" w:rsidRDefault="000F1EFE" w:rsidP="000F1EFE">
            <w:pPr>
              <w:ind w:right="-107"/>
            </w:pPr>
            <w:r w:rsidRPr="000F1EFE">
              <w:t>M.Ereğlisi</w:t>
            </w:r>
          </w:p>
        </w:tc>
        <w:tc>
          <w:tcPr>
            <w:tcW w:w="859" w:type="pct"/>
            <w:noWrap/>
          </w:tcPr>
          <w:p w:rsidR="000F1EFE" w:rsidRPr="000F1EFE" w:rsidRDefault="000F1EFE" w:rsidP="000F1EFE">
            <w:pPr>
              <w:jc w:val="center"/>
            </w:pPr>
            <w:r w:rsidRPr="000F1EFE">
              <w:t>59-2020-18</w:t>
            </w:r>
          </w:p>
        </w:tc>
        <w:tc>
          <w:tcPr>
            <w:tcW w:w="1564" w:type="pct"/>
            <w:noWrap/>
            <w:vAlign w:val="center"/>
          </w:tcPr>
          <w:p w:rsidR="000F1EFE" w:rsidRPr="000F1EFE" w:rsidRDefault="000F1EFE" w:rsidP="00AA42F0">
            <w:pPr>
              <w:tabs>
                <w:tab w:val="left" w:pos="780"/>
              </w:tabs>
              <w:jc w:val="center"/>
            </w:pPr>
            <w:r w:rsidRPr="000F1EFE">
              <w:t>28.09.2020</w:t>
            </w:r>
          </w:p>
        </w:tc>
        <w:tc>
          <w:tcPr>
            <w:tcW w:w="1639" w:type="pct"/>
            <w:noWrap/>
          </w:tcPr>
          <w:p w:rsidR="000F1EFE" w:rsidRPr="000F1EFE" w:rsidRDefault="000F1EFE" w:rsidP="000F1EFE">
            <w:pPr>
              <w:ind w:right="1168"/>
              <w:jc w:val="right"/>
            </w:pPr>
            <w:r w:rsidRPr="000F1EFE">
              <w:t>111</w:t>
            </w:r>
          </w:p>
        </w:tc>
      </w:tr>
      <w:tr w:rsidR="000F1EFE" w:rsidRPr="000F1EFE" w:rsidTr="006C1DCE">
        <w:trPr>
          <w:trHeight w:val="283"/>
        </w:trPr>
        <w:tc>
          <w:tcPr>
            <w:tcW w:w="235" w:type="pct"/>
            <w:noWrap/>
            <w:hideMark/>
          </w:tcPr>
          <w:p w:rsidR="000F1EFE" w:rsidRPr="000F1EFE" w:rsidRDefault="000F1EFE" w:rsidP="000F1EFE">
            <w:pPr>
              <w:ind w:left="-113" w:right="-109"/>
              <w:jc w:val="center"/>
            </w:pPr>
            <w:r w:rsidRPr="000F1EFE">
              <w:t>16</w:t>
            </w:r>
          </w:p>
        </w:tc>
        <w:tc>
          <w:tcPr>
            <w:tcW w:w="703" w:type="pct"/>
            <w:noWrap/>
            <w:hideMark/>
          </w:tcPr>
          <w:p w:rsidR="000F1EFE" w:rsidRPr="000F1EFE" w:rsidRDefault="000F1EFE" w:rsidP="000F1EFE">
            <w:r w:rsidRPr="000F1EFE">
              <w:t>Hayrabolu</w:t>
            </w:r>
          </w:p>
        </w:tc>
        <w:tc>
          <w:tcPr>
            <w:tcW w:w="859" w:type="pct"/>
            <w:noWrap/>
            <w:hideMark/>
          </w:tcPr>
          <w:p w:rsidR="000F1EFE" w:rsidRPr="000F1EFE" w:rsidRDefault="000F1EFE" w:rsidP="000F1EFE">
            <w:r w:rsidRPr="000F1EFE">
              <w:t xml:space="preserve"> </w:t>
            </w:r>
            <w:r w:rsidR="009B3636">
              <w:t xml:space="preserve">  </w:t>
            </w:r>
            <w:r w:rsidRPr="000F1EFE">
              <w:t>59-2020-19</w:t>
            </w:r>
          </w:p>
        </w:tc>
        <w:tc>
          <w:tcPr>
            <w:tcW w:w="1564" w:type="pct"/>
            <w:noWrap/>
            <w:vAlign w:val="center"/>
            <w:hideMark/>
          </w:tcPr>
          <w:p w:rsidR="000F1EFE" w:rsidRPr="000F1EFE" w:rsidRDefault="000F1EFE" w:rsidP="00AA42F0">
            <w:pPr>
              <w:jc w:val="center"/>
            </w:pPr>
            <w:r w:rsidRPr="000F1EFE">
              <w:t>20.11.2020</w:t>
            </w:r>
          </w:p>
        </w:tc>
        <w:tc>
          <w:tcPr>
            <w:tcW w:w="1639" w:type="pct"/>
            <w:noWrap/>
            <w:hideMark/>
          </w:tcPr>
          <w:p w:rsidR="000F1EFE" w:rsidRPr="000F1EFE" w:rsidRDefault="000F1EFE" w:rsidP="000F1EFE">
            <w:pPr>
              <w:ind w:right="1168"/>
              <w:jc w:val="right"/>
              <w:rPr>
                <w:bCs/>
              </w:rPr>
            </w:pPr>
            <w:r w:rsidRPr="000F1EFE">
              <w:rPr>
                <w:bCs/>
              </w:rPr>
              <w:t>2198</w:t>
            </w:r>
          </w:p>
        </w:tc>
      </w:tr>
      <w:tr w:rsidR="000F1EFE" w:rsidRPr="000F1EFE" w:rsidTr="006C1DCE">
        <w:trPr>
          <w:trHeight w:val="283"/>
        </w:trPr>
        <w:tc>
          <w:tcPr>
            <w:tcW w:w="235" w:type="pct"/>
            <w:noWrap/>
          </w:tcPr>
          <w:p w:rsidR="000F1EFE" w:rsidRPr="000F1EFE" w:rsidRDefault="000F1EFE" w:rsidP="000F1EFE">
            <w:pPr>
              <w:ind w:left="-113" w:right="-109"/>
              <w:jc w:val="center"/>
            </w:pPr>
            <w:r w:rsidRPr="000F1EFE">
              <w:t>17</w:t>
            </w:r>
          </w:p>
        </w:tc>
        <w:tc>
          <w:tcPr>
            <w:tcW w:w="703" w:type="pct"/>
            <w:noWrap/>
          </w:tcPr>
          <w:p w:rsidR="000F1EFE" w:rsidRPr="000F1EFE" w:rsidRDefault="000F1EFE" w:rsidP="000F1EFE">
            <w:r w:rsidRPr="000F1EFE">
              <w:t>Ergene</w:t>
            </w:r>
          </w:p>
        </w:tc>
        <w:tc>
          <w:tcPr>
            <w:tcW w:w="859" w:type="pct"/>
            <w:noWrap/>
          </w:tcPr>
          <w:p w:rsidR="000F1EFE" w:rsidRPr="000F1EFE" w:rsidRDefault="000F1EFE" w:rsidP="000F1EFE">
            <w:r w:rsidRPr="000F1EFE">
              <w:t xml:space="preserve"> </w:t>
            </w:r>
            <w:r w:rsidR="00AA42F0">
              <w:t xml:space="preserve">  </w:t>
            </w:r>
            <w:r w:rsidRPr="000F1EFE">
              <w:t>59-2020-20</w:t>
            </w:r>
          </w:p>
        </w:tc>
        <w:tc>
          <w:tcPr>
            <w:tcW w:w="1564" w:type="pct"/>
            <w:noWrap/>
            <w:vAlign w:val="center"/>
          </w:tcPr>
          <w:p w:rsidR="000F1EFE" w:rsidRPr="000F1EFE" w:rsidRDefault="000F1EFE" w:rsidP="00AA42F0">
            <w:pPr>
              <w:ind w:hanging="41"/>
              <w:jc w:val="center"/>
            </w:pPr>
            <w:r w:rsidRPr="000F1EFE">
              <w:t>10.12.2020</w:t>
            </w:r>
          </w:p>
        </w:tc>
        <w:tc>
          <w:tcPr>
            <w:tcW w:w="1639" w:type="pct"/>
            <w:noWrap/>
          </w:tcPr>
          <w:p w:rsidR="000F1EFE" w:rsidRPr="000F1EFE" w:rsidRDefault="000F1EFE" w:rsidP="000F1EFE">
            <w:pPr>
              <w:ind w:right="1168"/>
              <w:jc w:val="right"/>
              <w:rPr>
                <w:bCs/>
              </w:rPr>
            </w:pPr>
            <w:r w:rsidRPr="000F1EFE">
              <w:rPr>
                <w:bCs/>
              </w:rPr>
              <w:t>8</w:t>
            </w:r>
          </w:p>
        </w:tc>
      </w:tr>
    </w:tbl>
    <w:p w:rsidR="000F1EFE" w:rsidRPr="000F1EFE" w:rsidRDefault="000F1EFE" w:rsidP="000F1EFE">
      <w:pPr>
        <w:keepNext/>
        <w:outlineLvl w:val="1"/>
        <w:rPr>
          <w:b/>
          <w:sz w:val="28"/>
          <w:szCs w:val="20"/>
          <w:lang w:val="en-US"/>
        </w:rPr>
      </w:pPr>
    </w:p>
    <w:p w:rsidR="000F1EFE" w:rsidRDefault="000F1EFE" w:rsidP="002E2F1B">
      <w:pPr>
        <w:pStyle w:val="Balk3"/>
        <w:rPr>
          <w:lang w:val="en-US"/>
        </w:rPr>
      </w:pPr>
      <w:bookmarkStart w:id="102" w:name="_Toc83973498"/>
      <w:r w:rsidRPr="000F1EFE">
        <w:rPr>
          <w:lang w:val="en-US"/>
        </w:rPr>
        <w:t>VETERİNER KLİNİĞİ</w:t>
      </w:r>
      <w:bookmarkEnd w:id="102"/>
      <w:r w:rsidRPr="000F1EFE">
        <w:rPr>
          <w:lang w:val="en-US"/>
        </w:rPr>
        <w:t xml:space="preserve"> </w:t>
      </w:r>
    </w:p>
    <w:p w:rsidR="006C1DCE" w:rsidRPr="006C1DCE" w:rsidRDefault="006C1DCE" w:rsidP="006C1DCE">
      <w:pPr>
        <w:rPr>
          <w:lang w:val="en-US" w:eastAsia="tr-TR"/>
        </w:rPr>
      </w:pPr>
    </w:p>
    <w:p w:rsidR="000F1EFE" w:rsidRPr="000F1EFE" w:rsidRDefault="000F1EFE" w:rsidP="000F1EFE">
      <w:pPr>
        <w:jc w:val="both"/>
        <w:rPr>
          <w:bCs/>
        </w:rPr>
      </w:pPr>
      <w:r w:rsidRPr="000F1EFE">
        <w:rPr>
          <w:bCs/>
        </w:rPr>
        <w:tab/>
        <w:t xml:space="preserve">İlimizde 110 adet veteriner kliniği ile 40 adet ev ve süs hayvanları satış yeri bulunmaktadır. </w:t>
      </w:r>
    </w:p>
    <w:p w:rsidR="000F1EFE" w:rsidRPr="000F1EFE" w:rsidRDefault="000F1EFE" w:rsidP="000F1EFE">
      <w:pPr>
        <w:rPr>
          <w:b/>
          <w:bCs/>
        </w:rPr>
      </w:pPr>
    </w:p>
    <w:p w:rsidR="000F1EFE" w:rsidRDefault="000F1EFE" w:rsidP="002E2F1B">
      <w:pPr>
        <w:pStyle w:val="Balk3"/>
        <w:rPr>
          <w:lang w:val="en-US"/>
        </w:rPr>
      </w:pPr>
      <w:bookmarkStart w:id="103" w:name="_Toc83973499"/>
      <w:r w:rsidRPr="000F1EFE">
        <w:rPr>
          <w:lang w:val="en-US"/>
        </w:rPr>
        <w:t>CANLI HAYVAN REFAHI</w:t>
      </w:r>
      <w:bookmarkEnd w:id="103"/>
      <w:r w:rsidRPr="000F1EFE">
        <w:rPr>
          <w:lang w:val="en-US"/>
        </w:rPr>
        <w:t xml:space="preserve"> </w:t>
      </w:r>
    </w:p>
    <w:p w:rsidR="006C1DCE" w:rsidRPr="006C1DCE" w:rsidRDefault="006C1DCE" w:rsidP="006C1DCE">
      <w:pPr>
        <w:rPr>
          <w:lang w:val="en-US" w:eastAsia="tr-TR"/>
        </w:rPr>
      </w:pPr>
    </w:p>
    <w:p w:rsidR="000F1EFE" w:rsidRPr="000F1EFE" w:rsidRDefault="000F1EFE" w:rsidP="000F1EFE">
      <w:pPr>
        <w:ind w:firstLine="708"/>
        <w:rPr>
          <w:b/>
          <w:lang w:val="en-US"/>
        </w:rPr>
      </w:pPr>
      <w:r w:rsidRPr="000F1EFE">
        <w:rPr>
          <w:bCs/>
        </w:rPr>
        <w:t>Pandemi dolayısıyla eğitim ve sınav düzenlenemediğinden yetki belgesi verilememiştir.</w:t>
      </w:r>
    </w:p>
    <w:p w:rsidR="000F1EFE" w:rsidRPr="000F1EFE" w:rsidRDefault="000F1EFE" w:rsidP="000F1EFE">
      <w:pPr>
        <w:rPr>
          <w:b/>
          <w:lang w:val="en-US"/>
        </w:rPr>
      </w:pPr>
    </w:p>
    <w:p w:rsidR="000F1EFE" w:rsidRDefault="000F1EFE" w:rsidP="002E2F1B">
      <w:pPr>
        <w:pStyle w:val="Balk3"/>
        <w:rPr>
          <w:lang w:val="en-US"/>
        </w:rPr>
      </w:pPr>
      <w:bookmarkStart w:id="104" w:name="_Toc83973500"/>
      <w:bookmarkStart w:id="105" w:name="_Toc359487898"/>
      <w:r w:rsidRPr="000F1EFE">
        <w:rPr>
          <w:lang w:val="en-US"/>
        </w:rPr>
        <w:t>SUNİ TOHUMLAMA ÇALIŞMALARI</w:t>
      </w:r>
      <w:bookmarkEnd w:id="104"/>
    </w:p>
    <w:p w:rsidR="006C1DCE" w:rsidRPr="006C1DCE" w:rsidRDefault="006C1DCE" w:rsidP="006C1DCE">
      <w:pPr>
        <w:rPr>
          <w:lang w:val="en-US" w:eastAsia="tr-TR"/>
        </w:rPr>
      </w:pPr>
    </w:p>
    <w:p w:rsidR="000F1EFE" w:rsidRPr="000F1EFE" w:rsidRDefault="000F1EFE" w:rsidP="000F1EFE">
      <w:pPr>
        <w:jc w:val="both"/>
      </w:pPr>
      <w:r w:rsidRPr="000F1EFE">
        <w:rPr>
          <w:b/>
        </w:rPr>
        <w:tab/>
      </w:r>
      <w:r w:rsidRPr="000F1EFE">
        <w:t>İlimizde suni tohumlama çalışmalarında; 101 Veteriner Hekim ve 10 Veteriner Sağlık Teknisyeni olmak üzere toplam 111 suni tohumlama uygulayıcısı bulunmaktadır.</w:t>
      </w:r>
    </w:p>
    <w:p w:rsidR="000F1EFE" w:rsidRPr="000F1EFE" w:rsidRDefault="000F1EFE" w:rsidP="000F1EFE"/>
    <w:p w:rsidR="000F1EFE" w:rsidRPr="000F1EFE" w:rsidRDefault="000F1EFE" w:rsidP="000F1EFE">
      <w:pPr>
        <w:rPr>
          <w:bCs/>
        </w:rPr>
      </w:pPr>
      <w:r w:rsidRPr="000F1EFE">
        <w:rPr>
          <w:bCs/>
        </w:rPr>
        <w:t xml:space="preserve">Tablo </w:t>
      </w:r>
      <w:r w:rsidR="001A6987">
        <w:rPr>
          <w:bCs/>
        </w:rPr>
        <w:t>48</w:t>
      </w:r>
      <w:r w:rsidRPr="000F1EFE">
        <w:rPr>
          <w:bCs/>
        </w:rPr>
        <w:t>. Yıllar İtibarıyla Tohumlama Sayıları</w:t>
      </w:r>
    </w:p>
    <w:tbl>
      <w:tblPr>
        <w:tblStyle w:val="TabloKlavuzu"/>
        <w:tblW w:w="5000" w:type="pct"/>
        <w:tblLook w:val="0000" w:firstRow="0" w:lastRow="0" w:firstColumn="0" w:lastColumn="0" w:noHBand="0" w:noVBand="0"/>
      </w:tblPr>
      <w:tblGrid>
        <w:gridCol w:w="4307"/>
        <w:gridCol w:w="5604"/>
      </w:tblGrid>
      <w:tr w:rsidR="000F1EFE" w:rsidRPr="000F1EFE" w:rsidTr="006C1DCE">
        <w:trPr>
          <w:trHeight w:val="113"/>
        </w:trPr>
        <w:tc>
          <w:tcPr>
            <w:tcW w:w="2173" w:type="pct"/>
          </w:tcPr>
          <w:p w:rsidR="000F1EFE" w:rsidRPr="000F1EFE" w:rsidRDefault="000F1EFE" w:rsidP="000F1EFE">
            <w:pPr>
              <w:rPr>
                <w:b/>
                <w:bCs/>
              </w:rPr>
            </w:pPr>
            <w:r w:rsidRPr="000F1EFE">
              <w:rPr>
                <w:b/>
                <w:bCs/>
              </w:rPr>
              <w:t>Yıllar</w:t>
            </w:r>
          </w:p>
        </w:tc>
        <w:tc>
          <w:tcPr>
            <w:tcW w:w="2827" w:type="pct"/>
          </w:tcPr>
          <w:p w:rsidR="000F1EFE" w:rsidRPr="000F1EFE" w:rsidRDefault="000F1EFE" w:rsidP="000F1EFE">
            <w:pPr>
              <w:jc w:val="center"/>
              <w:rPr>
                <w:b/>
                <w:bCs/>
              </w:rPr>
            </w:pPr>
            <w:r w:rsidRPr="000F1EFE">
              <w:rPr>
                <w:b/>
                <w:bCs/>
              </w:rPr>
              <w:t>Tohumlanan Sığır Sayısı</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2015</w:t>
            </w:r>
          </w:p>
        </w:tc>
        <w:tc>
          <w:tcPr>
            <w:tcW w:w="2827" w:type="pct"/>
            <w:noWrap/>
          </w:tcPr>
          <w:p w:rsidR="000F1EFE" w:rsidRPr="000F1EFE" w:rsidRDefault="000F1EFE" w:rsidP="000F1EFE">
            <w:pPr>
              <w:jc w:val="center"/>
              <w:rPr>
                <w:bCs/>
              </w:rPr>
            </w:pPr>
            <w:r w:rsidRPr="000F1EFE">
              <w:rPr>
                <w:bCs/>
              </w:rPr>
              <w:t>64.786</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2016</w:t>
            </w:r>
          </w:p>
        </w:tc>
        <w:tc>
          <w:tcPr>
            <w:tcW w:w="2827" w:type="pct"/>
            <w:noWrap/>
          </w:tcPr>
          <w:p w:rsidR="000F1EFE" w:rsidRPr="000F1EFE" w:rsidRDefault="000F1EFE" w:rsidP="000F1EFE">
            <w:pPr>
              <w:jc w:val="center"/>
              <w:rPr>
                <w:bCs/>
              </w:rPr>
            </w:pPr>
            <w:r w:rsidRPr="000F1EFE">
              <w:rPr>
                <w:bCs/>
              </w:rPr>
              <w:t>61.584</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2017</w:t>
            </w:r>
          </w:p>
        </w:tc>
        <w:tc>
          <w:tcPr>
            <w:tcW w:w="2827" w:type="pct"/>
            <w:noWrap/>
          </w:tcPr>
          <w:p w:rsidR="000F1EFE" w:rsidRPr="000F1EFE" w:rsidRDefault="000F1EFE" w:rsidP="000F1EFE">
            <w:pPr>
              <w:jc w:val="center"/>
              <w:rPr>
                <w:bCs/>
              </w:rPr>
            </w:pPr>
            <w:r w:rsidRPr="000F1EFE">
              <w:rPr>
                <w:bCs/>
              </w:rPr>
              <w:t>56.530</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2018</w:t>
            </w:r>
          </w:p>
        </w:tc>
        <w:tc>
          <w:tcPr>
            <w:tcW w:w="2827" w:type="pct"/>
            <w:noWrap/>
          </w:tcPr>
          <w:p w:rsidR="000F1EFE" w:rsidRPr="000F1EFE" w:rsidRDefault="000F1EFE" w:rsidP="000F1EFE">
            <w:pPr>
              <w:jc w:val="center"/>
              <w:rPr>
                <w:bCs/>
              </w:rPr>
            </w:pPr>
            <w:r w:rsidRPr="000F1EFE">
              <w:rPr>
                <w:bCs/>
              </w:rPr>
              <w:t>48.899</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2019</w:t>
            </w:r>
          </w:p>
        </w:tc>
        <w:tc>
          <w:tcPr>
            <w:tcW w:w="2827" w:type="pct"/>
            <w:noWrap/>
          </w:tcPr>
          <w:p w:rsidR="000F1EFE" w:rsidRPr="000F1EFE" w:rsidRDefault="000F1EFE" w:rsidP="000F1EFE">
            <w:pPr>
              <w:jc w:val="center"/>
              <w:rPr>
                <w:bCs/>
              </w:rPr>
            </w:pPr>
            <w:r w:rsidRPr="000F1EFE">
              <w:rPr>
                <w:bCs/>
              </w:rPr>
              <w:t>42.265</w:t>
            </w:r>
          </w:p>
        </w:tc>
      </w:tr>
      <w:tr w:rsidR="000F1EFE" w:rsidRPr="000F1EFE" w:rsidTr="006C1DCE">
        <w:trPr>
          <w:trHeight w:val="50"/>
        </w:trPr>
        <w:tc>
          <w:tcPr>
            <w:tcW w:w="2173" w:type="pct"/>
            <w:noWrap/>
          </w:tcPr>
          <w:p w:rsidR="000F1EFE" w:rsidRPr="000F1EFE" w:rsidRDefault="000F1EFE" w:rsidP="006C1DCE">
            <w:pPr>
              <w:ind w:left="316"/>
              <w:rPr>
                <w:bCs/>
              </w:rPr>
            </w:pPr>
            <w:r w:rsidRPr="000F1EFE">
              <w:rPr>
                <w:bCs/>
              </w:rPr>
              <w:t>2020</w:t>
            </w:r>
          </w:p>
        </w:tc>
        <w:tc>
          <w:tcPr>
            <w:tcW w:w="2827" w:type="pct"/>
            <w:noWrap/>
          </w:tcPr>
          <w:p w:rsidR="000F1EFE" w:rsidRPr="000F1EFE" w:rsidRDefault="000F1EFE" w:rsidP="000F1EFE">
            <w:pPr>
              <w:jc w:val="center"/>
              <w:rPr>
                <w:bCs/>
              </w:rPr>
            </w:pPr>
            <w:r w:rsidRPr="000F1EFE">
              <w:rPr>
                <w:bCs/>
              </w:rPr>
              <w:t>40.452</w:t>
            </w:r>
          </w:p>
        </w:tc>
      </w:tr>
      <w:bookmarkEnd w:id="105"/>
    </w:tbl>
    <w:p w:rsidR="006C1DCE" w:rsidRDefault="006C1DCE" w:rsidP="002E2F1B">
      <w:pPr>
        <w:pStyle w:val="Balk3"/>
        <w:rPr>
          <w:lang w:val="en-US"/>
        </w:rPr>
      </w:pPr>
    </w:p>
    <w:p w:rsidR="000F1EFE" w:rsidRDefault="000F1EFE" w:rsidP="002E2F1B">
      <w:pPr>
        <w:pStyle w:val="Balk3"/>
        <w:rPr>
          <w:lang w:val="en-US"/>
        </w:rPr>
      </w:pPr>
      <w:bookmarkStart w:id="106" w:name="_Toc83973501"/>
      <w:r w:rsidRPr="000F1EFE">
        <w:rPr>
          <w:lang w:val="en-US"/>
        </w:rPr>
        <w:t>MEZBAHANE DURUMU</w:t>
      </w:r>
      <w:bookmarkEnd w:id="106"/>
    </w:p>
    <w:p w:rsidR="001731C9" w:rsidRPr="001731C9" w:rsidRDefault="001731C9" w:rsidP="001731C9">
      <w:pPr>
        <w:rPr>
          <w:lang w:val="en-US" w:eastAsia="tr-TR"/>
        </w:rPr>
      </w:pPr>
    </w:p>
    <w:p w:rsidR="000F1EFE" w:rsidRPr="000F1EFE" w:rsidRDefault="000F1EFE" w:rsidP="000F1EFE">
      <w:pPr>
        <w:ind w:firstLine="708"/>
        <w:jc w:val="both"/>
        <w:rPr>
          <w:bCs/>
        </w:rPr>
      </w:pPr>
      <w:r w:rsidRPr="000F1EFE">
        <w:rPr>
          <w:bCs/>
        </w:rPr>
        <w:t>İlin toplam günlük kurulu kapasitesi; 425 büyükbaş, 490 küçükbaştır. İlimizde sadece Çorlu İlçemizde hayvan pazarı bulunmaktadır.</w:t>
      </w:r>
    </w:p>
    <w:p w:rsidR="000F1EFE" w:rsidRPr="000F1EFE" w:rsidRDefault="000F1EFE" w:rsidP="000F1EFE"/>
    <w:p w:rsidR="000F1EFE" w:rsidRPr="000F1EFE" w:rsidRDefault="000F1EFE" w:rsidP="000F1EFE">
      <w:r w:rsidRPr="000F1EFE">
        <w:t xml:space="preserve">Tablo </w:t>
      </w:r>
      <w:r w:rsidR="001A6987">
        <w:t>49</w:t>
      </w:r>
      <w:r w:rsidRPr="000F1EFE">
        <w:t>. Mezbahane Durumu</w:t>
      </w:r>
    </w:p>
    <w:tbl>
      <w:tblPr>
        <w:tblStyle w:val="TabloKlavuzu"/>
        <w:tblW w:w="4942" w:type="pct"/>
        <w:tblInd w:w="-5" w:type="dxa"/>
        <w:tblLook w:val="04A0" w:firstRow="1" w:lastRow="0" w:firstColumn="1" w:lastColumn="0" w:noHBand="0" w:noVBand="1"/>
      </w:tblPr>
      <w:tblGrid>
        <w:gridCol w:w="2782"/>
        <w:gridCol w:w="7014"/>
      </w:tblGrid>
      <w:tr w:rsidR="000F1EFE" w:rsidRPr="000F1EFE" w:rsidTr="006C1DCE">
        <w:trPr>
          <w:trHeight w:val="189"/>
        </w:trPr>
        <w:tc>
          <w:tcPr>
            <w:tcW w:w="1420" w:type="pct"/>
          </w:tcPr>
          <w:p w:rsidR="000F1EFE" w:rsidRPr="000F1EFE" w:rsidRDefault="000F1EFE" w:rsidP="000F1EFE">
            <w:pPr>
              <w:rPr>
                <w:b/>
              </w:rPr>
            </w:pPr>
            <w:r w:rsidRPr="000F1EFE">
              <w:rPr>
                <w:b/>
              </w:rPr>
              <w:t>Durumu</w:t>
            </w:r>
          </w:p>
        </w:tc>
        <w:tc>
          <w:tcPr>
            <w:tcW w:w="3580" w:type="pct"/>
          </w:tcPr>
          <w:p w:rsidR="000F1EFE" w:rsidRPr="000F1EFE" w:rsidRDefault="000F1EFE" w:rsidP="000F1EFE">
            <w:pPr>
              <w:jc w:val="center"/>
              <w:rPr>
                <w:b/>
              </w:rPr>
            </w:pPr>
            <w:r w:rsidRPr="000F1EFE">
              <w:rPr>
                <w:b/>
              </w:rPr>
              <w:t>Açıklama</w:t>
            </w:r>
          </w:p>
        </w:tc>
      </w:tr>
      <w:tr w:rsidR="000F1EFE" w:rsidRPr="000F1EFE" w:rsidTr="006C1DCE">
        <w:trPr>
          <w:trHeight w:val="50"/>
        </w:trPr>
        <w:tc>
          <w:tcPr>
            <w:tcW w:w="1420" w:type="pct"/>
          </w:tcPr>
          <w:p w:rsidR="000F1EFE" w:rsidRPr="000F1EFE" w:rsidRDefault="000F1EFE" w:rsidP="000F1EFE">
            <w:r w:rsidRPr="000F1EFE">
              <w:t>Onaylı</w:t>
            </w:r>
          </w:p>
        </w:tc>
        <w:tc>
          <w:tcPr>
            <w:tcW w:w="3580" w:type="pct"/>
          </w:tcPr>
          <w:p w:rsidR="000F1EFE" w:rsidRPr="000F1EFE" w:rsidRDefault="000F1EFE" w:rsidP="000F1EFE">
            <w:pPr>
              <w:jc w:val="center"/>
            </w:pPr>
            <w:r w:rsidRPr="000F1EFE">
              <w:t>Şarköy, Hayrabolu, Çerkezköy, Çorlu, Karacakılavuz, T&amp;T, Malkara</w:t>
            </w:r>
          </w:p>
        </w:tc>
      </w:tr>
      <w:tr w:rsidR="000F1EFE" w:rsidRPr="000F1EFE" w:rsidTr="006C1DCE">
        <w:trPr>
          <w:trHeight w:val="50"/>
        </w:trPr>
        <w:tc>
          <w:tcPr>
            <w:tcW w:w="1420" w:type="pct"/>
          </w:tcPr>
          <w:p w:rsidR="000F1EFE" w:rsidRPr="000F1EFE" w:rsidRDefault="000F1EFE" w:rsidP="000F1EFE">
            <w:r w:rsidRPr="000F1EFE">
              <w:t>Modernizasyon</w:t>
            </w:r>
          </w:p>
        </w:tc>
        <w:tc>
          <w:tcPr>
            <w:tcW w:w="3580" w:type="pct"/>
          </w:tcPr>
          <w:p w:rsidR="000F1EFE" w:rsidRPr="000F1EFE" w:rsidRDefault="000F1EFE" w:rsidP="000F1EFE">
            <w:pPr>
              <w:jc w:val="center"/>
            </w:pPr>
            <w:r w:rsidRPr="000F1EFE">
              <w:t>-</w:t>
            </w:r>
          </w:p>
        </w:tc>
      </w:tr>
      <w:tr w:rsidR="000F1EFE" w:rsidRPr="000F1EFE" w:rsidTr="006C1DCE">
        <w:trPr>
          <w:trHeight w:val="50"/>
        </w:trPr>
        <w:tc>
          <w:tcPr>
            <w:tcW w:w="1420" w:type="pct"/>
          </w:tcPr>
          <w:p w:rsidR="000F1EFE" w:rsidRPr="000F1EFE" w:rsidRDefault="000F1EFE" w:rsidP="000F1EFE">
            <w:r w:rsidRPr="000F1EFE">
              <w:t>Geçici Onay</w:t>
            </w:r>
          </w:p>
        </w:tc>
        <w:tc>
          <w:tcPr>
            <w:tcW w:w="3580" w:type="pct"/>
          </w:tcPr>
          <w:p w:rsidR="000F1EFE" w:rsidRPr="000F1EFE" w:rsidRDefault="000F1EFE" w:rsidP="000F1EFE">
            <w:pPr>
              <w:jc w:val="center"/>
            </w:pPr>
          </w:p>
        </w:tc>
      </w:tr>
    </w:tbl>
    <w:p w:rsidR="000F1EFE" w:rsidRPr="000F1EFE" w:rsidRDefault="000F1EFE" w:rsidP="000F1EFE">
      <w:pPr>
        <w:rPr>
          <w:b/>
          <w:bCs/>
        </w:rPr>
      </w:pPr>
    </w:p>
    <w:p w:rsidR="000F1EFE" w:rsidRDefault="000F1EFE" w:rsidP="000F1EFE">
      <w:pPr>
        <w:keepNext/>
        <w:outlineLvl w:val="2"/>
        <w:rPr>
          <w:rFonts w:cs="Arial"/>
          <w:b/>
          <w:bCs/>
          <w:szCs w:val="26"/>
          <w:lang w:val="en-US" w:eastAsia="tr-TR"/>
        </w:rPr>
      </w:pPr>
      <w:bookmarkStart w:id="107" w:name="_Toc83973502"/>
      <w:bookmarkStart w:id="108" w:name="_Toc358986222"/>
      <w:bookmarkStart w:id="109" w:name="_Toc359924928"/>
      <w:r w:rsidRPr="000F1EFE">
        <w:rPr>
          <w:rFonts w:cs="Arial"/>
          <w:b/>
          <w:bCs/>
          <w:szCs w:val="26"/>
          <w:lang w:val="en-US" w:eastAsia="tr-TR"/>
        </w:rPr>
        <w:t>Mezbaha Kontrol Hizmetleri</w:t>
      </w:r>
      <w:bookmarkEnd w:id="107"/>
    </w:p>
    <w:p w:rsidR="001731C9" w:rsidRPr="000F1EFE" w:rsidRDefault="001731C9" w:rsidP="000F1EFE">
      <w:pPr>
        <w:keepNext/>
        <w:outlineLvl w:val="2"/>
        <w:rPr>
          <w:rFonts w:cs="Arial"/>
          <w:b/>
          <w:bCs/>
          <w:szCs w:val="26"/>
          <w:lang w:val="en-US" w:eastAsia="tr-TR"/>
        </w:rPr>
      </w:pPr>
    </w:p>
    <w:p w:rsidR="000F1EFE" w:rsidRPr="000F1EFE" w:rsidRDefault="000F1EFE" w:rsidP="000F1EFE">
      <w:pPr>
        <w:jc w:val="both"/>
      </w:pPr>
      <w:r w:rsidRPr="000F1EFE">
        <w:tab/>
        <w:t>İlimiz merkez ve ilçelerinde faaliyet gösteren 7 adet mezbahanın mevzuat çerçevesinde, görevli veteriner hekimlerce denetimleri yapılmakta ve resmi veteriner hekim görevlendirilmektedir.</w:t>
      </w:r>
    </w:p>
    <w:p w:rsidR="000F1EFE" w:rsidRPr="000F1EFE" w:rsidRDefault="000F1EFE" w:rsidP="000F1EFE">
      <w:pPr>
        <w:rPr>
          <w:b/>
          <w:bCs/>
        </w:rPr>
      </w:pPr>
    </w:p>
    <w:bookmarkEnd w:id="108"/>
    <w:bookmarkEnd w:id="109"/>
    <w:p w:rsidR="000F1EFE" w:rsidRPr="000F1EFE" w:rsidRDefault="000F1EFE" w:rsidP="000F1EFE">
      <w:r w:rsidRPr="000F1EFE">
        <w:t xml:space="preserve">Tablo </w:t>
      </w:r>
      <w:r w:rsidR="00264236">
        <w:t>5</w:t>
      </w:r>
      <w:r w:rsidR="001A6987">
        <w:t>0</w:t>
      </w:r>
      <w:r w:rsidRPr="000F1EFE">
        <w:t>. İlimiz Resmi ve Özel Mezbahalarında Kesilen Hayvan Sayıları (Baş)</w:t>
      </w:r>
    </w:p>
    <w:tbl>
      <w:tblPr>
        <w:tblStyle w:val="TabloKlavuzu"/>
        <w:tblW w:w="5000" w:type="pct"/>
        <w:tblLook w:val="04A0" w:firstRow="1" w:lastRow="0" w:firstColumn="1" w:lastColumn="0" w:noHBand="0" w:noVBand="1"/>
      </w:tblPr>
      <w:tblGrid>
        <w:gridCol w:w="4608"/>
        <w:gridCol w:w="1354"/>
        <w:gridCol w:w="1356"/>
        <w:gridCol w:w="1354"/>
        <w:gridCol w:w="1239"/>
      </w:tblGrid>
      <w:tr w:rsidR="000F1EFE" w:rsidRPr="00264236" w:rsidTr="00264236">
        <w:trPr>
          <w:trHeight w:val="50"/>
        </w:trPr>
        <w:tc>
          <w:tcPr>
            <w:tcW w:w="2325" w:type="pct"/>
            <w:noWrap/>
            <w:hideMark/>
          </w:tcPr>
          <w:p w:rsidR="000F1EFE" w:rsidRPr="00264236" w:rsidRDefault="000F1EFE" w:rsidP="000F1EFE">
            <w:pPr>
              <w:rPr>
                <w:b/>
                <w:bCs/>
              </w:rPr>
            </w:pPr>
            <w:r w:rsidRPr="00264236">
              <w:rPr>
                <w:b/>
                <w:bCs/>
              </w:rPr>
              <w:t>Mezbahalar</w:t>
            </w:r>
          </w:p>
        </w:tc>
        <w:tc>
          <w:tcPr>
            <w:tcW w:w="683" w:type="pct"/>
            <w:noWrap/>
            <w:hideMark/>
          </w:tcPr>
          <w:p w:rsidR="000F1EFE" w:rsidRPr="00264236" w:rsidRDefault="000F1EFE" w:rsidP="000F1EFE">
            <w:pPr>
              <w:jc w:val="center"/>
              <w:rPr>
                <w:b/>
                <w:bCs/>
              </w:rPr>
            </w:pPr>
            <w:r w:rsidRPr="00264236">
              <w:rPr>
                <w:b/>
                <w:bCs/>
              </w:rPr>
              <w:t>Dana</w:t>
            </w:r>
          </w:p>
        </w:tc>
        <w:tc>
          <w:tcPr>
            <w:tcW w:w="684" w:type="pct"/>
            <w:noWrap/>
            <w:hideMark/>
          </w:tcPr>
          <w:p w:rsidR="000F1EFE" w:rsidRPr="00264236" w:rsidRDefault="000F1EFE" w:rsidP="000F1EFE">
            <w:pPr>
              <w:jc w:val="center"/>
              <w:rPr>
                <w:b/>
                <w:bCs/>
              </w:rPr>
            </w:pPr>
            <w:r w:rsidRPr="00264236">
              <w:rPr>
                <w:b/>
                <w:bCs/>
              </w:rPr>
              <w:t>İnek</w:t>
            </w:r>
          </w:p>
        </w:tc>
        <w:tc>
          <w:tcPr>
            <w:tcW w:w="683" w:type="pct"/>
            <w:noWrap/>
            <w:hideMark/>
          </w:tcPr>
          <w:p w:rsidR="000F1EFE" w:rsidRPr="00264236" w:rsidRDefault="000F1EFE" w:rsidP="000F1EFE">
            <w:pPr>
              <w:jc w:val="center"/>
              <w:rPr>
                <w:b/>
                <w:bCs/>
              </w:rPr>
            </w:pPr>
            <w:r w:rsidRPr="00264236">
              <w:rPr>
                <w:b/>
                <w:bCs/>
              </w:rPr>
              <w:t>Kuzu</w:t>
            </w:r>
          </w:p>
        </w:tc>
        <w:tc>
          <w:tcPr>
            <w:tcW w:w="625" w:type="pct"/>
            <w:noWrap/>
            <w:hideMark/>
          </w:tcPr>
          <w:p w:rsidR="000F1EFE" w:rsidRPr="00264236" w:rsidRDefault="000F1EFE" w:rsidP="000F1EFE">
            <w:pPr>
              <w:jc w:val="center"/>
              <w:rPr>
                <w:b/>
                <w:bCs/>
              </w:rPr>
            </w:pPr>
            <w:r w:rsidRPr="00264236">
              <w:rPr>
                <w:b/>
                <w:bCs/>
              </w:rPr>
              <w:t>Oğlak</w:t>
            </w:r>
          </w:p>
        </w:tc>
      </w:tr>
      <w:tr w:rsidR="000F1EFE" w:rsidRPr="00264236" w:rsidTr="00264236">
        <w:trPr>
          <w:trHeight w:val="67"/>
        </w:trPr>
        <w:tc>
          <w:tcPr>
            <w:tcW w:w="2325" w:type="pct"/>
            <w:noWrap/>
            <w:hideMark/>
          </w:tcPr>
          <w:p w:rsidR="000F1EFE" w:rsidRPr="00264236" w:rsidRDefault="000F1EFE" w:rsidP="000F1EFE">
            <w:r w:rsidRPr="00264236">
              <w:t>Çerkezköy *</w:t>
            </w:r>
          </w:p>
        </w:tc>
        <w:tc>
          <w:tcPr>
            <w:tcW w:w="683" w:type="pct"/>
            <w:noWrap/>
          </w:tcPr>
          <w:p w:rsidR="000F1EFE" w:rsidRPr="00264236" w:rsidRDefault="000F1EFE" w:rsidP="00264236">
            <w:pPr>
              <w:ind w:right="190"/>
              <w:jc w:val="right"/>
            </w:pPr>
            <w:r w:rsidRPr="00264236">
              <w:t>659</w:t>
            </w:r>
          </w:p>
        </w:tc>
        <w:tc>
          <w:tcPr>
            <w:tcW w:w="684" w:type="pct"/>
            <w:noWrap/>
          </w:tcPr>
          <w:p w:rsidR="000F1EFE" w:rsidRPr="00264236" w:rsidRDefault="000F1EFE" w:rsidP="00264236">
            <w:pPr>
              <w:ind w:right="190"/>
              <w:jc w:val="right"/>
            </w:pPr>
            <w:r w:rsidRPr="00264236">
              <w:t>131</w:t>
            </w:r>
          </w:p>
        </w:tc>
        <w:tc>
          <w:tcPr>
            <w:tcW w:w="683" w:type="pct"/>
            <w:noWrap/>
          </w:tcPr>
          <w:p w:rsidR="000F1EFE" w:rsidRPr="00264236" w:rsidRDefault="000F1EFE" w:rsidP="00264236">
            <w:pPr>
              <w:ind w:right="190"/>
              <w:jc w:val="right"/>
            </w:pPr>
            <w:r w:rsidRPr="00264236">
              <w:t>1.115</w:t>
            </w:r>
          </w:p>
        </w:tc>
        <w:tc>
          <w:tcPr>
            <w:tcW w:w="625" w:type="pct"/>
            <w:noWrap/>
          </w:tcPr>
          <w:p w:rsidR="000F1EFE" w:rsidRPr="00264236" w:rsidRDefault="000F1EFE" w:rsidP="00264236">
            <w:pPr>
              <w:ind w:right="190"/>
              <w:jc w:val="right"/>
            </w:pPr>
            <w:r w:rsidRPr="00264236">
              <w:t>0</w:t>
            </w:r>
          </w:p>
        </w:tc>
      </w:tr>
      <w:tr w:rsidR="000F1EFE" w:rsidRPr="00264236" w:rsidTr="00264236">
        <w:trPr>
          <w:trHeight w:val="50"/>
        </w:trPr>
        <w:tc>
          <w:tcPr>
            <w:tcW w:w="2325" w:type="pct"/>
            <w:noWrap/>
            <w:hideMark/>
          </w:tcPr>
          <w:p w:rsidR="000F1EFE" w:rsidRPr="00264236" w:rsidRDefault="000F1EFE" w:rsidP="000F1EFE">
            <w:r w:rsidRPr="00264236">
              <w:t>Çorlu *</w:t>
            </w:r>
          </w:p>
        </w:tc>
        <w:tc>
          <w:tcPr>
            <w:tcW w:w="683" w:type="pct"/>
            <w:noWrap/>
          </w:tcPr>
          <w:p w:rsidR="000F1EFE" w:rsidRPr="00264236" w:rsidRDefault="000F1EFE" w:rsidP="00264236">
            <w:pPr>
              <w:ind w:right="190"/>
              <w:jc w:val="right"/>
            </w:pPr>
            <w:r w:rsidRPr="00264236">
              <w:t>1.243</w:t>
            </w:r>
          </w:p>
        </w:tc>
        <w:tc>
          <w:tcPr>
            <w:tcW w:w="684" w:type="pct"/>
            <w:noWrap/>
          </w:tcPr>
          <w:p w:rsidR="000F1EFE" w:rsidRPr="00264236" w:rsidRDefault="000F1EFE" w:rsidP="00264236">
            <w:pPr>
              <w:ind w:right="190"/>
              <w:jc w:val="right"/>
            </w:pPr>
            <w:r w:rsidRPr="00264236">
              <w:t>152</w:t>
            </w:r>
          </w:p>
        </w:tc>
        <w:tc>
          <w:tcPr>
            <w:tcW w:w="683" w:type="pct"/>
            <w:noWrap/>
          </w:tcPr>
          <w:p w:rsidR="000F1EFE" w:rsidRPr="00264236" w:rsidRDefault="000F1EFE" w:rsidP="00264236">
            <w:pPr>
              <w:ind w:right="190"/>
              <w:jc w:val="right"/>
            </w:pPr>
            <w:r w:rsidRPr="00264236">
              <w:t>6.422</w:t>
            </w:r>
          </w:p>
        </w:tc>
        <w:tc>
          <w:tcPr>
            <w:tcW w:w="625" w:type="pct"/>
            <w:noWrap/>
          </w:tcPr>
          <w:p w:rsidR="000F1EFE" w:rsidRPr="00264236" w:rsidRDefault="000F1EFE" w:rsidP="00264236">
            <w:pPr>
              <w:ind w:right="190"/>
              <w:jc w:val="right"/>
            </w:pPr>
            <w:r w:rsidRPr="00264236">
              <w:t>1</w:t>
            </w:r>
          </w:p>
        </w:tc>
      </w:tr>
      <w:tr w:rsidR="000F1EFE" w:rsidRPr="00264236" w:rsidTr="00264236">
        <w:trPr>
          <w:trHeight w:val="50"/>
        </w:trPr>
        <w:tc>
          <w:tcPr>
            <w:tcW w:w="2325" w:type="pct"/>
            <w:noWrap/>
            <w:hideMark/>
          </w:tcPr>
          <w:p w:rsidR="000F1EFE" w:rsidRPr="00264236" w:rsidRDefault="000F1EFE" w:rsidP="000F1EFE">
            <w:r w:rsidRPr="00264236">
              <w:t xml:space="preserve">Hayrabolu – Özmahiroğlu </w:t>
            </w:r>
          </w:p>
        </w:tc>
        <w:tc>
          <w:tcPr>
            <w:tcW w:w="683" w:type="pct"/>
            <w:noWrap/>
          </w:tcPr>
          <w:p w:rsidR="000F1EFE" w:rsidRPr="00264236" w:rsidRDefault="000F1EFE" w:rsidP="00264236">
            <w:pPr>
              <w:ind w:right="190"/>
              <w:jc w:val="right"/>
            </w:pPr>
            <w:r w:rsidRPr="00264236">
              <w:t>2.209</w:t>
            </w:r>
          </w:p>
        </w:tc>
        <w:tc>
          <w:tcPr>
            <w:tcW w:w="684" w:type="pct"/>
            <w:noWrap/>
          </w:tcPr>
          <w:p w:rsidR="000F1EFE" w:rsidRPr="00264236" w:rsidRDefault="000F1EFE" w:rsidP="00264236">
            <w:pPr>
              <w:ind w:right="190"/>
              <w:jc w:val="right"/>
            </w:pPr>
            <w:r w:rsidRPr="00264236">
              <w:t>2.477</w:t>
            </w:r>
          </w:p>
        </w:tc>
        <w:tc>
          <w:tcPr>
            <w:tcW w:w="683" w:type="pct"/>
            <w:noWrap/>
          </w:tcPr>
          <w:p w:rsidR="000F1EFE" w:rsidRPr="00264236" w:rsidRDefault="000F1EFE" w:rsidP="00264236">
            <w:pPr>
              <w:ind w:right="190"/>
              <w:jc w:val="right"/>
            </w:pPr>
            <w:r w:rsidRPr="00264236">
              <w:t>613</w:t>
            </w:r>
          </w:p>
        </w:tc>
        <w:tc>
          <w:tcPr>
            <w:tcW w:w="625" w:type="pct"/>
            <w:noWrap/>
          </w:tcPr>
          <w:p w:rsidR="000F1EFE" w:rsidRPr="00264236" w:rsidRDefault="000F1EFE" w:rsidP="00264236">
            <w:pPr>
              <w:ind w:right="190"/>
              <w:jc w:val="right"/>
            </w:pPr>
            <w:r w:rsidRPr="00264236">
              <w:t>1</w:t>
            </w:r>
          </w:p>
        </w:tc>
      </w:tr>
      <w:tr w:rsidR="000F1EFE" w:rsidRPr="00264236" w:rsidTr="00264236">
        <w:trPr>
          <w:trHeight w:val="65"/>
        </w:trPr>
        <w:tc>
          <w:tcPr>
            <w:tcW w:w="2325" w:type="pct"/>
            <w:noWrap/>
            <w:hideMark/>
          </w:tcPr>
          <w:p w:rsidR="000F1EFE" w:rsidRPr="00264236" w:rsidRDefault="000F1EFE" w:rsidP="000F1EFE">
            <w:r w:rsidRPr="00264236">
              <w:t>Merkez – Karacakılavuz *</w:t>
            </w:r>
          </w:p>
        </w:tc>
        <w:tc>
          <w:tcPr>
            <w:tcW w:w="683" w:type="pct"/>
            <w:noWrap/>
          </w:tcPr>
          <w:p w:rsidR="000F1EFE" w:rsidRPr="00264236" w:rsidRDefault="000F1EFE" w:rsidP="00264236">
            <w:pPr>
              <w:ind w:right="190"/>
              <w:jc w:val="right"/>
            </w:pPr>
            <w:r w:rsidRPr="00264236">
              <w:t>3.110</w:t>
            </w:r>
          </w:p>
        </w:tc>
        <w:tc>
          <w:tcPr>
            <w:tcW w:w="684" w:type="pct"/>
            <w:noWrap/>
          </w:tcPr>
          <w:p w:rsidR="000F1EFE" w:rsidRPr="00264236" w:rsidRDefault="000F1EFE" w:rsidP="00264236">
            <w:pPr>
              <w:ind w:right="190"/>
              <w:jc w:val="right"/>
            </w:pPr>
            <w:r w:rsidRPr="00264236">
              <w:t>1571</w:t>
            </w:r>
          </w:p>
        </w:tc>
        <w:tc>
          <w:tcPr>
            <w:tcW w:w="683" w:type="pct"/>
            <w:noWrap/>
          </w:tcPr>
          <w:p w:rsidR="000F1EFE" w:rsidRPr="00264236" w:rsidRDefault="000F1EFE" w:rsidP="00264236">
            <w:pPr>
              <w:ind w:right="190"/>
              <w:jc w:val="right"/>
            </w:pPr>
            <w:r w:rsidRPr="00264236">
              <w:t>11417</w:t>
            </w:r>
          </w:p>
        </w:tc>
        <w:tc>
          <w:tcPr>
            <w:tcW w:w="625" w:type="pct"/>
            <w:noWrap/>
          </w:tcPr>
          <w:p w:rsidR="000F1EFE" w:rsidRPr="00264236" w:rsidRDefault="000F1EFE" w:rsidP="00264236">
            <w:pPr>
              <w:ind w:right="190"/>
              <w:jc w:val="right"/>
            </w:pPr>
            <w:r w:rsidRPr="00264236">
              <w:t>9</w:t>
            </w:r>
          </w:p>
        </w:tc>
      </w:tr>
      <w:tr w:rsidR="000F1EFE" w:rsidRPr="00264236" w:rsidTr="00264236">
        <w:trPr>
          <w:trHeight w:val="50"/>
        </w:trPr>
        <w:tc>
          <w:tcPr>
            <w:tcW w:w="2325" w:type="pct"/>
            <w:noWrap/>
          </w:tcPr>
          <w:p w:rsidR="000F1EFE" w:rsidRPr="00264236" w:rsidRDefault="000F1EFE" w:rsidP="000F1EFE">
            <w:r w:rsidRPr="00264236">
              <w:t>Merkez – T&amp;T</w:t>
            </w:r>
          </w:p>
        </w:tc>
        <w:tc>
          <w:tcPr>
            <w:tcW w:w="683" w:type="pct"/>
            <w:noWrap/>
          </w:tcPr>
          <w:p w:rsidR="000F1EFE" w:rsidRPr="00264236" w:rsidRDefault="000F1EFE" w:rsidP="00264236">
            <w:pPr>
              <w:ind w:right="190"/>
              <w:jc w:val="right"/>
            </w:pPr>
            <w:r w:rsidRPr="00264236">
              <w:t>140</w:t>
            </w:r>
          </w:p>
        </w:tc>
        <w:tc>
          <w:tcPr>
            <w:tcW w:w="684" w:type="pct"/>
            <w:noWrap/>
          </w:tcPr>
          <w:p w:rsidR="000F1EFE" w:rsidRPr="00264236" w:rsidRDefault="000F1EFE" w:rsidP="00264236">
            <w:pPr>
              <w:ind w:right="190"/>
              <w:jc w:val="right"/>
            </w:pPr>
            <w:r w:rsidRPr="00264236">
              <w:t>84</w:t>
            </w:r>
          </w:p>
        </w:tc>
        <w:tc>
          <w:tcPr>
            <w:tcW w:w="683" w:type="pct"/>
            <w:noWrap/>
          </w:tcPr>
          <w:p w:rsidR="000F1EFE" w:rsidRPr="00264236" w:rsidRDefault="000F1EFE" w:rsidP="00264236">
            <w:pPr>
              <w:ind w:right="190"/>
              <w:jc w:val="right"/>
            </w:pPr>
            <w:r w:rsidRPr="00264236">
              <w:t>222</w:t>
            </w:r>
          </w:p>
        </w:tc>
        <w:tc>
          <w:tcPr>
            <w:tcW w:w="625" w:type="pct"/>
            <w:noWrap/>
          </w:tcPr>
          <w:p w:rsidR="000F1EFE" w:rsidRPr="00264236" w:rsidRDefault="000F1EFE" w:rsidP="00264236">
            <w:pPr>
              <w:ind w:right="190"/>
              <w:jc w:val="right"/>
            </w:pPr>
            <w:r w:rsidRPr="00264236">
              <w:t>0</w:t>
            </w:r>
          </w:p>
        </w:tc>
      </w:tr>
      <w:tr w:rsidR="000F1EFE" w:rsidRPr="00264236" w:rsidTr="00264236">
        <w:trPr>
          <w:trHeight w:val="50"/>
        </w:trPr>
        <w:tc>
          <w:tcPr>
            <w:tcW w:w="2325" w:type="pct"/>
            <w:noWrap/>
            <w:hideMark/>
          </w:tcPr>
          <w:p w:rsidR="000F1EFE" w:rsidRPr="00264236" w:rsidRDefault="000F1EFE" w:rsidP="000F1EFE">
            <w:r w:rsidRPr="00264236">
              <w:t>Malkara *</w:t>
            </w:r>
          </w:p>
        </w:tc>
        <w:tc>
          <w:tcPr>
            <w:tcW w:w="683" w:type="pct"/>
            <w:noWrap/>
          </w:tcPr>
          <w:p w:rsidR="000F1EFE" w:rsidRPr="00264236" w:rsidRDefault="000F1EFE" w:rsidP="00264236">
            <w:pPr>
              <w:ind w:right="190"/>
              <w:jc w:val="right"/>
            </w:pPr>
            <w:r w:rsidRPr="00264236">
              <w:t>3.494</w:t>
            </w:r>
          </w:p>
        </w:tc>
        <w:tc>
          <w:tcPr>
            <w:tcW w:w="684" w:type="pct"/>
            <w:noWrap/>
          </w:tcPr>
          <w:p w:rsidR="000F1EFE" w:rsidRPr="00264236" w:rsidRDefault="000F1EFE" w:rsidP="00264236">
            <w:pPr>
              <w:ind w:right="190"/>
              <w:jc w:val="right"/>
            </w:pPr>
            <w:r w:rsidRPr="00264236">
              <w:t>1.940</w:t>
            </w:r>
          </w:p>
        </w:tc>
        <w:tc>
          <w:tcPr>
            <w:tcW w:w="683" w:type="pct"/>
            <w:noWrap/>
          </w:tcPr>
          <w:p w:rsidR="000F1EFE" w:rsidRPr="00264236" w:rsidRDefault="000F1EFE" w:rsidP="00264236">
            <w:pPr>
              <w:ind w:right="190"/>
              <w:jc w:val="right"/>
            </w:pPr>
            <w:r w:rsidRPr="00264236">
              <w:t>25.432</w:t>
            </w:r>
          </w:p>
        </w:tc>
        <w:tc>
          <w:tcPr>
            <w:tcW w:w="625" w:type="pct"/>
            <w:noWrap/>
          </w:tcPr>
          <w:p w:rsidR="000F1EFE" w:rsidRPr="00264236" w:rsidRDefault="000F1EFE" w:rsidP="00264236">
            <w:pPr>
              <w:ind w:right="190"/>
              <w:jc w:val="right"/>
            </w:pPr>
            <w:r w:rsidRPr="00264236">
              <w:t>538</w:t>
            </w:r>
          </w:p>
        </w:tc>
      </w:tr>
      <w:tr w:rsidR="000F1EFE" w:rsidRPr="00264236" w:rsidTr="00264236">
        <w:trPr>
          <w:trHeight w:val="50"/>
        </w:trPr>
        <w:tc>
          <w:tcPr>
            <w:tcW w:w="2325" w:type="pct"/>
            <w:noWrap/>
            <w:hideMark/>
          </w:tcPr>
          <w:p w:rsidR="000F1EFE" w:rsidRPr="00264236" w:rsidRDefault="000F1EFE" w:rsidP="000F1EFE">
            <w:r w:rsidRPr="00264236">
              <w:t>Şarköy *</w:t>
            </w:r>
          </w:p>
        </w:tc>
        <w:tc>
          <w:tcPr>
            <w:tcW w:w="683" w:type="pct"/>
            <w:noWrap/>
          </w:tcPr>
          <w:p w:rsidR="000F1EFE" w:rsidRPr="00264236" w:rsidRDefault="000F1EFE" w:rsidP="00264236">
            <w:pPr>
              <w:ind w:right="190"/>
              <w:jc w:val="right"/>
            </w:pPr>
            <w:r w:rsidRPr="00264236">
              <w:t>2.648</w:t>
            </w:r>
          </w:p>
        </w:tc>
        <w:tc>
          <w:tcPr>
            <w:tcW w:w="684" w:type="pct"/>
            <w:noWrap/>
          </w:tcPr>
          <w:p w:rsidR="000F1EFE" w:rsidRPr="00264236" w:rsidRDefault="000F1EFE" w:rsidP="00264236">
            <w:pPr>
              <w:ind w:right="190"/>
              <w:jc w:val="right"/>
            </w:pPr>
            <w:r w:rsidRPr="00264236">
              <w:t>1.263</w:t>
            </w:r>
          </w:p>
        </w:tc>
        <w:tc>
          <w:tcPr>
            <w:tcW w:w="683" w:type="pct"/>
            <w:noWrap/>
          </w:tcPr>
          <w:p w:rsidR="000F1EFE" w:rsidRPr="00264236" w:rsidRDefault="000F1EFE" w:rsidP="00264236">
            <w:pPr>
              <w:ind w:right="190"/>
              <w:jc w:val="right"/>
            </w:pPr>
            <w:r w:rsidRPr="00264236">
              <w:t>10.338</w:t>
            </w:r>
          </w:p>
        </w:tc>
        <w:tc>
          <w:tcPr>
            <w:tcW w:w="625" w:type="pct"/>
            <w:noWrap/>
          </w:tcPr>
          <w:p w:rsidR="000F1EFE" w:rsidRPr="00264236" w:rsidRDefault="000F1EFE" w:rsidP="00264236">
            <w:pPr>
              <w:ind w:right="190"/>
              <w:jc w:val="right"/>
            </w:pPr>
            <w:r w:rsidRPr="00264236">
              <w:t>955</w:t>
            </w:r>
          </w:p>
        </w:tc>
      </w:tr>
      <w:tr w:rsidR="000F1EFE" w:rsidRPr="00264236" w:rsidTr="00264236">
        <w:trPr>
          <w:trHeight w:val="50"/>
        </w:trPr>
        <w:tc>
          <w:tcPr>
            <w:tcW w:w="2325" w:type="pct"/>
            <w:noWrap/>
            <w:hideMark/>
          </w:tcPr>
          <w:p w:rsidR="000F1EFE" w:rsidRPr="00264236" w:rsidRDefault="000F1EFE" w:rsidP="000F1EFE">
            <w:pPr>
              <w:rPr>
                <w:b/>
                <w:bCs/>
              </w:rPr>
            </w:pPr>
            <w:r w:rsidRPr="00264236">
              <w:rPr>
                <w:b/>
                <w:bCs/>
              </w:rPr>
              <w:t>Toplam</w:t>
            </w:r>
          </w:p>
        </w:tc>
        <w:tc>
          <w:tcPr>
            <w:tcW w:w="683" w:type="pct"/>
            <w:noWrap/>
          </w:tcPr>
          <w:p w:rsidR="000F1EFE" w:rsidRPr="00264236" w:rsidRDefault="000F1EFE" w:rsidP="00264236">
            <w:pPr>
              <w:ind w:right="190"/>
              <w:jc w:val="right"/>
              <w:rPr>
                <w:b/>
                <w:bCs/>
              </w:rPr>
            </w:pPr>
            <w:r w:rsidRPr="00264236">
              <w:rPr>
                <w:b/>
                <w:bCs/>
              </w:rPr>
              <w:t>13.503</w:t>
            </w:r>
          </w:p>
        </w:tc>
        <w:tc>
          <w:tcPr>
            <w:tcW w:w="684" w:type="pct"/>
            <w:noWrap/>
          </w:tcPr>
          <w:p w:rsidR="000F1EFE" w:rsidRPr="00264236" w:rsidRDefault="000F1EFE" w:rsidP="00264236">
            <w:pPr>
              <w:ind w:right="190"/>
              <w:jc w:val="right"/>
              <w:rPr>
                <w:b/>
                <w:bCs/>
              </w:rPr>
            </w:pPr>
            <w:r w:rsidRPr="00264236">
              <w:rPr>
                <w:b/>
                <w:bCs/>
              </w:rPr>
              <w:t>7618</w:t>
            </w:r>
          </w:p>
        </w:tc>
        <w:tc>
          <w:tcPr>
            <w:tcW w:w="683" w:type="pct"/>
            <w:noWrap/>
          </w:tcPr>
          <w:p w:rsidR="000F1EFE" w:rsidRPr="00264236" w:rsidRDefault="000F1EFE" w:rsidP="00264236">
            <w:pPr>
              <w:ind w:right="190"/>
              <w:jc w:val="right"/>
              <w:rPr>
                <w:b/>
                <w:bCs/>
              </w:rPr>
            </w:pPr>
            <w:r w:rsidRPr="00264236">
              <w:rPr>
                <w:b/>
                <w:bCs/>
              </w:rPr>
              <w:t>55.559</w:t>
            </w:r>
          </w:p>
        </w:tc>
        <w:tc>
          <w:tcPr>
            <w:tcW w:w="625" w:type="pct"/>
            <w:noWrap/>
          </w:tcPr>
          <w:p w:rsidR="000F1EFE" w:rsidRPr="00264236" w:rsidRDefault="000F1EFE" w:rsidP="00264236">
            <w:pPr>
              <w:ind w:right="190"/>
              <w:jc w:val="right"/>
              <w:rPr>
                <w:b/>
                <w:bCs/>
              </w:rPr>
            </w:pPr>
            <w:r w:rsidRPr="00264236">
              <w:rPr>
                <w:b/>
                <w:bCs/>
              </w:rPr>
              <w:t>1.504</w:t>
            </w:r>
          </w:p>
        </w:tc>
      </w:tr>
    </w:tbl>
    <w:p w:rsidR="000F1EFE" w:rsidRPr="000F1EFE" w:rsidRDefault="000F1EFE" w:rsidP="000F1EFE">
      <w:pPr>
        <w:rPr>
          <w:sz w:val="22"/>
          <w:szCs w:val="22"/>
        </w:rPr>
      </w:pPr>
      <w:r w:rsidRPr="000F1EFE">
        <w:rPr>
          <w:sz w:val="22"/>
          <w:szCs w:val="22"/>
        </w:rPr>
        <w:t xml:space="preserve"> * </w:t>
      </w:r>
      <w:r w:rsidRPr="00264236">
        <w:rPr>
          <w:sz w:val="20"/>
          <w:szCs w:val="20"/>
        </w:rPr>
        <w:t>Belediye Mezbahası</w:t>
      </w:r>
    </w:p>
    <w:p w:rsidR="000F1EFE" w:rsidRDefault="000F1EFE" w:rsidP="000F1EFE">
      <w:pPr>
        <w:rPr>
          <w:bCs/>
        </w:rPr>
      </w:pPr>
      <w:r w:rsidRPr="000F1EFE">
        <w:rPr>
          <w:bCs/>
        </w:rPr>
        <w:t xml:space="preserve"> </w:t>
      </w:r>
    </w:p>
    <w:p w:rsidR="000F1EFE" w:rsidRPr="000F1EFE" w:rsidRDefault="000F1EFE" w:rsidP="000F1EFE">
      <w:pPr>
        <w:rPr>
          <w:bCs/>
        </w:rPr>
      </w:pPr>
      <w:r w:rsidRPr="000F1EFE">
        <w:rPr>
          <w:bCs/>
        </w:rPr>
        <w:t xml:space="preserve">Tablo </w:t>
      </w:r>
      <w:r w:rsidR="00264236">
        <w:rPr>
          <w:bCs/>
        </w:rPr>
        <w:t>5</w:t>
      </w:r>
      <w:r w:rsidR="001A6987">
        <w:rPr>
          <w:bCs/>
        </w:rPr>
        <w:t>1</w:t>
      </w:r>
      <w:r w:rsidRPr="000F1EFE">
        <w:rPr>
          <w:bCs/>
        </w:rPr>
        <w:t>. İlde Kesimi Yapılan Hayvanlardan Elde Edilen Hesaplanmış Et Üretimi (Kg)</w:t>
      </w:r>
    </w:p>
    <w:tbl>
      <w:tblPr>
        <w:tblStyle w:val="TabloKlavuzu"/>
        <w:tblW w:w="5000" w:type="pct"/>
        <w:tblLook w:val="04A0" w:firstRow="1" w:lastRow="0" w:firstColumn="1" w:lastColumn="0" w:noHBand="0" w:noVBand="1"/>
      </w:tblPr>
      <w:tblGrid>
        <w:gridCol w:w="3357"/>
        <w:gridCol w:w="1378"/>
        <w:gridCol w:w="1215"/>
        <w:gridCol w:w="1275"/>
        <w:gridCol w:w="1134"/>
        <w:gridCol w:w="1552"/>
      </w:tblGrid>
      <w:tr w:rsidR="000F1EFE" w:rsidRPr="000F1EFE" w:rsidTr="00264236">
        <w:trPr>
          <w:trHeight w:val="83"/>
        </w:trPr>
        <w:tc>
          <w:tcPr>
            <w:tcW w:w="1694" w:type="pct"/>
            <w:noWrap/>
            <w:hideMark/>
          </w:tcPr>
          <w:p w:rsidR="000F1EFE" w:rsidRPr="000F1EFE" w:rsidRDefault="000F1EFE" w:rsidP="000F1EFE">
            <w:pPr>
              <w:jc w:val="center"/>
              <w:rPr>
                <w:b/>
                <w:bCs/>
                <w:sz w:val="22"/>
                <w:szCs w:val="22"/>
              </w:rPr>
            </w:pPr>
            <w:r w:rsidRPr="000F1EFE">
              <w:rPr>
                <w:b/>
                <w:bCs/>
                <w:sz w:val="22"/>
                <w:szCs w:val="22"/>
              </w:rPr>
              <w:t>Mezbahalar</w:t>
            </w:r>
          </w:p>
        </w:tc>
        <w:tc>
          <w:tcPr>
            <w:tcW w:w="695" w:type="pct"/>
          </w:tcPr>
          <w:p w:rsidR="000F1EFE" w:rsidRPr="000F1EFE" w:rsidRDefault="000F1EFE" w:rsidP="000F1EFE">
            <w:pPr>
              <w:jc w:val="center"/>
              <w:rPr>
                <w:b/>
                <w:bCs/>
                <w:sz w:val="22"/>
                <w:szCs w:val="22"/>
              </w:rPr>
            </w:pPr>
            <w:r w:rsidRPr="000F1EFE">
              <w:rPr>
                <w:b/>
                <w:bCs/>
                <w:sz w:val="22"/>
                <w:szCs w:val="22"/>
              </w:rPr>
              <w:t>Dana</w:t>
            </w:r>
          </w:p>
        </w:tc>
        <w:tc>
          <w:tcPr>
            <w:tcW w:w="613" w:type="pct"/>
            <w:noWrap/>
            <w:hideMark/>
          </w:tcPr>
          <w:p w:rsidR="000F1EFE" w:rsidRPr="000F1EFE" w:rsidRDefault="000F1EFE" w:rsidP="000F1EFE">
            <w:pPr>
              <w:jc w:val="center"/>
              <w:rPr>
                <w:b/>
                <w:bCs/>
                <w:sz w:val="22"/>
                <w:szCs w:val="22"/>
              </w:rPr>
            </w:pPr>
            <w:r w:rsidRPr="000F1EFE">
              <w:rPr>
                <w:b/>
                <w:bCs/>
                <w:sz w:val="22"/>
                <w:szCs w:val="22"/>
              </w:rPr>
              <w:t>İnek</w:t>
            </w:r>
          </w:p>
        </w:tc>
        <w:tc>
          <w:tcPr>
            <w:tcW w:w="643" w:type="pct"/>
            <w:noWrap/>
            <w:hideMark/>
          </w:tcPr>
          <w:p w:rsidR="000F1EFE" w:rsidRPr="000F1EFE" w:rsidRDefault="000F1EFE" w:rsidP="000F1EFE">
            <w:pPr>
              <w:jc w:val="center"/>
              <w:rPr>
                <w:b/>
                <w:bCs/>
                <w:sz w:val="22"/>
                <w:szCs w:val="22"/>
              </w:rPr>
            </w:pPr>
            <w:r w:rsidRPr="000F1EFE">
              <w:rPr>
                <w:b/>
                <w:bCs/>
                <w:sz w:val="22"/>
                <w:szCs w:val="22"/>
              </w:rPr>
              <w:t>Kuzu</w:t>
            </w:r>
          </w:p>
        </w:tc>
        <w:tc>
          <w:tcPr>
            <w:tcW w:w="572" w:type="pct"/>
            <w:noWrap/>
            <w:hideMark/>
          </w:tcPr>
          <w:p w:rsidR="000F1EFE" w:rsidRPr="000F1EFE" w:rsidRDefault="000F1EFE" w:rsidP="000F1EFE">
            <w:pPr>
              <w:jc w:val="center"/>
              <w:rPr>
                <w:b/>
                <w:bCs/>
                <w:sz w:val="22"/>
                <w:szCs w:val="22"/>
              </w:rPr>
            </w:pPr>
            <w:r w:rsidRPr="000F1EFE">
              <w:rPr>
                <w:b/>
                <w:bCs/>
                <w:sz w:val="22"/>
                <w:szCs w:val="22"/>
              </w:rPr>
              <w:t>Oğlak</w:t>
            </w:r>
          </w:p>
        </w:tc>
        <w:tc>
          <w:tcPr>
            <w:tcW w:w="783" w:type="pct"/>
            <w:vMerge w:val="restart"/>
          </w:tcPr>
          <w:p w:rsidR="000F1EFE" w:rsidRPr="000F1EFE" w:rsidRDefault="00264236" w:rsidP="00264236">
            <w:pPr>
              <w:jc w:val="center"/>
              <w:rPr>
                <w:b/>
                <w:bCs/>
                <w:sz w:val="22"/>
                <w:szCs w:val="22"/>
              </w:rPr>
            </w:pPr>
            <w:r>
              <w:rPr>
                <w:b/>
                <w:bCs/>
                <w:sz w:val="22"/>
                <w:szCs w:val="22"/>
              </w:rPr>
              <w:t xml:space="preserve">Toplam Et Üretimi </w:t>
            </w:r>
            <w:r w:rsidR="000F1EFE" w:rsidRPr="000F1EFE">
              <w:rPr>
                <w:b/>
                <w:bCs/>
                <w:sz w:val="22"/>
                <w:szCs w:val="22"/>
              </w:rPr>
              <w:t>(Kg)</w:t>
            </w:r>
          </w:p>
        </w:tc>
      </w:tr>
      <w:tr w:rsidR="000F1EFE" w:rsidRPr="000F1EFE" w:rsidTr="00264236">
        <w:trPr>
          <w:trHeight w:val="257"/>
        </w:trPr>
        <w:tc>
          <w:tcPr>
            <w:tcW w:w="1694" w:type="pct"/>
            <w:noWrap/>
          </w:tcPr>
          <w:p w:rsidR="000F1EFE" w:rsidRPr="000F1EFE" w:rsidRDefault="000F1EFE" w:rsidP="000F1EFE">
            <w:pPr>
              <w:rPr>
                <w:sz w:val="22"/>
                <w:szCs w:val="22"/>
              </w:rPr>
            </w:pPr>
            <w:r w:rsidRPr="000F1EFE">
              <w:rPr>
                <w:sz w:val="22"/>
                <w:szCs w:val="22"/>
              </w:rPr>
              <w:t>İl Ortalama Karkas Ağırlıkları (Kg)</w:t>
            </w:r>
          </w:p>
        </w:tc>
        <w:tc>
          <w:tcPr>
            <w:tcW w:w="695" w:type="pct"/>
            <w:vAlign w:val="center"/>
          </w:tcPr>
          <w:p w:rsidR="000F1EFE" w:rsidRPr="000F1EFE" w:rsidRDefault="000F1EFE" w:rsidP="00264236">
            <w:pPr>
              <w:ind w:right="33"/>
              <w:jc w:val="right"/>
              <w:rPr>
                <w:sz w:val="22"/>
                <w:szCs w:val="22"/>
              </w:rPr>
            </w:pPr>
            <w:r w:rsidRPr="000F1EFE">
              <w:rPr>
                <w:sz w:val="22"/>
                <w:szCs w:val="22"/>
              </w:rPr>
              <w:t>299</w:t>
            </w:r>
          </w:p>
        </w:tc>
        <w:tc>
          <w:tcPr>
            <w:tcW w:w="613" w:type="pct"/>
            <w:noWrap/>
            <w:vAlign w:val="center"/>
          </w:tcPr>
          <w:p w:rsidR="000F1EFE" w:rsidRPr="000F1EFE" w:rsidRDefault="000F1EFE" w:rsidP="00264236">
            <w:pPr>
              <w:ind w:right="33"/>
              <w:jc w:val="right"/>
              <w:rPr>
                <w:sz w:val="22"/>
                <w:szCs w:val="22"/>
              </w:rPr>
            </w:pPr>
            <w:r w:rsidRPr="000F1EFE">
              <w:rPr>
                <w:sz w:val="22"/>
                <w:szCs w:val="22"/>
              </w:rPr>
              <w:t>250</w:t>
            </w:r>
          </w:p>
        </w:tc>
        <w:tc>
          <w:tcPr>
            <w:tcW w:w="643" w:type="pct"/>
            <w:noWrap/>
            <w:vAlign w:val="center"/>
          </w:tcPr>
          <w:p w:rsidR="000F1EFE" w:rsidRPr="000F1EFE" w:rsidRDefault="000F1EFE" w:rsidP="00264236">
            <w:pPr>
              <w:ind w:right="33"/>
              <w:jc w:val="right"/>
              <w:rPr>
                <w:sz w:val="22"/>
                <w:szCs w:val="22"/>
              </w:rPr>
            </w:pPr>
            <w:r w:rsidRPr="000F1EFE">
              <w:rPr>
                <w:sz w:val="22"/>
                <w:szCs w:val="22"/>
              </w:rPr>
              <w:t>21</w:t>
            </w:r>
          </w:p>
        </w:tc>
        <w:tc>
          <w:tcPr>
            <w:tcW w:w="572" w:type="pct"/>
            <w:noWrap/>
            <w:vAlign w:val="center"/>
          </w:tcPr>
          <w:p w:rsidR="000F1EFE" w:rsidRPr="000F1EFE" w:rsidRDefault="000F1EFE" w:rsidP="00264236">
            <w:pPr>
              <w:ind w:right="33"/>
              <w:jc w:val="right"/>
              <w:rPr>
                <w:sz w:val="22"/>
                <w:szCs w:val="22"/>
              </w:rPr>
            </w:pPr>
            <w:r w:rsidRPr="000F1EFE">
              <w:rPr>
                <w:sz w:val="22"/>
                <w:szCs w:val="22"/>
              </w:rPr>
              <w:t>13</w:t>
            </w:r>
          </w:p>
        </w:tc>
        <w:tc>
          <w:tcPr>
            <w:tcW w:w="783" w:type="pct"/>
            <w:vMerge/>
          </w:tcPr>
          <w:p w:rsidR="000F1EFE" w:rsidRPr="000F1EFE" w:rsidRDefault="000F1EFE" w:rsidP="000F1EFE">
            <w:pPr>
              <w:rPr>
                <w:sz w:val="22"/>
                <w:szCs w:val="22"/>
              </w:rPr>
            </w:pPr>
          </w:p>
        </w:tc>
      </w:tr>
      <w:tr w:rsidR="000F1EFE" w:rsidRPr="000F1EFE" w:rsidTr="00264236">
        <w:trPr>
          <w:trHeight w:val="50"/>
        </w:trPr>
        <w:tc>
          <w:tcPr>
            <w:tcW w:w="1694" w:type="pct"/>
            <w:noWrap/>
          </w:tcPr>
          <w:p w:rsidR="000F1EFE" w:rsidRPr="000F1EFE" w:rsidRDefault="000F1EFE" w:rsidP="000F1EFE">
            <w:pPr>
              <w:rPr>
                <w:sz w:val="22"/>
                <w:szCs w:val="22"/>
              </w:rPr>
            </w:pPr>
            <w:r w:rsidRPr="000F1EFE">
              <w:rPr>
                <w:sz w:val="22"/>
                <w:szCs w:val="22"/>
              </w:rPr>
              <w:t>Çerkezköy *</w:t>
            </w:r>
          </w:p>
        </w:tc>
        <w:tc>
          <w:tcPr>
            <w:tcW w:w="695" w:type="pct"/>
          </w:tcPr>
          <w:p w:rsidR="000F1EFE" w:rsidRPr="000F1EFE" w:rsidRDefault="000F1EFE" w:rsidP="00264236">
            <w:pPr>
              <w:ind w:right="33"/>
              <w:jc w:val="right"/>
              <w:rPr>
                <w:sz w:val="22"/>
                <w:szCs w:val="22"/>
              </w:rPr>
            </w:pPr>
            <w:r w:rsidRPr="000F1EFE">
              <w:rPr>
                <w:sz w:val="22"/>
                <w:szCs w:val="22"/>
              </w:rPr>
              <w:t>202.788</w:t>
            </w:r>
          </w:p>
        </w:tc>
        <w:tc>
          <w:tcPr>
            <w:tcW w:w="613" w:type="pct"/>
            <w:noWrap/>
          </w:tcPr>
          <w:p w:rsidR="000F1EFE" w:rsidRPr="000F1EFE" w:rsidRDefault="000F1EFE" w:rsidP="00264236">
            <w:pPr>
              <w:ind w:right="33"/>
              <w:jc w:val="right"/>
              <w:rPr>
                <w:sz w:val="22"/>
                <w:szCs w:val="22"/>
              </w:rPr>
            </w:pPr>
            <w:r w:rsidRPr="000F1EFE">
              <w:rPr>
                <w:sz w:val="22"/>
                <w:szCs w:val="22"/>
              </w:rPr>
              <w:t>34.073</w:t>
            </w:r>
          </w:p>
        </w:tc>
        <w:tc>
          <w:tcPr>
            <w:tcW w:w="643" w:type="pct"/>
            <w:noWrap/>
          </w:tcPr>
          <w:p w:rsidR="000F1EFE" w:rsidRPr="000F1EFE" w:rsidRDefault="000F1EFE" w:rsidP="00264236">
            <w:pPr>
              <w:ind w:right="33"/>
              <w:jc w:val="right"/>
              <w:rPr>
                <w:sz w:val="22"/>
                <w:szCs w:val="22"/>
              </w:rPr>
            </w:pPr>
            <w:r w:rsidRPr="000F1EFE">
              <w:rPr>
                <w:sz w:val="22"/>
                <w:szCs w:val="22"/>
              </w:rPr>
              <w:t>24.787</w:t>
            </w:r>
          </w:p>
        </w:tc>
        <w:tc>
          <w:tcPr>
            <w:tcW w:w="572" w:type="pct"/>
            <w:noWrap/>
          </w:tcPr>
          <w:p w:rsidR="000F1EFE" w:rsidRPr="000F1EFE" w:rsidRDefault="000F1EFE" w:rsidP="00264236">
            <w:pPr>
              <w:ind w:right="33"/>
              <w:jc w:val="right"/>
              <w:rPr>
                <w:sz w:val="22"/>
                <w:szCs w:val="22"/>
              </w:rPr>
            </w:pPr>
            <w:r w:rsidRPr="000F1EFE">
              <w:rPr>
                <w:sz w:val="22"/>
                <w:szCs w:val="22"/>
              </w:rPr>
              <w:t>0</w:t>
            </w:r>
          </w:p>
        </w:tc>
        <w:tc>
          <w:tcPr>
            <w:tcW w:w="783" w:type="pct"/>
          </w:tcPr>
          <w:p w:rsidR="000F1EFE" w:rsidRPr="000F1EFE" w:rsidRDefault="000F1EFE" w:rsidP="00264236">
            <w:pPr>
              <w:ind w:right="29"/>
              <w:jc w:val="right"/>
              <w:rPr>
                <w:sz w:val="22"/>
                <w:szCs w:val="22"/>
              </w:rPr>
            </w:pPr>
            <w:r w:rsidRPr="000F1EFE">
              <w:rPr>
                <w:sz w:val="22"/>
                <w:szCs w:val="22"/>
              </w:rPr>
              <w:t>2.616.48</w:t>
            </w:r>
          </w:p>
        </w:tc>
      </w:tr>
      <w:tr w:rsidR="000F1EFE" w:rsidRPr="000F1EFE" w:rsidTr="00264236">
        <w:trPr>
          <w:trHeight w:val="50"/>
        </w:trPr>
        <w:tc>
          <w:tcPr>
            <w:tcW w:w="1694" w:type="pct"/>
            <w:noWrap/>
          </w:tcPr>
          <w:p w:rsidR="000F1EFE" w:rsidRPr="000F1EFE" w:rsidRDefault="000F1EFE" w:rsidP="000F1EFE">
            <w:pPr>
              <w:rPr>
                <w:sz w:val="22"/>
                <w:szCs w:val="22"/>
              </w:rPr>
            </w:pPr>
            <w:r w:rsidRPr="000F1EFE">
              <w:rPr>
                <w:sz w:val="22"/>
                <w:szCs w:val="22"/>
              </w:rPr>
              <w:t>Çorlu *</w:t>
            </w:r>
          </w:p>
        </w:tc>
        <w:tc>
          <w:tcPr>
            <w:tcW w:w="695" w:type="pct"/>
          </w:tcPr>
          <w:p w:rsidR="000F1EFE" w:rsidRPr="000F1EFE" w:rsidRDefault="000F1EFE" w:rsidP="00264236">
            <w:pPr>
              <w:ind w:right="33"/>
              <w:jc w:val="right"/>
              <w:rPr>
                <w:sz w:val="22"/>
                <w:szCs w:val="22"/>
              </w:rPr>
            </w:pPr>
            <w:r w:rsidRPr="000F1EFE">
              <w:rPr>
                <w:sz w:val="22"/>
                <w:szCs w:val="22"/>
              </w:rPr>
              <w:t>400.624</w:t>
            </w:r>
          </w:p>
        </w:tc>
        <w:tc>
          <w:tcPr>
            <w:tcW w:w="613" w:type="pct"/>
            <w:noWrap/>
          </w:tcPr>
          <w:p w:rsidR="000F1EFE" w:rsidRPr="000F1EFE" w:rsidRDefault="000F1EFE" w:rsidP="00264236">
            <w:pPr>
              <w:ind w:right="33"/>
              <w:jc w:val="right"/>
              <w:rPr>
                <w:sz w:val="22"/>
                <w:szCs w:val="22"/>
              </w:rPr>
            </w:pPr>
            <w:r w:rsidRPr="000F1EFE">
              <w:rPr>
                <w:sz w:val="22"/>
                <w:szCs w:val="22"/>
              </w:rPr>
              <w:t>40.255</w:t>
            </w:r>
          </w:p>
        </w:tc>
        <w:tc>
          <w:tcPr>
            <w:tcW w:w="643" w:type="pct"/>
            <w:noWrap/>
          </w:tcPr>
          <w:p w:rsidR="000F1EFE" w:rsidRPr="000F1EFE" w:rsidRDefault="000F1EFE" w:rsidP="00264236">
            <w:pPr>
              <w:ind w:right="33"/>
              <w:jc w:val="right"/>
              <w:rPr>
                <w:sz w:val="22"/>
                <w:szCs w:val="22"/>
              </w:rPr>
            </w:pPr>
            <w:r w:rsidRPr="000F1EFE">
              <w:rPr>
                <w:sz w:val="22"/>
                <w:szCs w:val="22"/>
              </w:rPr>
              <w:t>144.471</w:t>
            </w:r>
          </w:p>
        </w:tc>
        <w:tc>
          <w:tcPr>
            <w:tcW w:w="572" w:type="pct"/>
            <w:noWrap/>
          </w:tcPr>
          <w:p w:rsidR="000F1EFE" w:rsidRPr="000F1EFE" w:rsidRDefault="000F1EFE" w:rsidP="00264236">
            <w:pPr>
              <w:ind w:right="33"/>
              <w:jc w:val="right"/>
              <w:rPr>
                <w:sz w:val="22"/>
                <w:szCs w:val="22"/>
              </w:rPr>
            </w:pPr>
            <w:r w:rsidRPr="000F1EFE">
              <w:rPr>
                <w:sz w:val="22"/>
                <w:szCs w:val="22"/>
              </w:rPr>
              <w:t>27</w:t>
            </w:r>
          </w:p>
        </w:tc>
        <w:tc>
          <w:tcPr>
            <w:tcW w:w="783" w:type="pct"/>
          </w:tcPr>
          <w:p w:rsidR="000F1EFE" w:rsidRPr="000F1EFE" w:rsidRDefault="000F1EFE" w:rsidP="00264236">
            <w:pPr>
              <w:ind w:right="29"/>
              <w:jc w:val="right"/>
              <w:rPr>
                <w:sz w:val="22"/>
                <w:szCs w:val="22"/>
              </w:rPr>
            </w:pPr>
            <w:r w:rsidRPr="000F1EFE">
              <w:rPr>
                <w:sz w:val="22"/>
                <w:szCs w:val="22"/>
              </w:rPr>
              <w:t>585.377</w:t>
            </w:r>
          </w:p>
        </w:tc>
      </w:tr>
      <w:tr w:rsidR="000F1EFE" w:rsidRPr="000F1EFE" w:rsidTr="00264236">
        <w:trPr>
          <w:trHeight w:val="73"/>
        </w:trPr>
        <w:tc>
          <w:tcPr>
            <w:tcW w:w="1694" w:type="pct"/>
            <w:noWrap/>
          </w:tcPr>
          <w:p w:rsidR="000F1EFE" w:rsidRPr="000F1EFE" w:rsidRDefault="000F1EFE" w:rsidP="000F1EFE">
            <w:pPr>
              <w:rPr>
                <w:sz w:val="22"/>
                <w:szCs w:val="22"/>
              </w:rPr>
            </w:pPr>
            <w:r w:rsidRPr="000F1EFE">
              <w:rPr>
                <w:sz w:val="22"/>
                <w:szCs w:val="22"/>
              </w:rPr>
              <w:t xml:space="preserve">Hayrabolu – Özmahiroğlu </w:t>
            </w:r>
          </w:p>
        </w:tc>
        <w:tc>
          <w:tcPr>
            <w:tcW w:w="695" w:type="pct"/>
          </w:tcPr>
          <w:p w:rsidR="000F1EFE" w:rsidRPr="000F1EFE" w:rsidRDefault="000F1EFE" w:rsidP="00264236">
            <w:pPr>
              <w:ind w:right="33"/>
              <w:jc w:val="right"/>
              <w:rPr>
                <w:sz w:val="22"/>
                <w:szCs w:val="22"/>
              </w:rPr>
            </w:pPr>
            <w:r w:rsidRPr="000F1EFE">
              <w:rPr>
                <w:sz w:val="22"/>
                <w:szCs w:val="22"/>
              </w:rPr>
              <w:t>671.470</w:t>
            </w:r>
          </w:p>
        </w:tc>
        <w:tc>
          <w:tcPr>
            <w:tcW w:w="613" w:type="pct"/>
            <w:noWrap/>
          </w:tcPr>
          <w:p w:rsidR="000F1EFE" w:rsidRPr="000F1EFE" w:rsidRDefault="000F1EFE" w:rsidP="00264236">
            <w:pPr>
              <w:ind w:right="33"/>
              <w:jc w:val="right"/>
              <w:rPr>
                <w:sz w:val="22"/>
                <w:szCs w:val="22"/>
              </w:rPr>
            </w:pPr>
            <w:r w:rsidRPr="000F1EFE">
              <w:rPr>
                <w:sz w:val="22"/>
                <w:szCs w:val="22"/>
              </w:rPr>
              <w:t>655.674</w:t>
            </w:r>
          </w:p>
        </w:tc>
        <w:tc>
          <w:tcPr>
            <w:tcW w:w="643" w:type="pct"/>
            <w:noWrap/>
          </w:tcPr>
          <w:p w:rsidR="000F1EFE" w:rsidRPr="000F1EFE" w:rsidRDefault="000F1EFE" w:rsidP="00264236">
            <w:pPr>
              <w:ind w:right="33"/>
              <w:jc w:val="right"/>
              <w:rPr>
                <w:sz w:val="22"/>
                <w:szCs w:val="22"/>
              </w:rPr>
            </w:pPr>
            <w:r w:rsidRPr="000F1EFE">
              <w:rPr>
                <w:sz w:val="22"/>
                <w:szCs w:val="22"/>
              </w:rPr>
              <w:t>12.763</w:t>
            </w:r>
          </w:p>
        </w:tc>
        <w:tc>
          <w:tcPr>
            <w:tcW w:w="572" w:type="pct"/>
            <w:noWrap/>
          </w:tcPr>
          <w:p w:rsidR="000F1EFE" w:rsidRPr="000F1EFE" w:rsidRDefault="000F1EFE" w:rsidP="00264236">
            <w:pPr>
              <w:ind w:right="33"/>
              <w:jc w:val="right"/>
              <w:rPr>
                <w:sz w:val="22"/>
                <w:szCs w:val="22"/>
              </w:rPr>
            </w:pPr>
            <w:r w:rsidRPr="000F1EFE">
              <w:rPr>
                <w:sz w:val="22"/>
                <w:szCs w:val="22"/>
              </w:rPr>
              <w:t>20</w:t>
            </w:r>
          </w:p>
        </w:tc>
        <w:tc>
          <w:tcPr>
            <w:tcW w:w="783" w:type="pct"/>
          </w:tcPr>
          <w:p w:rsidR="000F1EFE" w:rsidRPr="000F1EFE" w:rsidRDefault="000F1EFE" w:rsidP="00264236">
            <w:pPr>
              <w:ind w:right="29"/>
              <w:jc w:val="right"/>
              <w:rPr>
                <w:sz w:val="22"/>
                <w:szCs w:val="22"/>
              </w:rPr>
            </w:pPr>
            <w:r w:rsidRPr="000F1EFE">
              <w:rPr>
                <w:sz w:val="22"/>
                <w:szCs w:val="22"/>
              </w:rPr>
              <w:t>1.339.927</w:t>
            </w:r>
          </w:p>
        </w:tc>
      </w:tr>
      <w:tr w:rsidR="000F1EFE" w:rsidRPr="000F1EFE" w:rsidTr="00264236">
        <w:trPr>
          <w:trHeight w:val="50"/>
        </w:trPr>
        <w:tc>
          <w:tcPr>
            <w:tcW w:w="1694" w:type="pct"/>
            <w:noWrap/>
          </w:tcPr>
          <w:p w:rsidR="000F1EFE" w:rsidRPr="000F1EFE" w:rsidRDefault="000F1EFE" w:rsidP="000F1EFE">
            <w:pPr>
              <w:rPr>
                <w:sz w:val="22"/>
                <w:szCs w:val="22"/>
              </w:rPr>
            </w:pPr>
            <w:r w:rsidRPr="000F1EFE">
              <w:rPr>
                <w:sz w:val="22"/>
                <w:szCs w:val="22"/>
              </w:rPr>
              <w:t>Merkez – Karacakılavuz *</w:t>
            </w:r>
          </w:p>
        </w:tc>
        <w:tc>
          <w:tcPr>
            <w:tcW w:w="695" w:type="pct"/>
          </w:tcPr>
          <w:p w:rsidR="000F1EFE" w:rsidRPr="000F1EFE" w:rsidRDefault="000F1EFE" w:rsidP="00264236">
            <w:pPr>
              <w:ind w:right="33"/>
              <w:jc w:val="right"/>
              <w:rPr>
                <w:sz w:val="22"/>
                <w:szCs w:val="22"/>
              </w:rPr>
            </w:pPr>
            <w:r w:rsidRPr="000F1EFE">
              <w:rPr>
                <w:sz w:val="22"/>
                <w:szCs w:val="22"/>
              </w:rPr>
              <w:t>911.043</w:t>
            </w:r>
          </w:p>
        </w:tc>
        <w:tc>
          <w:tcPr>
            <w:tcW w:w="613" w:type="pct"/>
            <w:noWrap/>
          </w:tcPr>
          <w:p w:rsidR="000F1EFE" w:rsidRPr="000F1EFE" w:rsidRDefault="000F1EFE" w:rsidP="00264236">
            <w:pPr>
              <w:ind w:right="33"/>
              <w:jc w:val="right"/>
              <w:rPr>
                <w:sz w:val="22"/>
                <w:szCs w:val="22"/>
              </w:rPr>
            </w:pPr>
            <w:r w:rsidRPr="000F1EFE">
              <w:rPr>
                <w:sz w:val="22"/>
                <w:szCs w:val="22"/>
              </w:rPr>
              <w:t>396.646</w:t>
            </w:r>
          </w:p>
        </w:tc>
        <w:tc>
          <w:tcPr>
            <w:tcW w:w="643" w:type="pct"/>
            <w:noWrap/>
          </w:tcPr>
          <w:p w:rsidR="000F1EFE" w:rsidRPr="000F1EFE" w:rsidRDefault="000F1EFE" w:rsidP="00264236">
            <w:pPr>
              <w:ind w:right="33"/>
              <w:jc w:val="right"/>
              <w:rPr>
                <w:sz w:val="22"/>
                <w:szCs w:val="22"/>
              </w:rPr>
            </w:pPr>
            <w:r w:rsidRPr="000F1EFE">
              <w:rPr>
                <w:sz w:val="22"/>
                <w:szCs w:val="22"/>
              </w:rPr>
              <w:t>229.127</w:t>
            </w:r>
          </w:p>
        </w:tc>
        <w:tc>
          <w:tcPr>
            <w:tcW w:w="572" w:type="pct"/>
            <w:noWrap/>
          </w:tcPr>
          <w:p w:rsidR="000F1EFE" w:rsidRPr="000F1EFE" w:rsidRDefault="000F1EFE" w:rsidP="00264236">
            <w:pPr>
              <w:ind w:right="33"/>
              <w:jc w:val="right"/>
              <w:rPr>
                <w:sz w:val="22"/>
                <w:szCs w:val="22"/>
              </w:rPr>
            </w:pPr>
            <w:r w:rsidRPr="000F1EFE">
              <w:rPr>
                <w:sz w:val="22"/>
                <w:szCs w:val="22"/>
              </w:rPr>
              <w:t>176</w:t>
            </w:r>
          </w:p>
        </w:tc>
        <w:tc>
          <w:tcPr>
            <w:tcW w:w="783" w:type="pct"/>
          </w:tcPr>
          <w:p w:rsidR="000F1EFE" w:rsidRPr="000F1EFE" w:rsidRDefault="000F1EFE" w:rsidP="00264236">
            <w:pPr>
              <w:ind w:right="29"/>
              <w:jc w:val="right"/>
              <w:rPr>
                <w:sz w:val="22"/>
                <w:szCs w:val="22"/>
              </w:rPr>
            </w:pPr>
            <w:r w:rsidRPr="000F1EFE">
              <w:rPr>
                <w:sz w:val="22"/>
                <w:szCs w:val="22"/>
              </w:rPr>
              <w:t>1.536.992</w:t>
            </w:r>
          </w:p>
        </w:tc>
      </w:tr>
      <w:tr w:rsidR="000F1EFE" w:rsidRPr="000F1EFE" w:rsidTr="00264236">
        <w:trPr>
          <w:trHeight w:val="109"/>
        </w:trPr>
        <w:tc>
          <w:tcPr>
            <w:tcW w:w="1694" w:type="pct"/>
            <w:noWrap/>
          </w:tcPr>
          <w:p w:rsidR="000F1EFE" w:rsidRPr="000F1EFE" w:rsidRDefault="000F1EFE" w:rsidP="000F1EFE">
            <w:pPr>
              <w:rPr>
                <w:sz w:val="22"/>
                <w:szCs w:val="22"/>
              </w:rPr>
            </w:pPr>
            <w:r w:rsidRPr="000F1EFE">
              <w:rPr>
                <w:sz w:val="22"/>
                <w:szCs w:val="22"/>
              </w:rPr>
              <w:t>Merkez – T&amp;T</w:t>
            </w:r>
          </w:p>
        </w:tc>
        <w:tc>
          <w:tcPr>
            <w:tcW w:w="695" w:type="pct"/>
          </w:tcPr>
          <w:p w:rsidR="000F1EFE" w:rsidRPr="000F1EFE" w:rsidRDefault="000F1EFE" w:rsidP="00264236">
            <w:pPr>
              <w:ind w:right="33"/>
              <w:jc w:val="right"/>
              <w:rPr>
                <w:sz w:val="22"/>
                <w:szCs w:val="22"/>
              </w:rPr>
            </w:pPr>
            <w:r w:rsidRPr="000F1EFE">
              <w:rPr>
                <w:sz w:val="22"/>
                <w:szCs w:val="22"/>
              </w:rPr>
              <w:t>41.663</w:t>
            </w:r>
          </w:p>
        </w:tc>
        <w:tc>
          <w:tcPr>
            <w:tcW w:w="613" w:type="pct"/>
            <w:noWrap/>
          </w:tcPr>
          <w:p w:rsidR="000F1EFE" w:rsidRPr="000F1EFE" w:rsidRDefault="000F1EFE" w:rsidP="00264236">
            <w:pPr>
              <w:ind w:right="33"/>
              <w:jc w:val="right"/>
              <w:rPr>
                <w:sz w:val="22"/>
                <w:szCs w:val="22"/>
              </w:rPr>
            </w:pPr>
            <w:r w:rsidRPr="000F1EFE">
              <w:rPr>
                <w:sz w:val="22"/>
                <w:szCs w:val="22"/>
              </w:rPr>
              <w:t>20.652</w:t>
            </w:r>
          </w:p>
        </w:tc>
        <w:tc>
          <w:tcPr>
            <w:tcW w:w="643" w:type="pct"/>
            <w:noWrap/>
          </w:tcPr>
          <w:p w:rsidR="000F1EFE" w:rsidRPr="000F1EFE" w:rsidRDefault="000F1EFE" w:rsidP="00264236">
            <w:pPr>
              <w:ind w:right="33"/>
              <w:jc w:val="right"/>
              <w:rPr>
                <w:sz w:val="22"/>
                <w:szCs w:val="22"/>
              </w:rPr>
            </w:pPr>
            <w:r w:rsidRPr="000F1EFE">
              <w:rPr>
                <w:sz w:val="22"/>
                <w:szCs w:val="22"/>
              </w:rPr>
              <w:t>4.440</w:t>
            </w:r>
          </w:p>
        </w:tc>
        <w:tc>
          <w:tcPr>
            <w:tcW w:w="572" w:type="pct"/>
            <w:noWrap/>
          </w:tcPr>
          <w:p w:rsidR="000F1EFE" w:rsidRPr="000F1EFE" w:rsidRDefault="000F1EFE" w:rsidP="00264236">
            <w:pPr>
              <w:ind w:right="33"/>
              <w:jc w:val="right"/>
              <w:rPr>
                <w:sz w:val="22"/>
                <w:szCs w:val="22"/>
              </w:rPr>
            </w:pPr>
            <w:r w:rsidRPr="000F1EFE">
              <w:rPr>
                <w:sz w:val="22"/>
                <w:szCs w:val="22"/>
              </w:rPr>
              <w:t>0</w:t>
            </w:r>
          </w:p>
        </w:tc>
        <w:tc>
          <w:tcPr>
            <w:tcW w:w="783" w:type="pct"/>
          </w:tcPr>
          <w:p w:rsidR="000F1EFE" w:rsidRPr="000F1EFE" w:rsidRDefault="000F1EFE" w:rsidP="00264236">
            <w:pPr>
              <w:ind w:right="29"/>
              <w:jc w:val="right"/>
              <w:rPr>
                <w:sz w:val="22"/>
                <w:szCs w:val="22"/>
              </w:rPr>
            </w:pPr>
            <w:r w:rsidRPr="000F1EFE">
              <w:rPr>
                <w:sz w:val="22"/>
                <w:szCs w:val="22"/>
              </w:rPr>
              <w:t>66.755</w:t>
            </w:r>
          </w:p>
        </w:tc>
      </w:tr>
      <w:tr w:rsidR="000F1EFE" w:rsidRPr="000F1EFE" w:rsidTr="00264236">
        <w:trPr>
          <w:trHeight w:val="50"/>
        </w:trPr>
        <w:tc>
          <w:tcPr>
            <w:tcW w:w="1694" w:type="pct"/>
            <w:noWrap/>
          </w:tcPr>
          <w:p w:rsidR="000F1EFE" w:rsidRPr="000F1EFE" w:rsidRDefault="000F1EFE" w:rsidP="000F1EFE">
            <w:pPr>
              <w:rPr>
                <w:sz w:val="22"/>
                <w:szCs w:val="22"/>
              </w:rPr>
            </w:pPr>
            <w:r w:rsidRPr="000F1EFE">
              <w:rPr>
                <w:sz w:val="22"/>
                <w:szCs w:val="22"/>
              </w:rPr>
              <w:t>Malkara *</w:t>
            </w:r>
          </w:p>
        </w:tc>
        <w:tc>
          <w:tcPr>
            <w:tcW w:w="695" w:type="pct"/>
          </w:tcPr>
          <w:p w:rsidR="000F1EFE" w:rsidRPr="000F1EFE" w:rsidRDefault="000F1EFE" w:rsidP="00264236">
            <w:pPr>
              <w:ind w:right="33"/>
              <w:jc w:val="right"/>
              <w:rPr>
                <w:sz w:val="22"/>
                <w:szCs w:val="22"/>
              </w:rPr>
            </w:pPr>
            <w:r w:rsidRPr="000F1EFE">
              <w:rPr>
                <w:sz w:val="22"/>
                <w:szCs w:val="22"/>
              </w:rPr>
              <w:t>1.007.436</w:t>
            </w:r>
          </w:p>
        </w:tc>
        <w:tc>
          <w:tcPr>
            <w:tcW w:w="613" w:type="pct"/>
            <w:noWrap/>
          </w:tcPr>
          <w:p w:rsidR="000F1EFE" w:rsidRPr="000F1EFE" w:rsidRDefault="000F1EFE" w:rsidP="00264236">
            <w:pPr>
              <w:ind w:right="33"/>
              <w:jc w:val="right"/>
              <w:rPr>
                <w:sz w:val="22"/>
                <w:szCs w:val="22"/>
              </w:rPr>
            </w:pPr>
            <w:r w:rsidRPr="000F1EFE">
              <w:rPr>
                <w:sz w:val="22"/>
                <w:szCs w:val="22"/>
              </w:rPr>
              <w:t>456.576</w:t>
            </w:r>
          </w:p>
        </w:tc>
        <w:tc>
          <w:tcPr>
            <w:tcW w:w="643" w:type="pct"/>
            <w:noWrap/>
          </w:tcPr>
          <w:p w:rsidR="000F1EFE" w:rsidRPr="000F1EFE" w:rsidRDefault="000F1EFE" w:rsidP="00264236">
            <w:pPr>
              <w:ind w:right="33"/>
              <w:jc w:val="right"/>
              <w:rPr>
                <w:sz w:val="22"/>
                <w:szCs w:val="22"/>
              </w:rPr>
            </w:pPr>
            <w:r w:rsidRPr="000F1EFE">
              <w:rPr>
                <w:sz w:val="22"/>
                <w:szCs w:val="22"/>
              </w:rPr>
              <w:t>542.441,93</w:t>
            </w:r>
          </w:p>
        </w:tc>
        <w:tc>
          <w:tcPr>
            <w:tcW w:w="572" w:type="pct"/>
            <w:noWrap/>
          </w:tcPr>
          <w:p w:rsidR="000F1EFE" w:rsidRPr="000F1EFE" w:rsidRDefault="000F1EFE" w:rsidP="00264236">
            <w:pPr>
              <w:ind w:right="33"/>
              <w:jc w:val="right"/>
              <w:rPr>
                <w:sz w:val="22"/>
                <w:szCs w:val="22"/>
              </w:rPr>
            </w:pPr>
            <w:r w:rsidRPr="000F1EFE">
              <w:rPr>
                <w:sz w:val="22"/>
                <w:szCs w:val="22"/>
              </w:rPr>
              <w:t>7586,2</w:t>
            </w:r>
          </w:p>
        </w:tc>
        <w:tc>
          <w:tcPr>
            <w:tcW w:w="783" w:type="pct"/>
          </w:tcPr>
          <w:p w:rsidR="000F1EFE" w:rsidRPr="000F1EFE" w:rsidRDefault="000F1EFE" w:rsidP="00264236">
            <w:pPr>
              <w:ind w:right="29"/>
              <w:jc w:val="right"/>
              <w:rPr>
                <w:sz w:val="22"/>
                <w:szCs w:val="22"/>
              </w:rPr>
            </w:pPr>
            <w:r w:rsidRPr="000F1EFE">
              <w:rPr>
                <w:sz w:val="22"/>
                <w:szCs w:val="22"/>
              </w:rPr>
              <w:t>2.014.040</w:t>
            </w:r>
          </w:p>
        </w:tc>
      </w:tr>
      <w:tr w:rsidR="000F1EFE" w:rsidRPr="000F1EFE" w:rsidTr="00264236">
        <w:trPr>
          <w:trHeight w:val="50"/>
        </w:trPr>
        <w:tc>
          <w:tcPr>
            <w:tcW w:w="1694" w:type="pct"/>
            <w:noWrap/>
          </w:tcPr>
          <w:p w:rsidR="000F1EFE" w:rsidRPr="000F1EFE" w:rsidRDefault="000F1EFE" w:rsidP="000F1EFE">
            <w:pPr>
              <w:rPr>
                <w:sz w:val="22"/>
                <w:szCs w:val="22"/>
              </w:rPr>
            </w:pPr>
            <w:r w:rsidRPr="000F1EFE">
              <w:rPr>
                <w:sz w:val="22"/>
                <w:szCs w:val="22"/>
              </w:rPr>
              <w:t>Şarköy *</w:t>
            </w:r>
          </w:p>
        </w:tc>
        <w:tc>
          <w:tcPr>
            <w:tcW w:w="695" w:type="pct"/>
          </w:tcPr>
          <w:p w:rsidR="000F1EFE" w:rsidRPr="000F1EFE" w:rsidRDefault="000F1EFE" w:rsidP="00264236">
            <w:pPr>
              <w:ind w:right="33"/>
              <w:jc w:val="right"/>
              <w:rPr>
                <w:sz w:val="22"/>
                <w:szCs w:val="22"/>
              </w:rPr>
            </w:pPr>
            <w:r w:rsidRPr="000F1EFE">
              <w:rPr>
                <w:sz w:val="22"/>
                <w:szCs w:val="22"/>
              </w:rPr>
              <w:t>809.869</w:t>
            </w:r>
          </w:p>
        </w:tc>
        <w:tc>
          <w:tcPr>
            <w:tcW w:w="613" w:type="pct"/>
            <w:noWrap/>
          </w:tcPr>
          <w:p w:rsidR="000F1EFE" w:rsidRPr="000F1EFE" w:rsidRDefault="000F1EFE" w:rsidP="00264236">
            <w:pPr>
              <w:ind w:right="33"/>
              <w:jc w:val="right"/>
              <w:rPr>
                <w:sz w:val="22"/>
                <w:szCs w:val="22"/>
              </w:rPr>
            </w:pPr>
            <w:r w:rsidRPr="000F1EFE">
              <w:rPr>
                <w:sz w:val="22"/>
                <w:szCs w:val="22"/>
              </w:rPr>
              <w:t>305.193</w:t>
            </w:r>
          </w:p>
        </w:tc>
        <w:tc>
          <w:tcPr>
            <w:tcW w:w="643" w:type="pct"/>
            <w:noWrap/>
          </w:tcPr>
          <w:p w:rsidR="000F1EFE" w:rsidRPr="000F1EFE" w:rsidRDefault="000F1EFE" w:rsidP="00264236">
            <w:pPr>
              <w:ind w:right="33"/>
              <w:jc w:val="right"/>
              <w:rPr>
                <w:sz w:val="22"/>
                <w:szCs w:val="22"/>
              </w:rPr>
            </w:pPr>
            <w:r w:rsidRPr="000F1EFE">
              <w:rPr>
                <w:sz w:val="22"/>
                <w:szCs w:val="22"/>
              </w:rPr>
              <w:t>223.843</w:t>
            </w:r>
          </w:p>
        </w:tc>
        <w:tc>
          <w:tcPr>
            <w:tcW w:w="572" w:type="pct"/>
            <w:noWrap/>
          </w:tcPr>
          <w:p w:rsidR="000F1EFE" w:rsidRPr="000F1EFE" w:rsidRDefault="000F1EFE" w:rsidP="00264236">
            <w:pPr>
              <w:ind w:left="-107" w:right="33"/>
              <w:jc w:val="right"/>
              <w:rPr>
                <w:sz w:val="22"/>
                <w:szCs w:val="22"/>
              </w:rPr>
            </w:pPr>
            <w:r w:rsidRPr="000F1EFE">
              <w:rPr>
                <w:sz w:val="22"/>
                <w:szCs w:val="22"/>
              </w:rPr>
              <w:t>13.077</w:t>
            </w:r>
          </w:p>
        </w:tc>
        <w:tc>
          <w:tcPr>
            <w:tcW w:w="783" w:type="pct"/>
          </w:tcPr>
          <w:p w:rsidR="000F1EFE" w:rsidRPr="000F1EFE" w:rsidRDefault="000F1EFE" w:rsidP="00264236">
            <w:pPr>
              <w:ind w:right="29"/>
              <w:jc w:val="right"/>
              <w:rPr>
                <w:sz w:val="22"/>
                <w:szCs w:val="22"/>
              </w:rPr>
            </w:pPr>
            <w:r w:rsidRPr="000F1EFE">
              <w:rPr>
                <w:sz w:val="22"/>
                <w:szCs w:val="22"/>
              </w:rPr>
              <w:t>1.351.982</w:t>
            </w:r>
          </w:p>
        </w:tc>
      </w:tr>
      <w:tr w:rsidR="000F1EFE" w:rsidRPr="000F1EFE" w:rsidTr="00264236">
        <w:trPr>
          <w:trHeight w:val="163"/>
        </w:trPr>
        <w:tc>
          <w:tcPr>
            <w:tcW w:w="1694" w:type="pct"/>
            <w:noWrap/>
          </w:tcPr>
          <w:p w:rsidR="000F1EFE" w:rsidRPr="000F1EFE" w:rsidRDefault="000F1EFE" w:rsidP="000F1EFE">
            <w:pPr>
              <w:rPr>
                <w:b/>
                <w:bCs/>
                <w:sz w:val="22"/>
                <w:szCs w:val="22"/>
              </w:rPr>
            </w:pPr>
            <w:r w:rsidRPr="000F1EFE">
              <w:rPr>
                <w:b/>
                <w:bCs/>
                <w:sz w:val="22"/>
                <w:szCs w:val="22"/>
              </w:rPr>
              <w:t>Toplam</w:t>
            </w:r>
          </w:p>
        </w:tc>
        <w:tc>
          <w:tcPr>
            <w:tcW w:w="695" w:type="pct"/>
          </w:tcPr>
          <w:p w:rsidR="000F1EFE" w:rsidRPr="000F1EFE" w:rsidRDefault="000F1EFE" w:rsidP="00264236">
            <w:pPr>
              <w:ind w:right="33"/>
              <w:jc w:val="right"/>
              <w:rPr>
                <w:b/>
                <w:bCs/>
                <w:iCs/>
                <w:sz w:val="22"/>
                <w:szCs w:val="22"/>
              </w:rPr>
            </w:pPr>
            <w:r w:rsidRPr="000F1EFE">
              <w:rPr>
                <w:b/>
                <w:bCs/>
                <w:iCs/>
                <w:sz w:val="22"/>
                <w:szCs w:val="22"/>
              </w:rPr>
              <w:t>4.044.893</w:t>
            </w:r>
          </w:p>
        </w:tc>
        <w:tc>
          <w:tcPr>
            <w:tcW w:w="613" w:type="pct"/>
            <w:noWrap/>
          </w:tcPr>
          <w:p w:rsidR="000F1EFE" w:rsidRPr="000F1EFE" w:rsidRDefault="000F1EFE" w:rsidP="00264236">
            <w:pPr>
              <w:ind w:left="-107" w:right="33"/>
              <w:jc w:val="right"/>
              <w:rPr>
                <w:b/>
                <w:bCs/>
                <w:iCs/>
                <w:sz w:val="22"/>
                <w:szCs w:val="22"/>
              </w:rPr>
            </w:pPr>
            <w:r w:rsidRPr="000F1EFE">
              <w:rPr>
                <w:b/>
                <w:bCs/>
                <w:iCs/>
                <w:sz w:val="22"/>
                <w:szCs w:val="22"/>
              </w:rPr>
              <w:t>1.909.069</w:t>
            </w:r>
          </w:p>
        </w:tc>
        <w:tc>
          <w:tcPr>
            <w:tcW w:w="643" w:type="pct"/>
            <w:noWrap/>
          </w:tcPr>
          <w:p w:rsidR="000F1EFE" w:rsidRPr="000F1EFE" w:rsidRDefault="000F1EFE" w:rsidP="00264236">
            <w:pPr>
              <w:ind w:left="-107" w:right="33"/>
              <w:jc w:val="right"/>
              <w:rPr>
                <w:b/>
                <w:bCs/>
                <w:iCs/>
                <w:sz w:val="22"/>
                <w:szCs w:val="22"/>
              </w:rPr>
            </w:pPr>
            <w:r w:rsidRPr="000F1EFE">
              <w:rPr>
                <w:b/>
                <w:bCs/>
                <w:iCs/>
                <w:sz w:val="22"/>
                <w:szCs w:val="22"/>
              </w:rPr>
              <w:t>1.181.873</w:t>
            </w:r>
          </w:p>
        </w:tc>
        <w:tc>
          <w:tcPr>
            <w:tcW w:w="572" w:type="pct"/>
            <w:noWrap/>
          </w:tcPr>
          <w:p w:rsidR="000F1EFE" w:rsidRPr="000F1EFE" w:rsidRDefault="000F1EFE" w:rsidP="00264236">
            <w:pPr>
              <w:ind w:left="-107" w:right="33"/>
              <w:jc w:val="right"/>
              <w:rPr>
                <w:b/>
                <w:bCs/>
                <w:iCs/>
                <w:sz w:val="22"/>
                <w:szCs w:val="22"/>
              </w:rPr>
            </w:pPr>
            <w:r w:rsidRPr="000F1EFE">
              <w:rPr>
                <w:b/>
                <w:bCs/>
                <w:iCs/>
                <w:sz w:val="22"/>
                <w:szCs w:val="22"/>
              </w:rPr>
              <w:t>20.886,2</w:t>
            </w:r>
          </w:p>
        </w:tc>
        <w:tc>
          <w:tcPr>
            <w:tcW w:w="783" w:type="pct"/>
          </w:tcPr>
          <w:p w:rsidR="000F1EFE" w:rsidRPr="000F1EFE" w:rsidRDefault="000F1EFE" w:rsidP="00264236">
            <w:pPr>
              <w:ind w:right="29"/>
              <w:jc w:val="right"/>
              <w:rPr>
                <w:b/>
                <w:bCs/>
                <w:iCs/>
                <w:sz w:val="22"/>
                <w:szCs w:val="22"/>
              </w:rPr>
            </w:pPr>
            <w:r w:rsidRPr="000F1EFE">
              <w:rPr>
                <w:b/>
                <w:bCs/>
                <w:iCs/>
                <w:sz w:val="22"/>
                <w:szCs w:val="22"/>
              </w:rPr>
              <w:t>6.895.073</w:t>
            </w:r>
          </w:p>
        </w:tc>
      </w:tr>
    </w:tbl>
    <w:p w:rsidR="000F1EFE" w:rsidRPr="000F1EFE" w:rsidRDefault="000F1EFE" w:rsidP="000F1EFE">
      <w:pPr>
        <w:rPr>
          <w:sz w:val="22"/>
          <w:szCs w:val="22"/>
        </w:rPr>
      </w:pPr>
      <w:r w:rsidRPr="000F1EFE">
        <w:rPr>
          <w:sz w:val="22"/>
          <w:szCs w:val="22"/>
        </w:rPr>
        <w:t xml:space="preserve"> * Belediye Mezbahası</w:t>
      </w:r>
    </w:p>
    <w:p w:rsidR="004C2141" w:rsidRPr="000F1EFE" w:rsidRDefault="004C2141" w:rsidP="000F1EFE">
      <w:pPr>
        <w:rPr>
          <w:b/>
        </w:rPr>
      </w:pPr>
    </w:p>
    <w:p w:rsidR="000F1EFE" w:rsidRPr="000F1EFE" w:rsidRDefault="000F1EFE" w:rsidP="002E2F1B">
      <w:pPr>
        <w:pStyle w:val="Balk3"/>
        <w:rPr>
          <w:lang w:val="en-US"/>
        </w:rPr>
      </w:pPr>
      <w:bookmarkStart w:id="110" w:name="_Toc83973503"/>
      <w:r w:rsidRPr="000F1EFE">
        <w:rPr>
          <w:lang w:val="en-US"/>
        </w:rPr>
        <w:t>SAFKAN ATLAR İLE İLGİLİ ÇALIŞMALAR</w:t>
      </w:r>
      <w:bookmarkEnd w:id="110"/>
    </w:p>
    <w:p w:rsidR="000F1EFE" w:rsidRPr="000F1EFE" w:rsidRDefault="000F1EFE" w:rsidP="000F1EFE">
      <w:pPr>
        <w:jc w:val="both"/>
      </w:pPr>
      <w:r w:rsidRPr="000F1EFE">
        <w:tab/>
      </w:r>
    </w:p>
    <w:p w:rsidR="000F1EFE" w:rsidRPr="000F1EFE" w:rsidRDefault="000F1EFE" w:rsidP="000F1EFE">
      <w:pPr>
        <w:jc w:val="both"/>
      </w:pPr>
      <w:r w:rsidRPr="000F1EFE">
        <w:tab/>
        <w:t>İlimizde hali hazırda kurulu 32 adet at çiftliği bulunmaktadır. Bu çiftliklerdeki at (Safkan İngiliz ve Arap Atı) sayısı yılın farklı dönemlerinde 500 ila 700 arasında değişkenlik göstermektedir. Safkan Arap ve İngiliz Atlarının Soykütüğüne Kayıtlarına Dair Yönetmelik çerçevesinde ilimizde yürütülmektedir.</w:t>
      </w:r>
    </w:p>
    <w:p w:rsidR="000F1EFE" w:rsidRPr="000F1EFE" w:rsidRDefault="000F1EFE" w:rsidP="000F1EFE"/>
    <w:p w:rsidR="000F1EFE" w:rsidRPr="000F1EFE" w:rsidRDefault="000F1EFE" w:rsidP="00264236">
      <w:pPr>
        <w:pStyle w:val="Balk3"/>
      </w:pPr>
      <w:bookmarkStart w:id="111" w:name="_Toc83973504"/>
      <w:r w:rsidRPr="000F1EFE">
        <w:t>Safkan Arap ve İngiliz Atları Tescil İşlemleri</w:t>
      </w:r>
      <w:bookmarkEnd w:id="111"/>
    </w:p>
    <w:p w:rsidR="000F1EFE" w:rsidRPr="000F1EFE" w:rsidRDefault="000F1EFE" w:rsidP="000F1EFE">
      <w:pPr>
        <w:jc w:val="both"/>
      </w:pPr>
      <w:r w:rsidRPr="000F1EFE">
        <w:tab/>
        <w:t>2020 yılında ilimiz sınırları içerisinde doğmuş ve sahipleri tarafından İl Müdürlüğümüze müracaatları yapılmış 187 adet safkan İngiliz ve safkan Arap taylarının tespiti, DNA analizi için kan alımı, mikroçip takılması, eşkal tespiti, eşkal muayene-İl At Islah Komisyon Kararlarının alınması işlemleri yapılmış ve neticesinde taylara ait pedigri düzenlenmesi için gerekli evraklar Bakanlık ilgili birimlerine gönderilmiştir.</w:t>
      </w:r>
    </w:p>
    <w:p w:rsidR="000F1EFE" w:rsidRPr="000F1EFE" w:rsidRDefault="000F1EFE" w:rsidP="000F1EFE">
      <w:pPr>
        <w:jc w:val="both"/>
      </w:pPr>
      <w:r w:rsidRPr="000F1EFE">
        <w:t xml:space="preserve"> </w:t>
      </w:r>
      <w:r w:rsidRPr="000F1EFE">
        <w:tab/>
        <w:t>İlimiz sınırları içerisinde bulunan 32 haradan toplam 280 atın kan alım işlemleri yapılmış olup, damızlık muayeneleri için Etlik Veteriner Kontrol ve Araştırma Enstitüsü’ne gönderilmiştir. Ayrıca 3 atın ithalat işlemleri yapılmış, yıl içerisinde 79 at için, ilk damızlık belgeleri düzenlenmiştir.</w:t>
      </w:r>
    </w:p>
    <w:p w:rsidR="000F1EFE" w:rsidRPr="000F1EFE" w:rsidRDefault="000F1EFE" w:rsidP="000F1EFE">
      <w:pPr>
        <w:keepNext/>
        <w:outlineLvl w:val="1"/>
        <w:rPr>
          <w:b/>
          <w:sz w:val="28"/>
          <w:szCs w:val="20"/>
          <w:lang w:val="en-US"/>
        </w:rPr>
      </w:pPr>
    </w:p>
    <w:p w:rsidR="000F1EFE" w:rsidRPr="00264236" w:rsidRDefault="000F1EFE" w:rsidP="002E2F1B">
      <w:pPr>
        <w:pStyle w:val="Balk2"/>
        <w:rPr>
          <w:sz w:val="24"/>
          <w:szCs w:val="24"/>
        </w:rPr>
      </w:pPr>
      <w:bookmarkStart w:id="112" w:name="_Toc83973505"/>
      <w:r w:rsidRPr="00264236">
        <w:rPr>
          <w:sz w:val="24"/>
          <w:szCs w:val="24"/>
        </w:rPr>
        <w:t>İHRACAT</w:t>
      </w:r>
      <w:bookmarkEnd w:id="112"/>
    </w:p>
    <w:p w:rsidR="000F1EFE" w:rsidRPr="000F1EFE" w:rsidRDefault="000F1EFE" w:rsidP="000F1EFE">
      <w:pPr>
        <w:jc w:val="both"/>
      </w:pPr>
      <w:r w:rsidRPr="000F1EFE">
        <w:t xml:space="preserve">          </w:t>
      </w:r>
    </w:p>
    <w:p w:rsidR="000F1EFE" w:rsidRPr="000F1EFE" w:rsidRDefault="000F1EFE" w:rsidP="000F1EFE">
      <w:pPr>
        <w:jc w:val="both"/>
        <w:rPr>
          <w:b/>
        </w:rPr>
      </w:pPr>
      <w:r w:rsidRPr="000F1EFE">
        <w:tab/>
        <w:t>2020 yılı içinde ilimizden gerçekleştirilen ihracat miktarları aşağıdaki tablodadır.</w:t>
      </w:r>
    </w:p>
    <w:p w:rsidR="000F1EFE" w:rsidRPr="000F1EFE" w:rsidRDefault="000F1EFE" w:rsidP="000F1EFE">
      <w:r w:rsidRPr="000F1EFE">
        <w:rPr>
          <w:b/>
        </w:rPr>
        <w:tab/>
      </w:r>
      <w:r w:rsidRPr="000F1EFE">
        <w:t xml:space="preserve">   </w:t>
      </w:r>
    </w:p>
    <w:p w:rsidR="000F1EFE" w:rsidRPr="000F1EFE" w:rsidRDefault="000F1EFE" w:rsidP="000F1EFE">
      <w:r w:rsidRPr="000F1EFE">
        <w:t xml:space="preserve">Tablo </w:t>
      </w:r>
      <w:r w:rsidR="00264236">
        <w:t>5</w:t>
      </w:r>
      <w:r w:rsidR="001A6987">
        <w:t>2</w:t>
      </w:r>
      <w:r w:rsidRPr="000F1EFE">
        <w:t xml:space="preserve">. İhracat Miktarları </w:t>
      </w:r>
    </w:p>
    <w:tbl>
      <w:tblPr>
        <w:tblStyle w:val="TabloKlavuzu"/>
        <w:tblW w:w="5000" w:type="pct"/>
        <w:tblLook w:val="04A0" w:firstRow="1" w:lastRow="0" w:firstColumn="1" w:lastColumn="0" w:noHBand="0" w:noVBand="1"/>
      </w:tblPr>
      <w:tblGrid>
        <w:gridCol w:w="1081"/>
        <w:gridCol w:w="1413"/>
        <w:gridCol w:w="1752"/>
        <w:gridCol w:w="1318"/>
        <w:gridCol w:w="1794"/>
        <w:gridCol w:w="1201"/>
        <w:gridCol w:w="1352"/>
      </w:tblGrid>
      <w:tr w:rsidR="000F1EFE" w:rsidRPr="000F1EFE" w:rsidTr="00264236">
        <w:trPr>
          <w:trHeight w:val="296"/>
        </w:trPr>
        <w:tc>
          <w:tcPr>
            <w:tcW w:w="545"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Yem Proteini</w:t>
            </w:r>
          </w:p>
        </w:tc>
        <w:tc>
          <w:tcPr>
            <w:tcW w:w="713"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Hayvansal Gübre</w:t>
            </w:r>
          </w:p>
        </w:tc>
        <w:tc>
          <w:tcPr>
            <w:tcW w:w="884"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Süt ve Süt Ürünleri</w:t>
            </w:r>
          </w:p>
        </w:tc>
        <w:tc>
          <w:tcPr>
            <w:tcW w:w="665" w:type="pct"/>
            <w:tcBorders>
              <w:top w:val="single" w:sz="4" w:space="0" w:color="auto"/>
              <w:left w:val="single" w:sz="4" w:space="0" w:color="auto"/>
              <w:bottom w:val="single" w:sz="4" w:space="0" w:color="auto"/>
              <w:right w:val="single" w:sz="4" w:space="0" w:color="auto"/>
            </w:tcBorders>
            <w:vAlign w:val="center"/>
            <w:hideMark/>
          </w:tcPr>
          <w:p w:rsidR="000F1EFE" w:rsidRPr="000F1EFE" w:rsidRDefault="000F1EFE" w:rsidP="000F1EFE">
            <w:pPr>
              <w:ind w:left="-113" w:right="-108"/>
              <w:jc w:val="center"/>
              <w:rPr>
                <w:b/>
                <w:sz w:val="22"/>
                <w:szCs w:val="22"/>
              </w:rPr>
            </w:pPr>
            <w:r w:rsidRPr="000F1EFE">
              <w:rPr>
                <w:b/>
                <w:sz w:val="22"/>
                <w:szCs w:val="22"/>
              </w:rPr>
              <w:t>Yün</w:t>
            </w:r>
          </w:p>
        </w:tc>
        <w:tc>
          <w:tcPr>
            <w:tcW w:w="905"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Balık ve Balık Ürünleri</w:t>
            </w:r>
          </w:p>
        </w:tc>
        <w:tc>
          <w:tcPr>
            <w:tcW w:w="606"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 xml:space="preserve">Ev ve </w:t>
            </w:r>
          </w:p>
          <w:p w:rsidR="000F1EFE" w:rsidRPr="000F1EFE" w:rsidRDefault="000F1EFE" w:rsidP="000F1EFE">
            <w:pPr>
              <w:ind w:left="-113" w:right="-108"/>
              <w:jc w:val="center"/>
              <w:rPr>
                <w:b/>
                <w:sz w:val="22"/>
                <w:szCs w:val="22"/>
              </w:rPr>
            </w:pPr>
            <w:r w:rsidRPr="000F1EFE">
              <w:rPr>
                <w:b/>
                <w:sz w:val="22"/>
                <w:szCs w:val="22"/>
              </w:rPr>
              <w:t>Süs</w:t>
            </w:r>
          </w:p>
        </w:tc>
        <w:tc>
          <w:tcPr>
            <w:tcW w:w="682"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ind w:left="-113" w:right="-108"/>
              <w:jc w:val="center"/>
              <w:rPr>
                <w:b/>
                <w:sz w:val="22"/>
                <w:szCs w:val="22"/>
              </w:rPr>
            </w:pPr>
            <w:r w:rsidRPr="000F1EFE">
              <w:rPr>
                <w:b/>
                <w:sz w:val="22"/>
                <w:szCs w:val="22"/>
              </w:rPr>
              <w:t>Kompozit Ürün</w:t>
            </w:r>
          </w:p>
        </w:tc>
      </w:tr>
      <w:tr w:rsidR="000F1EFE" w:rsidRPr="000F1EFE" w:rsidTr="00264236">
        <w:trPr>
          <w:trHeight w:val="63"/>
        </w:trPr>
        <w:tc>
          <w:tcPr>
            <w:tcW w:w="545"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10 kg</w:t>
            </w:r>
          </w:p>
        </w:tc>
        <w:tc>
          <w:tcPr>
            <w:tcW w:w="713"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22.000 kg</w:t>
            </w:r>
          </w:p>
        </w:tc>
        <w:tc>
          <w:tcPr>
            <w:tcW w:w="884"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23.689.997 kg</w:t>
            </w:r>
          </w:p>
        </w:tc>
        <w:tc>
          <w:tcPr>
            <w:tcW w:w="665"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161.651 kg</w:t>
            </w:r>
          </w:p>
        </w:tc>
        <w:tc>
          <w:tcPr>
            <w:tcW w:w="905"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1.808.497 kg</w:t>
            </w:r>
          </w:p>
        </w:tc>
        <w:tc>
          <w:tcPr>
            <w:tcW w:w="606"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25 baş</w:t>
            </w:r>
          </w:p>
        </w:tc>
        <w:tc>
          <w:tcPr>
            <w:tcW w:w="682" w:type="pct"/>
            <w:tcBorders>
              <w:top w:val="single" w:sz="4" w:space="0" w:color="auto"/>
              <w:left w:val="single" w:sz="4" w:space="0" w:color="auto"/>
              <w:bottom w:val="single" w:sz="4" w:space="0" w:color="auto"/>
              <w:right w:val="single" w:sz="4" w:space="0" w:color="auto"/>
            </w:tcBorders>
            <w:hideMark/>
          </w:tcPr>
          <w:p w:rsidR="000F1EFE" w:rsidRPr="000F1EFE" w:rsidRDefault="000F1EFE" w:rsidP="000F1EFE">
            <w:pPr>
              <w:jc w:val="center"/>
              <w:rPr>
                <w:sz w:val="22"/>
                <w:szCs w:val="22"/>
              </w:rPr>
            </w:pPr>
            <w:r w:rsidRPr="000F1EFE">
              <w:rPr>
                <w:sz w:val="22"/>
                <w:szCs w:val="22"/>
              </w:rPr>
              <w:t>120.772 kg</w:t>
            </w:r>
          </w:p>
        </w:tc>
      </w:tr>
    </w:tbl>
    <w:p w:rsidR="000F1EFE" w:rsidRPr="000F1EFE" w:rsidRDefault="000F1EFE" w:rsidP="000F1EFE"/>
    <w:p w:rsidR="000F1EFE" w:rsidRDefault="000F1EFE" w:rsidP="002E2F1B">
      <w:pPr>
        <w:pStyle w:val="Balk3"/>
        <w:rPr>
          <w:lang w:val="en-US"/>
        </w:rPr>
      </w:pPr>
      <w:bookmarkStart w:id="113" w:name="_Toc83973506"/>
      <w:r w:rsidRPr="000F1EFE">
        <w:rPr>
          <w:lang w:val="en-US"/>
        </w:rPr>
        <w:t>ULUSAL KALINTI İZLEME PLANI</w:t>
      </w:r>
      <w:bookmarkEnd w:id="113"/>
      <w:r w:rsidRPr="000F1EFE">
        <w:rPr>
          <w:lang w:val="en-US"/>
        </w:rPr>
        <w:t xml:space="preserve"> </w:t>
      </w:r>
    </w:p>
    <w:p w:rsidR="00264236" w:rsidRPr="00264236" w:rsidRDefault="00264236" w:rsidP="00264236">
      <w:pPr>
        <w:rPr>
          <w:lang w:val="en-US" w:eastAsia="tr-TR"/>
        </w:rPr>
      </w:pPr>
    </w:p>
    <w:p w:rsidR="000F1EFE" w:rsidRPr="000F1EFE" w:rsidRDefault="000F1EFE" w:rsidP="000F1EFE">
      <w:pPr>
        <w:jc w:val="both"/>
      </w:pPr>
      <w:r w:rsidRPr="000F1EFE">
        <w:rPr>
          <w:b/>
        </w:rPr>
        <w:t xml:space="preserve">         </w:t>
      </w:r>
      <w:r w:rsidRPr="000F1EFE">
        <w:t>Ulusal Kalıntı İzleme Planı, hayvan türlerine göre belirlenen madde ve ürün gurupları ile bu maddelerin kalıntılarının varlığının tespiti için alınacak önlemleri içerir.</w:t>
      </w:r>
    </w:p>
    <w:p w:rsidR="000F1EFE" w:rsidRPr="000F1EFE" w:rsidRDefault="000F1EFE" w:rsidP="000F1EFE">
      <w:pPr>
        <w:jc w:val="both"/>
      </w:pPr>
      <w:r w:rsidRPr="000F1EFE">
        <w:rPr>
          <w:color w:val="FF0000"/>
        </w:rPr>
        <w:t xml:space="preserve">         </w:t>
      </w:r>
      <w:r w:rsidRPr="000F1EFE">
        <w:t>Ulusal Kalıntı İzleme Planı, kanatlı hayvan etleri ile kırmızı eti, su ürünleri-yetiştiricilik ürünlerini, çiğ süt, yumurta ve balı kapsar.</w:t>
      </w:r>
    </w:p>
    <w:p w:rsidR="000F1EFE" w:rsidRPr="000F1EFE" w:rsidRDefault="000F1EFE" w:rsidP="000F1EFE">
      <w:pPr>
        <w:jc w:val="both"/>
      </w:pPr>
      <w:r w:rsidRPr="000F1EFE">
        <w:t xml:space="preserve">         Bu çerçevede İlimizden 2020 yılı içerisinde 39 adet çiğ inek sütü,2 adet diğer süt, 49 adet kırmızı et numunesi alınarak ilgili laboratuvarlara gönderilmiştir.</w:t>
      </w:r>
    </w:p>
    <w:p w:rsidR="000F1EFE" w:rsidRPr="000F1EFE" w:rsidRDefault="000F1EFE" w:rsidP="000F1EFE">
      <w:pPr>
        <w:rPr>
          <w:lang w:val="en-US"/>
        </w:rPr>
      </w:pPr>
    </w:p>
    <w:p w:rsidR="000F1EFE" w:rsidRDefault="000F1EFE" w:rsidP="00ED13A5">
      <w:pPr>
        <w:pStyle w:val="Balk1"/>
        <w:rPr>
          <w:szCs w:val="32"/>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Default="00264236" w:rsidP="00264236">
      <w:pPr>
        <w:rPr>
          <w:lang w:val="en-US"/>
        </w:rPr>
      </w:pPr>
    </w:p>
    <w:p w:rsidR="00264236" w:rsidRPr="00264236" w:rsidRDefault="00264236" w:rsidP="00264236">
      <w:pPr>
        <w:rPr>
          <w:lang w:val="en-US"/>
        </w:rPr>
      </w:pPr>
    </w:p>
    <w:p w:rsidR="000F1EFE" w:rsidRPr="008B7E0A" w:rsidRDefault="000F1EFE" w:rsidP="000F1EFE">
      <w:pPr>
        <w:pStyle w:val="Balk1"/>
        <w:rPr>
          <w:szCs w:val="32"/>
        </w:rPr>
      </w:pPr>
      <w:bookmarkStart w:id="114" w:name="_Toc83973507"/>
      <w:r w:rsidRPr="008B7E0A">
        <w:rPr>
          <w:szCs w:val="32"/>
        </w:rPr>
        <w:t>GIDA VE YEM ŞUBE MÜDÜRLÜĞÜ</w:t>
      </w:r>
      <w:bookmarkEnd w:id="114"/>
    </w:p>
    <w:p w:rsidR="000F1EFE" w:rsidRPr="0098617C" w:rsidRDefault="000F1EFE" w:rsidP="000F1EFE">
      <w:pPr>
        <w:jc w:val="center"/>
        <w:rPr>
          <w:lang w:val="en-US"/>
        </w:rPr>
      </w:pPr>
    </w:p>
    <w:p w:rsidR="000F1EFE" w:rsidRPr="00264236" w:rsidRDefault="000F1EFE" w:rsidP="000F1EFE">
      <w:pPr>
        <w:pStyle w:val="Balk2"/>
        <w:rPr>
          <w:sz w:val="24"/>
          <w:szCs w:val="24"/>
        </w:rPr>
      </w:pPr>
      <w:bookmarkStart w:id="115" w:name="_Toc83973508"/>
      <w:r w:rsidRPr="00264236">
        <w:rPr>
          <w:sz w:val="24"/>
          <w:szCs w:val="24"/>
        </w:rPr>
        <w:t>PİYASA GÖZETİMİ VE DENETİMİ</w:t>
      </w:r>
      <w:bookmarkEnd w:id="115"/>
    </w:p>
    <w:p w:rsidR="00F315B2" w:rsidRPr="00F315B2" w:rsidRDefault="00F315B2" w:rsidP="00F315B2">
      <w:pPr>
        <w:rPr>
          <w:lang w:val="en-US"/>
        </w:rPr>
      </w:pPr>
    </w:p>
    <w:p w:rsidR="000F1EFE" w:rsidRPr="001A6987" w:rsidRDefault="000F1EFE" w:rsidP="000F1EFE">
      <w:pPr>
        <w:pStyle w:val="Balk3"/>
        <w:jc w:val="both"/>
        <w:rPr>
          <w:color w:val="auto"/>
        </w:rPr>
      </w:pPr>
      <w:bookmarkStart w:id="116" w:name="_Toc83973509"/>
      <w:r w:rsidRPr="001A6987">
        <w:rPr>
          <w:color w:val="auto"/>
        </w:rPr>
        <w:t>Gıda ve Gıda İle Temas Eden Madde ve Malzeme Üreten İşyerlerinin Denetim ve Kontrolüne İlişkin Faaliyetler</w:t>
      </w:r>
      <w:bookmarkEnd w:id="116"/>
      <w:r w:rsidRPr="001A6987">
        <w:rPr>
          <w:color w:val="auto"/>
        </w:rPr>
        <w:cr/>
      </w:r>
    </w:p>
    <w:p w:rsidR="000F1EFE" w:rsidRPr="001C4221" w:rsidRDefault="000F1EFE" w:rsidP="000F1EFE">
      <w:r w:rsidRPr="001C4221">
        <w:t xml:space="preserve">Tablo </w:t>
      </w:r>
      <w:r w:rsidR="00F315B2">
        <w:t>5</w:t>
      </w:r>
      <w:r w:rsidR="001A6987">
        <w:t>3</w:t>
      </w:r>
      <w:r w:rsidRPr="001C4221">
        <w:t>. Kontrol Görevlileri Tablosu</w:t>
      </w:r>
    </w:p>
    <w:tbl>
      <w:tblPr>
        <w:tblStyle w:val="TabloKlavuzu"/>
        <w:tblW w:w="5000" w:type="pct"/>
        <w:tblInd w:w="-5" w:type="dxa"/>
        <w:tblLook w:val="04A0" w:firstRow="1" w:lastRow="0" w:firstColumn="1" w:lastColumn="0" w:noHBand="0" w:noVBand="1"/>
      </w:tblPr>
      <w:tblGrid>
        <w:gridCol w:w="1697"/>
        <w:gridCol w:w="1703"/>
        <w:gridCol w:w="1861"/>
        <w:gridCol w:w="1463"/>
        <w:gridCol w:w="1663"/>
        <w:gridCol w:w="1524"/>
      </w:tblGrid>
      <w:tr w:rsidR="000F1EFE" w:rsidRPr="001C4221" w:rsidTr="001A6987">
        <w:trPr>
          <w:trHeight w:val="95"/>
        </w:trPr>
        <w:tc>
          <w:tcPr>
            <w:tcW w:w="856" w:type="pct"/>
          </w:tcPr>
          <w:p w:rsidR="000F1EFE" w:rsidRPr="001C4221" w:rsidRDefault="000F1EFE" w:rsidP="000F1EFE">
            <w:pPr>
              <w:rPr>
                <w:b/>
                <w:sz w:val="22"/>
                <w:szCs w:val="22"/>
              </w:rPr>
            </w:pPr>
            <w:r w:rsidRPr="001C4221">
              <w:rPr>
                <w:b/>
                <w:sz w:val="22"/>
                <w:szCs w:val="22"/>
              </w:rPr>
              <w:t>Ünvanı</w:t>
            </w:r>
          </w:p>
        </w:tc>
        <w:tc>
          <w:tcPr>
            <w:tcW w:w="859" w:type="pct"/>
          </w:tcPr>
          <w:p w:rsidR="000F1EFE" w:rsidRPr="001C4221" w:rsidRDefault="000F1EFE" w:rsidP="000F1EFE">
            <w:pPr>
              <w:jc w:val="center"/>
              <w:rPr>
                <w:b/>
                <w:bCs/>
                <w:sz w:val="22"/>
                <w:szCs w:val="22"/>
              </w:rPr>
            </w:pPr>
            <w:r w:rsidRPr="001C4221">
              <w:rPr>
                <w:b/>
                <w:bCs/>
                <w:sz w:val="22"/>
                <w:szCs w:val="22"/>
              </w:rPr>
              <w:t>Ziraat Müh.</w:t>
            </w:r>
          </w:p>
        </w:tc>
        <w:tc>
          <w:tcPr>
            <w:tcW w:w="939" w:type="pct"/>
          </w:tcPr>
          <w:p w:rsidR="000F1EFE" w:rsidRPr="001C4221" w:rsidRDefault="000F1EFE" w:rsidP="000F1EFE">
            <w:pPr>
              <w:jc w:val="center"/>
              <w:rPr>
                <w:b/>
                <w:bCs/>
                <w:sz w:val="22"/>
                <w:szCs w:val="22"/>
              </w:rPr>
            </w:pPr>
            <w:r w:rsidRPr="001C4221">
              <w:rPr>
                <w:b/>
                <w:bCs/>
                <w:sz w:val="22"/>
                <w:szCs w:val="22"/>
              </w:rPr>
              <w:t>Veteriner Hek.</w:t>
            </w:r>
          </w:p>
        </w:tc>
        <w:tc>
          <w:tcPr>
            <w:tcW w:w="738" w:type="pct"/>
          </w:tcPr>
          <w:p w:rsidR="000F1EFE" w:rsidRPr="001C4221" w:rsidRDefault="000F1EFE" w:rsidP="000F1EFE">
            <w:pPr>
              <w:jc w:val="center"/>
              <w:rPr>
                <w:b/>
                <w:bCs/>
                <w:sz w:val="22"/>
                <w:szCs w:val="22"/>
              </w:rPr>
            </w:pPr>
            <w:r w:rsidRPr="001C4221">
              <w:rPr>
                <w:b/>
                <w:bCs/>
                <w:sz w:val="22"/>
                <w:szCs w:val="22"/>
              </w:rPr>
              <w:t>Gıda Müh.</w:t>
            </w:r>
          </w:p>
        </w:tc>
        <w:tc>
          <w:tcPr>
            <w:tcW w:w="839" w:type="pct"/>
          </w:tcPr>
          <w:p w:rsidR="000F1EFE" w:rsidRPr="001C4221" w:rsidRDefault="000F1EFE" w:rsidP="000F1EFE">
            <w:pPr>
              <w:jc w:val="center"/>
              <w:rPr>
                <w:b/>
                <w:bCs/>
                <w:sz w:val="22"/>
                <w:szCs w:val="22"/>
              </w:rPr>
            </w:pPr>
            <w:r w:rsidRPr="001C4221">
              <w:rPr>
                <w:b/>
                <w:bCs/>
                <w:sz w:val="22"/>
                <w:szCs w:val="22"/>
              </w:rPr>
              <w:t>Su Ür. Müh.</w:t>
            </w:r>
          </w:p>
        </w:tc>
        <w:tc>
          <w:tcPr>
            <w:tcW w:w="770" w:type="pct"/>
          </w:tcPr>
          <w:p w:rsidR="000F1EFE" w:rsidRPr="001C4221" w:rsidRDefault="000F1EFE" w:rsidP="000F1EFE">
            <w:pPr>
              <w:jc w:val="center"/>
              <w:rPr>
                <w:b/>
                <w:bCs/>
                <w:sz w:val="22"/>
                <w:szCs w:val="22"/>
              </w:rPr>
            </w:pPr>
            <w:r w:rsidRPr="001C4221">
              <w:rPr>
                <w:b/>
                <w:bCs/>
                <w:sz w:val="22"/>
                <w:szCs w:val="22"/>
              </w:rPr>
              <w:t>Toplam</w:t>
            </w:r>
          </w:p>
        </w:tc>
      </w:tr>
      <w:tr w:rsidR="000F1EFE" w:rsidRPr="001C4221" w:rsidTr="001A6987">
        <w:trPr>
          <w:trHeight w:val="53"/>
        </w:trPr>
        <w:tc>
          <w:tcPr>
            <w:tcW w:w="856" w:type="pct"/>
          </w:tcPr>
          <w:p w:rsidR="000F1EFE" w:rsidRPr="001C4221" w:rsidRDefault="000F1EFE" w:rsidP="000F1EFE">
            <w:pPr>
              <w:rPr>
                <w:sz w:val="22"/>
                <w:szCs w:val="22"/>
              </w:rPr>
            </w:pPr>
            <w:r w:rsidRPr="001C4221">
              <w:rPr>
                <w:sz w:val="22"/>
                <w:szCs w:val="22"/>
              </w:rPr>
              <w:t>Gıda Kontrol</w:t>
            </w:r>
          </w:p>
        </w:tc>
        <w:tc>
          <w:tcPr>
            <w:tcW w:w="859" w:type="pct"/>
          </w:tcPr>
          <w:p w:rsidR="000F1EFE" w:rsidRPr="001C4221" w:rsidRDefault="000F1EFE" w:rsidP="000F1EFE">
            <w:pPr>
              <w:jc w:val="center"/>
              <w:rPr>
                <w:bCs/>
                <w:sz w:val="22"/>
                <w:szCs w:val="22"/>
              </w:rPr>
            </w:pPr>
            <w:r>
              <w:rPr>
                <w:bCs/>
                <w:sz w:val="22"/>
                <w:szCs w:val="22"/>
              </w:rPr>
              <w:t>31</w:t>
            </w:r>
          </w:p>
        </w:tc>
        <w:tc>
          <w:tcPr>
            <w:tcW w:w="939" w:type="pct"/>
          </w:tcPr>
          <w:p w:rsidR="000F1EFE" w:rsidRPr="001C4221" w:rsidRDefault="000F1EFE" w:rsidP="000F1EFE">
            <w:pPr>
              <w:jc w:val="center"/>
              <w:rPr>
                <w:bCs/>
                <w:sz w:val="22"/>
                <w:szCs w:val="22"/>
              </w:rPr>
            </w:pPr>
            <w:r w:rsidRPr="001C4221">
              <w:rPr>
                <w:bCs/>
                <w:sz w:val="22"/>
                <w:szCs w:val="22"/>
              </w:rPr>
              <w:t>2</w:t>
            </w:r>
            <w:r>
              <w:rPr>
                <w:bCs/>
                <w:sz w:val="22"/>
                <w:szCs w:val="22"/>
              </w:rPr>
              <w:t>6</w:t>
            </w:r>
          </w:p>
        </w:tc>
        <w:tc>
          <w:tcPr>
            <w:tcW w:w="738" w:type="pct"/>
          </w:tcPr>
          <w:p w:rsidR="000F1EFE" w:rsidRPr="001C4221" w:rsidRDefault="000F1EFE" w:rsidP="000F1EFE">
            <w:pPr>
              <w:jc w:val="center"/>
              <w:rPr>
                <w:bCs/>
                <w:sz w:val="22"/>
                <w:szCs w:val="22"/>
              </w:rPr>
            </w:pPr>
            <w:r>
              <w:rPr>
                <w:bCs/>
                <w:sz w:val="22"/>
                <w:szCs w:val="22"/>
              </w:rPr>
              <w:t>29</w:t>
            </w:r>
          </w:p>
        </w:tc>
        <w:tc>
          <w:tcPr>
            <w:tcW w:w="839" w:type="pct"/>
          </w:tcPr>
          <w:p w:rsidR="000F1EFE" w:rsidRPr="001C4221" w:rsidRDefault="000F1EFE" w:rsidP="000F1EFE">
            <w:pPr>
              <w:jc w:val="center"/>
              <w:rPr>
                <w:bCs/>
                <w:sz w:val="22"/>
                <w:szCs w:val="22"/>
              </w:rPr>
            </w:pPr>
            <w:r>
              <w:rPr>
                <w:bCs/>
                <w:sz w:val="22"/>
                <w:szCs w:val="22"/>
              </w:rPr>
              <w:t>3</w:t>
            </w:r>
          </w:p>
        </w:tc>
        <w:tc>
          <w:tcPr>
            <w:tcW w:w="770" w:type="pct"/>
          </w:tcPr>
          <w:p w:rsidR="000F1EFE" w:rsidRPr="001C4221" w:rsidRDefault="000F1EFE" w:rsidP="000F1EFE">
            <w:pPr>
              <w:jc w:val="center"/>
              <w:rPr>
                <w:b/>
                <w:bCs/>
                <w:sz w:val="22"/>
                <w:szCs w:val="22"/>
              </w:rPr>
            </w:pPr>
            <w:r>
              <w:rPr>
                <w:b/>
                <w:bCs/>
                <w:sz w:val="22"/>
                <w:szCs w:val="22"/>
              </w:rPr>
              <w:t>89</w:t>
            </w:r>
          </w:p>
        </w:tc>
      </w:tr>
      <w:tr w:rsidR="000F1EFE" w:rsidRPr="001C4221" w:rsidTr="001A6987">
        <w:trPr>
          <w:trHeight w:val="53"/>
        </w:trPr>
        <w:tc>
          <w:tcPr>
            <w:tcW w:w="856" w:type="pct"/>
          </w:tcPr>
          <w:p w:rsidR="000F1EFE" w:rsidRPr="001C4221" w:rsidRDefault="000F1EFE" w:rsidP="000F1EFE">
            <w:pPr>
              <w:rPr>
                <w:sz w:val="22"/>
                <w:szCs w:val="22"/>
              </w:rPr>
            </w:pPr>
            <w:r w:rsidRPr="001C4221">
              <w:rPr>
                <w:sz w:val="22"/>
                <w:szCs w:val="22"/>
              </w:rPr>
              <w:t>Yem Kontrol</w:t>
            </w:r>
          </w:p>
        </w:tc>
        <w:tc>
          <w:tcPr>
            <w:tcW w:w="859" w:type="pct"/>
          </w:tcPr>
          <w:p w:rsidR="000F1EFE" w:rsidRPr="001C4221" w:rsidRDefault="000F1EFE" w:rsidP="000F1EFE">
            <w:pPr>
              <w:jc w:val="center"/>
              <w:rPr>
                <w:bCs/>
                <w:sz w:val="22"/>
                <w:szCs w:val="22"/>
              </w:rPr>
            </w:pPr>
            <w:r>
              <w:rPr>
                <w:bCs/>
                <w:sz w:val="22"/>
                <w:szCs w:val="22"/>
              </w:rPr>
              <w:t>23</w:t>
            </w:r>
          </w:p>
        </w:tc>
        <w:tc>
          <w:tcPr>
            <w:tcW w:w="939" w:type="pct"/>
          </w:tcPr>
          <w:p w:rsidR="000F1EFE" w:rsidRPr="001C4221" w:rsidRDefault="000F1EFE" w:rsidP="000F1EFE">
            <w:pPr>
              <w:jc w:val="center"/>
              <w:rPr>
                <w:bCs/>
                <w:sz w:val="22"/>
                <w:szCs w:val="22"/>
              </w:rPr>
            </w:pPr>
            <w:r w:rsidRPr="001C4221">
              <w:rPr>
                <w:bCs/>
                <w:sz w:val="22"/>
                <w:szCs w:val="22"/>
              </w:rPr>
              <w:t>1</w:t>
            </w:r>
            <w:r>
              <w:rPr>
                <w:bCs/>
                <w:sz w:val="22"/>
                <w:szCs w:val="22"/>
              </w:rPr>
              <w:t>7</w:t>
            </w:r>
          </w:p>
        </w:tc>
        <w:tc>
          <w:tcPr>
            <w:tcW w:w="738" w:type="pct"/>
          </w:tcPr>
          <w:p w:rsidR="000F1EFE" w:rsidRPr="001C4221" w:rsidRDefault="000F1EFE" w:rsidP="000F1EFE">
            <w:pPr>
              <w:jc w:val="center"/>
              <w:rPr>
                <w:bCs/>
                <w:sz w:val="22"/>
                <w:szCs w:val="22"/>
              </w:rPr>
            </w:pPr>
            <w:r w:rsidRPr="001C4221">
              <w:rPr>
                <w:bCs/>
                <w:sz w:val="22"/>
                <w:szCs w:val="22"/>
              </w:rPr>
              <w:t>-</w:t>
            </w:r>
          </w:p>
        </w:tc>
        <w:tc>
          <w:tcPr>
            <w:tcW w:w="839" w:type="pct"/>
          </w:tcPr>
          <w:p w:rsidR="000F1EFE" w:rsidRPr="001C4221" w:rsidRDefault="000F1EFE" w:rsidP="000F1EFE">
            <w:pPr>
              <w:jc w:val="center"/>
              <w:rPr>
                <w:bCs/>
                <w:sz w:val="22"/>
                <w:szCs w:val="22"/>
              </w:rPr>
            </w:pPr>
            <w:r w:rsidRPr="001C4221">
              <w:rPr>
                <w:bCs/>
                <w:sz w:val="22"/>
                <w:szCs w:val="22"/>
              </w:rPr>
              <w:t>-</w:t>
            </w:r>
          </w:p>
        </w:tc>
        <w:tc>
          <w:tcPr>
            <w:tcW w:w="770" w:type="pct"/>
          </w:tcPr>
          <w:p w:rsidR="000F1EFE" w:rsidRPr="001C4221" w:rsidRDefault="000F1EFE" w:rsidP="000F1EFE">
            <w:pPr>
              <w:jc w:val="center"/>
              <w:rPr>
                <w:b/>
                <w:bCs/>
                <w:sz w:val="22"/>
                <w:szCs w:val="22"/>
              </w:rPr>
            </w:pPr>
            <w:r>
              <w:rPr>
                <w:b/>
                <w:bCs/>
                <w:sz w:val="22"/>
                <w:szCs w:val="22"/>
              </w:rPr>
              <w:t>40</w:t>
            </w:r>
          </w:p>
        </w:tc>
      </w:tr>
    </w:tbl>
    <w:p w:rsidR="001731C9" w:rsidRDefault="001731C9" w:rsidP="000F1EFE">
      <w:pPr>
        <w:rPr>
          <w:bCs/>
        </w:rPr>
      </w:pPr>
    </w:p>
    <w:p w:rsidR="000F1EFE" w:rsidRPr="003B5C4C" w:rsidRDefault="000F1EFE" w:rsidP="000F1EFE">
      <w:pPr>
        <w:rPr>
          <w:bCs/>
        </w:rPr>
      </w:pPr>
      <w:r w:rsidRPr="003B5C4C">
        <w:rPr>
          <w:bCs/>
        </w:rPr>
        <w:t xml:space="preserve">Tablo </w:t>
      </w:r>
      <w:r w:rsidR="00F315B2">
        <w:rPr>
          <w:bCs/>
        </w:rPr>
        <w:t>5</w:t>
      </w:r>
      <w:r w:rsidR="001A6987">
        <w:rPr>
          <w:bCs/>
        </w:rPr>
        <w:t>4</w:t>
      </w:r>
      <w:r w:rsidRPr="003B5C4C">
        <w:rPr>
          <w:bCs/>
        </w:rPr>
        <w:t xml:space="preserve">. Gıda Kayıt ve Onay İşlemleri </w:t>
      </w:r>
    </w:p>
    <w:tbl>
      <w:tblPr>
        <w:tblStyle w:val="TabloKlavuzu"/>
        <w:tblW w:w="5000" w:type="pct"/>
        <w:tblInd w:w="-5" w:type="dxa"/>
        <w:tblLook w:val="04A0" w:firstRow="1" w:lastRow="0" w:firstColumn="1" w:lastColumn="0" w:noHBand="0" w:noVBand="1"/>
      </w:tblPr>
      <w:tblGrid>
        <w:gridCol w:w="3911"/>
        <w:gridCol w:w="2793"/>
        <w:gridCol w:w="3207"/>
      </w:tblGrid>
      <w:tr w:rsidR="000F1EFE" w:rsidRPr="0098617C" w:rsidTr="001A6987">
        <w:trPr>
          <w:trHeight w:val="53"/>
        </w:trPr>
        <w:tc>
          <w:tcPr>
            <w:tcW w:w="1973" w:type="pct"/>
            <w:vMerge w:val="restart"/>
          </w:tcPr>
          <w:p w:rsidR="000F1EFE" w:rsidRDefault="000F1EFE" w:rsidP="000F1EFE">
            <w:pPr>
              <w:rPr>
                <w:b/>
                <w:bCs/>
              </w:rPr>
            </w:pPr>
            <w:r w:rsidRPr="0098617C">
              <w:rPr>
                <w:b/>
                <w:bCs/>
              </w:rPr>
              <w:t xml:space="preserve">Kayıt Belgesi İşlemleri </w:t>
            </w:r>
          </w:p>
          <w:p w:rsidR="000F1EFE" w:rsidRPr="0098617C" w:rsidRDefault="000F1EFE" w:rsidP="000F1EFE">
            <w:pPr>
              <w:rPr>
                <w:b/>
                <w:bCs/>
              </w:rPr>
            </w:pPr>
            <w:r w:rsidRPr="0098617C">
              <w:rPr>
                <w:b/>
                <w:bCs/>
              </w:rPr>
              <w:t>(Adet)</w:t>
            </w:r>
          </w:p>
        </w:tc>
        <w:tc>
          <w:tcPr>
            <w:tcW w:w="1409" w:type="pct"/>
          </w:tcPr>
          <w:p w:rsidR="000F1EFE" w:rsidRPr="0098617C" w:rsidRDefault="000F1EFE" w:rsidP="000F1EFE">
            <w:pPr>
              <w:rPr>
                <w:bCs/>
              </w:rPr>
            </w:pPr>
            <w:r w:rsidRPr="0098617C">
              <w:rPr>
                <w:bCs/>
              </w:rPr>
              <w:t>Üretim Yeri</w:t>
            </w:r>
          </w:p>
        </w:tc>
        <w:tc>
          <w:tcPr>
            <w:tcW w:w="1618" w:type="pct"/>
          </w:tcPr>
          <w:p w:rsidR="000F1EFE" w:rsidRPr="0098617C" w:rsidRDefault="000F1EFE" w:rsidP="000F1EFE">
            <w:pPr>
              <w:ind w:right="1021"/>
              <w:jc w:val="right"/>
              <w:rPr>
                <w:bCs/>
              </w:rPr>
            </w:pPr>
            <w:r w:rsidRPr="0098617C">
              <w:rPr>
                <w:bCs/>
              </w:rPr>
              <w:t>1</w:t>
            </w:r>
            <w:r>
              <w:rPr>
                <w:bCs/>
              </w:rPr>
              <w:t>22</w:t>
            </w:r>
          </w:p>
        </w:tc>
      </w:tr>
      <w:tr w:rsidR="000F1EFE" w:rsidRPr="0098617C" w:rsidTr="001A6987">
        <w:trPr>
          <w:trHeight w:val="161"/>
        </w:trPr>
        <w:tc>
          <w:tcPr>
            <w:tcW w:w="1973" w:type="pct"/>
            <w:vMerge/>
          </w:tcPr>
          <w:p w:rsidR="000F1EFE" w:rsidRPr="0098617C" w:rsidRDefault="000F1EFE" w:rsidP="000F1EFE">
            <w:pPr>
              <w:rPr>
                <w:b/>
                <w:bCs/>
              </w:rPr>
            </w:pPr>
          </w:p>
        </w:tc>
        <w:tc>
          <w:tcPr>
            <w:tcW w:w="1409" w:type="pct"/>
          </w:tcPr>
          <w:p w:rsidR="000F1EFE" w:rsidRPr="0098617C" w:rsidRDefault="000F1EFE" w:rsidP="000F1EFE">
            <w:pPr>
              <w:rPr>
                <w:bCs/>
              </w:rPr>
            </w:pPr>
            <w:r>
              <w:rPr>
                <w:bCs/>
              </w:rPr>
              <w:t>Satış v</w:t>
            </w:r>
            <w:r w:rsidRPr="0098617C">
              <w:rPr>
                <w:bCs/>
              </w:rPr>
              <w:t>e Toplu Tüketim</w:t>
            </w:r>
          </w:p>
        </w:tc>
        <w:tc>
          <w:tcPr>
            <w:tcW w:w="1618" w:type="pct"/>
          </w:tcPr>
          <w:p w:rsidR="000F1EFE" w:rsidRPr="0098617C" w:rsidRDefault="000F1EFE" w:rsidP="000F1EFE">
            <w:pPr>
              <w:ind w:right="1021"/>
              <w:jc w:val="right"/>
              <w:rPr>
                <w:bCs/>
              </w:rPr>
            </w:pPr>
            <w:r>
              <w:rPr>
                <w:bCs/>
              </w:rPr>
              <w:t>1121</w:t>
            </w:r>
          </w:p>
        </w:tc>
      </w:tr>
      <w:tr w:rsidR="000F1EFE" w:rsidRPr="0098617C" w:rsidTr="001A6987">
        <w:trPr>
          <w:trHeight w:val="53"/>
        </w:trPr>
        <w:tc>
          <w:tcPr>
            <w:tcW w:w="1973" w:type="pct"/>
          </w:tcPr>
          <w:p w:rsidR="000F1EFE" w:rsidRPr="0098617C" w:rsidRDefault="000F1EFE" w:rsidP="000F1EFE">
            <w:pPr>
              <w:rPr>
                <w:b/>
                <w:bCs/>
              </w:rPr>
            </w:pPr>
            <w:r w:rsidRPr="0098617C">
              <w:rPr>
                <w:b/>
                <w:bCs/>
              </w:rPr>
              <w:t>Onay Belgesi İşlemleri (Adet)</w:t>
            </w:r>
          </w:p>
        </w:tc>
        <w:tc>
          <w:tcPr>
            <w:tcW w:w="3027" w:type="pct"/>
            <w:gridSpan w:val="2"/>
          </w:tcPr>
          <w:p w:rsidR="000F1EFE" w:rsidRPr="0098617C" w:rsidRDefault="000F1EFE" w:rsidP="000F1EFE">
            <w:pPr>
              <w:ind w:right="1021"/>
              <w:jc w:val="right"/>
              <w:rPr>
                <w:bCs/>
              </w:rPr>
            </w:pPr>
            <w:r>
              <w:rPr>
                <w:bCs/>
              </w:rPr>
              <w:t>14</w:t>
            </w:r>
          </w:p>
        </w:tc>
      </w:tr>
      <w:tr w:rsidR="000F1EFE" w:rsidRPr="0098617C" w:rsidTr="001A6987">
        <w:trPr>
          <w:trHeight w:val="155"/>
        </w:trPr>
        <w:tc>
          <w:tcPr>
            <w:tcW w:w="1973" w:type="pct"/>
          </w:tcPr>
          <w:p w:rsidR="000F1EFE" w:rsidRPr="0098617C" w:rsidRDefault="000F1EFE" w:rsidP="000F1EFE">
            <w:pPr>
              <w:rPr>
                <w:b/>
                <w:bCs/>
              </w:rPr>
            </w:pPr>
            <w:r w:rsidRPr="0098617C">
              <w:rPr>
                <w:b/>
                <w:bCs/>
              </w:rPr>
              <w:t>TOPLAM (Adet)</w:t>
            </w:r>
          </w:p>
        </w:tc>
        <w:tc>
          <w:tcPr>
            <w:tcW w:w="3027" w:type="pct"/>
            <w:gridSpan w:val="2"/>
          </w:tcPr>
          <w:p w:rsidR="000F1EFE" w:rsidRPr="0098617C" w:rsidRDefault="000F1EFE" w:rsidP="000F1EFE">
            <w:pPr>
              <w:ind w:right="1021"/>
              <w:jc w:val="right"/>
              <w:rPr>
                <w:b/>
                <w:bCs/>
              </w:rPr>
            </w:pPr>
            <w:r w:rsidRPr="0098617C">
              <w:rPr>
                <w:b/>
                <w:bCs/>
              </w:rPr>
              <w:t>1.</w:t>
            </w:r>
            <w:r>
              <w:rPr>
                <w:b/>
                <w:bCs/>
              </w:rPr>
              <w:t>257</w:t>
            </w:r>
          </w:p>
        </w:tc>
      </w:tr>
    </w:tbl>
    <w:p w:rsidR="004C2141" w:rsidRPr="001A6987" w:rsidRDefault="000F1EFE" w:rsidP="000F1EFE">
      <w:r w:rsidRPr="0098617C">
        <w:tab/>
      </w:r>
    </w:p>
    <w:p w:rsidR="000F1EFE" w:rsidRPr="003B5C4C" w:rsidRDefault="000F1EFE" w:rsidP="000F1EFE">
      <w:r w:rsidRPr="003B5C4C">
        <w:t xml:space="preserve">Tablo </w:t>
      </w:r>
      <w:r w:rsidR="00F315B2">
        <w:t>5</w:t>
      </w:r>
      <w:r w:rsidR="001A6987">
        <w:t>5</w:t>
      </w:r>
      <w:r w:rsidRPr="003B5C4C">
        <w:t xml:space="preserve">. Gıda Denetim Sonuçları </w:t>
      </w:r>
    </w:p>
    <w:tbl>
      <w:tblPr>
        <w:tblStyle w:val="TabloKlavuzu"/>
        <w:tblW w:w="4948" w:type="pct"/>
        <w:tblInd w:w="-5" w:type="dxa"/>
        <w:tblLook w:val="04A0" w:firstRow="1" w:lastRow="0" w:firstColumn="1" w:lastColumn="0" w:noHBand="0" w:noVBand="1"/>
      </w:tblPr>
      <w:tblGrid>
        <w:gridCol w:w="2448"/>
        <w:gridCol w:w="1871"/>
        <w:gridCol w:w="2177"/>
        <w:gridCol w:w="2015"/>
        <w:gridCol w:w="1297"/>
      </w:tblGrid>
      <w:tr w:rsidR="000F1EFE" w:rsidRPr="003B5C4C" w:rsidTr="001A6987">
        <w:trPr>
          <w:trHeight w:val="436"/>
        </w:trPr>
        <w:tc>
          <w:tcPr>
            <w:tcW w:w="1248" w:type="pct"/>
            <w:vAlign w:val="center"/>
          </w:tcPr>
          <w:p w:rsidR="000F1EFE" w:rsidRPr="004C2141" w:rsidRDefault="000F1EFE" w:rsidP="004C2141">
            <w:pPr>
              <w:jc w:val="center"/>
              <w:rPr>
                <w:b/>
              </w:rPr>
            </w:pPr>
            <w:r w:rsidRPr="004C2141">
              <w:rPr>
                <w:b/>
              </w:rPr>
              <w:t>İlçe</w:t>
            </w:r>
            <w:r w:rsidR="004C2141">
              <w:rPr>
                <w:b/>
              </w:rPr>
              <w:t xml:space="preserve"> </w:t>
            </w:r>
            <w:r w:rsidRPr="004C2141">
              <w:rPr>
                <w:b/>
              </w:rPr>
              <w:t>Adı</w:t>
            </w:r>
          </w:p>
        </w:tc>
        <w:tc>
          <w:tcPr>
            <w:tcW w:w="954" w:type="pct"/>
            <w:vAlign w:val="center"/>
          </w:tcPr>
          <w:p w:rsidR="000F1EFE" w:rsidRPr="004C2141" w:rsidRDefault="000F1EFE" w:rsidP="004C2141">
            <w:pPr>
              <w:jc w:val="center"/>
              <w:rPr>
                <w:b/>
              </w:rPr>
            </w:pPr>
            <w:r w:rsidRPr="004C2141">
              <w:rPr>
                <w:b/>
              </w:rPr>
              <w:t>Kontrol Görevlisi Sayısı</w:t>
            </w:r>
          </w:p>
        </w:tc>
        <w:tc>
          <w:tcPr>
            <w:tcW w:w="1110" w:type="pct"/>
            <w:vAlign w:val="center"/>
          </w:tcPr>
          <w:p w:rsidR="000F1EFE" w:rsidRPr="004C2141" w:rsidRDefault="000F1EFE" w:rsidP="004C2141">
            <w:pPr>
              <w:jc w:val="center"/>
              <w:rPr>
                <w:b/>
              </w:rPr>
            </w:pPr>
            <w:r w:rsidRPr="004C2141">
              <w:rPr>
                <w:b/>
              </w:rPr>
              <w:t>Toplam İşletme</w:t>
            </w:r>
          </w:p>
          <w:p w:rsidR="000F1EFE" w:rsidRPr="004C2141" w:rsidRDefault="000F1EFE" w:rsidP="004C2141">
            <w:pPr>
              <w:jc w:val="center"/>
              <w:rPr>
                <w:b/>
              </w:rPr>
            </w:pPr>
            <w:r w:rsidRPr="004C2141">
              <w:rPr>
                <w:b/>
              </w:rPr>
              <w:t>Sayısı</w:t>
            </w:r>
          </w:p>
        </w:tc>
        <w:tc>
          <w:tcPr>
            <w:tcW w:w="1027" w:type="pct"/>
            <w:vAlign w:val="center"/>
          </w:tcPr>
          <w:p w:rsidR="000F1EFE" w:rsidRPr="004C2141" w:rsidRDefault="000F1EFE" w:rsidP="004C2141">
            <w:pPr>
              <w:jc w:val="center"/>
              <w:rPr>
                <w:b/>
              </w:rPr>
            </w:pPr>
            <w:r w:rsidRPr="004C2141">
              <w:rPr>
                <w:b/>
              </w:rPr>
              <w:t>Toplam Denetim</w:t>
            </w:r>
          </w:p>
          <w:p w:rsidR="000F1EFE" w:rsidRPr="004C2141" w:rsidRDefault="000F1EFE" w:rsidP="004C2141">
            <w:pPr>
              <w:jc w:val="center"/>
              <w:rPr>
                <w:b/>
              </w:rPr>
            </w:pPr>
            <w:r w:rsidRPr="004C2141">
              <w:rPr>
                <w:b/>
              </w:rPr>
              <w:t>Sayısı</w:t>
            </w:r>
          </w:p>
        </w:tc>
        <w:tc>
          <w:tcPr>
            <w:tcW w:w="661" w:type="pct"/>
            <w:vAlign w:val="center"/>
          </w:tcPr>
          <w:p w:rsidR="000F1EFE" w:rsidRPr="004C2141" w:rsidRDefault="000F1EFE" w:rsidP="004C2141">
            <w:pPr>
              <w:jc w:val="center"/>
              <w:rPr>
                <w:b/>
              </w:rPr>
            </w:pPr>
            <w:r w:rsidRPr="004C2141">
              <w:rPr>
                <w:b/>
              </w:rPr>
              <w:t>Denetleme Oranı (%)</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Süleymanpaşa</w:t>
            </w:r>
          </w:p>
        </w:tc>
        <w:tc>
          <w:tcPr>
            <w:tcW w:w="954" w:type="pct"/>
          </w:tcPr>
          <w:p w:rsidR="000F1EFE" w:rsidRPr="003B5C4C" w:rsidRDefault="000F1EFE" w:rsidP="000F1EFE">
            <w:pPr>
              <w:jc w:val="center"/>
              <w:rPr>
                <w:sz w:val="22"/>
                <w:szCs w:val="22"/>
              </w:rPr>
            </w:pPr>
            <w:r>
              <w:rPr>
                <w:sz w:val="22"/>
                <w:szCs w:val="22"/>
              </w:rPr>
              <w:t>7</w:t>
            </w:r>
          </w:p>
        </w:tc>
        <w:tc>
          <w:tcPr>
            <w:tcW w:w="1110" w:type="pct"/>
          </w:tcPr>
          <w:p w:rsidR="000F1EFE" w:rsidRPr="003B5C4C" w:rsidRDefault="000F1EFE" w:rsidP="000F1EFE">
            <w:pPr>
              <w:ind w:right="401"/>
              <w:jc w:val="right"/>
              <w:rPr>
                <w:sz w:val="22"/>
                <w:szCs w:val="22"/>
              </w:rPr>
            </w:pPr>
            <w:r>
              <w:rPr>
                <w:sz w:val="22"/>
                <w:szCs w:val="22"/>
              </w:rPr>
              <w:t>1906</w:t>
            </w:r>
          </w:p>
        </w:tc>
        <w:tc>
          <w:tcPr>
            <w:tcW w:w="1027" w:type="pct"/>
          </w:tcPr>
          <w:p w:rsidR="000F1EFE" w:rsidRPr="003B5C4C" w:rsidRDefault="000F1EFE" w:rsidP="000F1EFE">
            <w:pPr>
              <w:ind w:right="327"/>
              <w:jc w:val="right"/>
              <w:rPr>
                <w:sz w:val="22"/>
                <w:szCs w:val="22"/>
              </w:rPr>
            </w:pPr>
            <w:r>
              <w:rPr>
                <w:sz w:val="22"/>
                <w:szCs w:val="22"/>
              </w:rPr>
              <w:t>2058</w:t>
            </w:r>
          </w:p>
        </w:tc>
        <w:tc>
          <w:tcPr>
            <w:tcW w:w="661" w:type="pct"/>
          </w:tcPr>
          <w:p w:rsidR="000F1EFE" w:rsidRPr="003B5C4C" w:rsidRDefault="000F1EFE" w:rsidP="000F1EFE">
            <w:pPr>
              <w:jc w:val="center"/>
              <w:rPr>
                <w:sz w:val="22"/>
                <w:szCs w:val="22"/>
              </w:rPr>
            </w:pPr>
            <w:r w:rsidRPr="003B5C4C">
              <w:rPr>
                <w:sz w:val="22"/>
                <w:szCs w:val="22"/>
              </w:rPr>
              <w:t>10</w:t>
            </w:r>
            <w:r>
              <w:rPr>
                <w:sz w:val="22"/>
                <w:szCs w:val="22"/>
              </w:rPr>
              <w:t>8</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Çorlu</w:t>
            </w:r>
          </w:p>
        </w:tc>
        <w:tc>
          <w:tcPr>
            <w:tcW w:w="954" w:type="pct"/>
          </w:tcPr>
          <w:p w:rsidR="000F1EFE" w:rsidRPr="003B5C4C" w:rsidRDefault="000F1EFE" w:rsidP="000F1EFE">
            <w:pPr>
              <w:jc w:val="center"/>
              <w:rPr>
                <w:sz w:val="22"/>
                <w:szCs w:val="22"/>
              </w:rPr>
            </w:pPr>
            <w:r>
              <w:rPr>
                <w:sz w:val="22"/>
                <w:szCs w:val="22"/>
              </w:rPr>
              <w:t>9</w:t>
            </w:r>
          </w:p>
        </w:tc>
        <w:tc>
          <w:tcPr>
            <w:tcW w:w="1110" w:type="pct"/>
          </w:tcPr>
          <w:p w:rsidR="000F1EFE" w:rsidRPr="003B5C4C" w:rsidRDefault="000F1EFE" w:rsidP="000F1EFE">
            <w:pPr>
              <w:ind w:right="401"/>
              <w:jc w:val="right"/>
              <w:rPr>
                <w:sz w:val="22"/>
                <w:szCs w:val="22"/>
              </w:rPr>
            </w:pPr>
            <w:r>
              <w:rPr>
                <w:sz w:val="22"/>
                <w:szCs w:val="22"/>
              </w:rPr>
              <w:t>2023</w:t>
            </w:r>
          </w:p>
        </w:tc>
        <w:tc>
          <w:tcPr>
            <w:tcW w:w="1027" w:type="pct"/>
          </w:tcPr>
          <w:p w:rsidR="000F1EFE" w:rsidRPr="003B5C4C" w:rsidRDefault="000F1EFE" w:rsidP="000F1EFE">
            <w:pPr>
              <w:ind w:right="327"/>
              <w:jc w:val="right"/>
              <w:rPr>
                <w:sz w:val="22"/>
                <w:szCs w:val="22"/>
              </w:rPr>
            </w:pPr>
            <w:r>
              <w:rPr>
                <w:sz w:val="22"/>
                <w:szCs w:val="22"/>
              </w:rPr>
              <w:t>2617</w:t>
            </w:r>
          </w:p>
        </w:tc>
        <w:tc>
          <w:tcPr>
            <w:tcW w:w="661" w:type="pct"/>
          </w:tcPr>
          <w:p w:rsidR="000F1EFE" w:rsidRPr="003B5C4C" w:rsidRDefault="000F1EFE" w:rsidP="000F1EFE">
            <w:pPr>
              <w:jc w:val="center"/>
              <w:rPr>
                <w:sz w:val="22"/>
                <w:szCs w:val="22"/>
              </w:rPr>
            </w:pPr>
            <w:r>
              <w:rPr>
                <w:sz w:val="22"/>
                <w:szCs w:val="22"/>
              </w:rPr>
              <w:t>129</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 xml:space="preserve">Çerkezköy </w:t>
            </w:r>
          </w:p>
        </w:tc>
        <w:tc>
          <w:tcPr>
            <w:tcW w:w="954" w:type="pct"/>
          </w:tcPr>
          <w:p w:rsidR="000F1EFE" w:rsidRPr="003B5C4C" w:rsidRDefault="000F1EFE" w:rsidP="000F1EFE">
            <w:pPr>
              <w:jc w:val="center"/>
              <w:rPr>
                <w:sz w:val="22"/>
                <w:szCs w:val="22"/>
              </w:rPr>
            </w:pPr>
            <w:r>
              <w:rPr>
                <w:sz w:val="22"/>
                <w:szCs w:val="22"/>
              </w:rPr>
              <w:t>4</w:t>
            </w:r>
          </w:p>
        </w:tc>
        <w:tc>
          <w:tcPr>
            <w:tcW w:w="1110" w:type="pct"/>
          </w:tcPr>
          <w:p w:rsidR="000F1EFE" w:rsidRPr="003B5C4C" w:rsidRDefault="000F1EFE" w:rsidP="000F1EFE">
            <w:pPr>
              <w:ind w:right="401"/>
              <w:jc w:val="right"/>
              <w:rPr>
                <w:sz w:val="22"/>
                <w:szCs w:val="22"/>
              </w:rPr>
            </w:pPr>
            <w:r>
              <w:rPr>
                <w:sz w:val="22"/>
                <w:szCs w:val="22"/>
              </w:rPr>
              <w:t>1538</w:t>
            </w:r>
          </w:p>
        </w:tc>
        <w:tc>
          <w:tcPr>
            <w:tcW w:w="1027" w:type="pct"/>
          </w:tcPr>
          <w:p w:rsidR="000F1EFE" w:rsidRPr="003B5C4C" w:rsidRDefault="000F1EFE" w:rsidP="000F1EFE">
            <w:pPr>
              <w:ind w:right="327"/>
              <w:jc w:val="right"/>
              <w:rPr>
                <w:sz w:val="22"/>
                <w:szCs w:val="22"/>
              </w:rPr>
            </w:pPr>
            <w:r>
              <w:rPr>
                <w:sz w:val="22"/>
                <w:szCs w:val="22"/>
              </w:rPr>
              <w:t>1461</w:t>
            </w:r>
          </w:p>
        </w:tc>
        <w:tc>
          <w:tcPr>
            <w:tcW w:w="661" w:type="pct"/>
          </w:tcPr>
          <w:p w:rsidR="000F1EFE" w:rsidRPr="003B5C4C" w:rsidRDefault="000F1EFE" w:rsidP="000F1EFE">
            <w:pPr>
              <w:jc w:val="center"/>
              <w:rPr>
                <w:sz w:val="22"/>
                <w:szCs w:val="22"/>
              </w:rPr>
            </w:pPr>
            <w:r>
              <w:rPr>
                <w:sz w:val="22"/>
                <w:szCs w:val="22"/>
              </w:rPr>
              <w:t>95</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Malkara</w:t>
            </w:r>
          </w:p>
        </w:tc>
        <w:tc>
          <w:tcPr>
            <w:tcW w:w="954" w:type="pct"/>
          </w:tcPr>
          <w:p w:rsidR="000F1EFE" w:rsidRPr="003B5C4C" w:rsidRDefault="000F1EFE" w:rsidP="000F1EFE">
            <w:pPr>
              <w:jc w:val="center"/>
              <w:rPr>
                <w:sz w:val="22"/>
                <w:szCs w:val="22"/>
              </w:rPr>
            </w:pPr>
            <w:r>
              <w:rPr>
                <w:sz w:val="22"/>
                <w:szCs w:val="22"/>
              </w:rPr>
              <w:t>5</w:t>
            </w:r>
          </w:p>
        </w:tc>
        <w:tc>
          <w:tcPr>
            <w:tcW w:w="1110" w:type="pct"/>
          </w:tcPr>
          <w:p w:rsidR="000F1EFE" w:rsidRPr="003B5C4C" w:rsidRDefault="000F1EFE" w:rsidP="000F1EFE">
            <w:pPr>
              <w:ind w:right="401"/>
              <w:jc w:val="right"/>
              <w:rPr>
                <w:sz w:val="22"/>
                <w:szCs w:val="22"/>
              </w:rPr>
            </w:pPr>
            <w:r>
              <w:rPr>
                <w:sz w:val="22"/>
                <w:szCs w:val="22"/>
              </w:rPr>
              <w:t>1130</w:t>
            </w:r>
          </w:p>
        </w:tc>
        <w:tc>
          <w:tcPr>
            <w:tcW w:w="1027" w:type="pct"/>
          </w:tcPr>
          <w:p w:rsidR="000F1EFE" w:rsidRPr="003B5C4C" w:rsidRDefault="000F1EFE" w:rsidP="000F1EFE">
            <w:pPr>
              <w:ind w:right="327"/>
              <w:jc w:val="right"/>
              <w:rPr>
                <w:sz w:val="22"/>
                <w:szCs w:val="22"/>
              </w:rPr>
            </w:pPr>
            <w:r w:rsidRPr="003B5C4C">
              <w:rPr>
                <w:sz w:val="22"/>
                <w:szCs w:val="22"/>
              </w:rPr>
              <w:t>1</w:t>
            </w:r>
            <w:r>
              <w:rPr>
                <w:sz w:val="22"/>
                <w:szCs w:val="22"/>
              </w:rPr>
              <w:t>600</w:t>
            </w:r>
          </w:p>
        </w:tc>
        <w:tc>
          <w:tcPr>
            <w:tcW w:w="661" w:type="pct"/>
          </w:tcPr>
          <w:p w:rsidR="000F1EFE" w:rsidRPr="003B5C4C" w:rsidRDefault="000F1EFE" w:rsidP="000F1EFE">
            <w:pPr>
              <w:jc w:val="center"/>
              <w:rPr>
                <w:sz w:val="22"/>
                <w:szCs w:val="22"/>
              </w:rPr>
            </w:pPr>
            <w:r w:rsidRPr="003B5C4C">
              <w:rPr>
                <w:sz w:val="22"/>
                <w:szCs w:val="22"/>
              </w:rPr>
              <w:t>1</w:t>
            </w:r>
            <w:r>
              <w:rPr>
                <w:sz w:val="22"/>
                <w:szCs w:val="22"/>
              </w:rPr>
              <w:t>42</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Ergene</w:t>
            </w:r>
          </w:p>
        </w:tc>
        <w:tc>
          <w:tcPr>
            <w:tcW w:w="954" w:type="pct"/>
          </w:tcPr>
          <w:p w:rsidR="000F1EFE" w:rsidRPr="003B5C4C" w:rsidRDefault="000F1EFE" w:rsidP="000F1EFE">
            <w:pPr>
              <w:jc w:val="center"/>
              <w:rPr>
                <w:sz w:val="22"/>
                <w:szCs w:val="22"/>
              </w:rPr>
            </w:pPr>
            <w:r>
              <w:rPr>
                <w:sz w:val="22"/>
                <w:szCs w:val="22"/>
              </w:rPr>
              <w:t>5</w:t>
            </w:r>
          </w:p>
        </w:tc>
        <w:tc>
          <w:tcPr>
            <w:tcW w:w="1110" w:type="pct"/>
          </w:tcPr>
          <w:p w:rsidR="000F1EFE" w:rsidRPr="003B5C4C" w:rsidRDefault="000F1EFE" w:rsidP="000F1EFE">
            <w:pPr>
              <w:ind w:right="401"/>
              <w:jc w:val="right"/>
              <w:rPr>
                <w:sz w:val="22"/>
                <w:szCs w:val="22"/>
              </w:rPr>
            </w:pPr>
            <w:r>
              <w:rPr>
                <w:sz w:val="22"/>
                <w:szCs w:val="22"/>
              </w:rPr>
              <w:t>793</w:t>
            </w:r>
          </w:p>
        </w:tc>
        <w:tc>
          <w:tcPr>
            <w:tcW w:w="1027" w:type="pct"/>
          </w:tcPr>
          <w:p w:rsidR="000F1EFE" w:rsidRPr="003B5C4C" w:rsidRDefault="000F1EFE" w:rsidP="000F1EFE">
            <w:pPr>
              <w:ind w:right="327"/>
              <w:jc w:val="right"/>
              <w:rPr>
                <w:sz w:val="22"/>
                <w:szCs w:val="22"/>
              </w:rPr>
            </w:pPr>
            <w:r>
              <w:rPr>
                <w:sz w:val="22"/>
                <w:szCs w:val="22"/>
              </w:rPr>
              <w:t>1221</w:t>
            </w:r>
          </w:p>
        </w:tc>
        <w:tc>
          <w:tcPr>
            <w:tcW w:w="661" w:type="pct"/>
          </w:tcPr>
          <w:p w:rsidR="000F1EFE" w:rsidRPr="003B5C4C" w:rsidRDefault="000F1EFE" w:rsidP="000F1EFE">
            <w:pPr>
              <w:jc w:val="center"/>
              <w:rPr>
                <w:sz w:val="22"/>
                <w:szCs w:val="22"/>
              </w:rPr>
            </w:pPr>
            <w:r>
              <w:rPr>
                <w:sz w:val="22"/>
                <w:szCs w:val="22"/>
              </w:rPr>
              <w:t>154</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Şarköy</w:t>
            </w:r>
          </w:p>
        </w:tc>
        <w:tc>
          <w:tcPr>
            <w:tcW w:w="954" w:type="pct"/>
          </w:tcPr>
          <w:p w:rsidR="000F1EFE" w:rsidRPr="003B5C4C" w:rsidRDefault="000F1EFE" w:rsidP="000F1EFE">
            <w:pPr>
              <w:jc w:val="center"/>
              <w:rPr>
                <w:sz w:val="22"/>
                <w:szCs w:val="22"/>
              </w:rPr>
            </w:pPr>
            <w:r>
              <w:rPr>
                <w:sz w:val="22"/>
                <w:szCs w:val="22"/>
              </w:rPr>
              <w:t>4</w:t>
            </w:r>
          </w:p>
        </w:tc>
        <w:tc>
          <w:tcPr>
            <w:tcW w:w="1110" w:type="pct"/>
          </w:tcPr>
          <w:p w:rsidR="000F1EFE" w:rsidRPr="003B5C4C" w:rsidRDefault="000F1EFE" w:rsidP="000F1EFE">
            <w:pPr>
              <w:ind w:right="401"/>
              <w:jc w:val="right"/>
              <w:rPr>
                <w:sz w:val="22"/>
                <w:szCs w:val="22"/>
              </w:rPr>
            </w:pPr>
            <w:r>
              <w:rPr>
                <w:sz w:val="22"/>
                <w:szCs w:val="22"/>
              </w:rPr>
              <w:t>731</w:t>
            </w:r>
          </w:p>
        </w:tc>
        <w:tc>
          <w:tcPr>
            <w:tcW w:w="1027" w:type="pct"/>
          </w:tcPr>
          <w:p w:rsidR="000F1EFE" w:rsidRPr="003B5C4C" w:rsidRDefault="000F1EFE" w:rsidP="000F1EFE">
            <w:pPr>
              <w:ind w:right="327"/>
              <w:jc w:val="right"/>
              <w:rPr>
                <w:sz w:val="22"/>
                <w:szCs w:val="22"/>
              </w:rPr>
            </w:pPr>
            <w:r w:rsidRPr="003B5C4C">
              <w:rPr>
                <w:sz w:val="22"/>
                <w:szCs w:val="22"/>
              </w:rPr>
              <w:t>5</w:t>
            </w:r>
            <w:r>
              <w:rPr>
                <w:sz w:val="22"/>
                <w:szCs w:val="22"/>
              </w:rPr>
              <w:t>50</w:t>
            </w:r>
          </w:p>
        </w:tc>
        <w:tc>
          <w:tcPr>
            <w:tcW w:w="661" w:type="pct"/>
          </w:tcPr>
          <w:p w:rsidR="000F1EFE" w:rsidRPr="003B5C4C" w:rsidRDefault="000F1EFE" w:rsidP="000F1EFE">
            <w:pPr>
              <w:jc w:val="center"/>
              <w:rPr>
                <w:sz w:val="22"/>
                <w:szCs w:val="22"/>
              </w:rPr>
            </w:pPr>
            <w:r>
              <w:rPr>
                <w:sz w:val="22"/>
                <w:szCs w:val="22"/>
              </w:rPr>
              <w:t>75</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Saray</w:t>
            </w:r>
          </w:p>
        </w:tc>
        <w:tc>
          <w:tcPr>
            <w:tcW w:w="954" w:type="pct"/>
          </w:tcPr>
          <w:p w:rsidR="000F1EFE" w:rsidRPr="003B5C4C" w:rsidRDefault="000F1EFE" w:rsidP="000F1EFE">
            <w:pPr>
              <w:jc w:val="center"/>
              <w:rPr>
                <w:sz w:val="22"/>
                <w:szCs w:val="22"/>
              </w:rPr>
            </w:pPr>
            <w:r>
              <w:rPr>
                <w:sz w:val="22"/>
                <w:szCs w:val="22"/>
              </w:rPr>
              <w:t>5</w:t>
            </w:r>
          </w:p>
        </w:tc>
        <w:tc>
          <w:tcPr>
            <w:tcW w:w="1110" w:type="pct"/>
          </w:tcPr>
          <w:p w:rsidR="000F1EFE" w:rsidRPr="003B5C4C" w:rsidRDefault="000F1EFE" w:rsidP="000F1EFE">
            <w:pPr>
              <w:ind w:right="401"/>
              <w:jc w:val="right"/>
              <w:rPr>
                <w:sz w:val="22"/>
                <w:szCs w:val="22"/>
              </w:rPr>
            </w:pPr>
            <w:r>
              <w:rPr>
                <w:sz w:val="22"/>
                <w:szCs w:val="22"/>
              </w:rPr>
              <w:t>607</w:t>
            </w:r>
          </w:p>
        </w:tc>
        <w:tc>
          <w:tcPr>
            <w:tcW w:w="1027" w:type="pct"/>
          </w:tcPr>
          <w:p w:rsidR="000F1EFE" w:rsidRPr="003B5C4C" w:rsidRDefault="000F1EFE" w:rsidP="000F1EFE">
            <w:pPr>
              <w:ind w:right="327"/>
              <w:jc w:val="right"/>
              <w:rPr>
                <w:sz w:val="22"/>
                <w:szCs w:val="22"/>
              </w:rPr>
            </w:pPr>
            <w:r>
              <w:rPr>
                <w:sz w:val="22"/>
                <w:szCs w:val="22"/>
              </w:rPr>
              <w:t>977</w:t>
            </w:r>
          </w:p>
        </w:tc>
        <w:tc>
          <w:tcPr>
            <w:tcW w:w="661" w:type="pct"/>
          </w:tcPr>
          <w:p w:rsidR="000F1EFE" w:rsidRPr="003B5C4C" w:rsidRDefault="000F1EFE" w:rsidP="000F1EFE">
            <w:pPr>
              <w:jc w:val="center"/>
              <w:rPr>
                <w:sz w:val="22"/>
                <w:szCs w:val="22"/>
              </w:rPr>
            </w:pPr>
            <w:r>
              <w:rPr>
                <w:sz w:val="22"/>
                <w:szCs w:val="22"/>
              </w:rPr>
              <w:t>161</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Kapaklı</w:t>
            </w:r>
          </w:p>
        </w:tc>
        <w:tc>
          <w:tcPr>
            <w:tcW w:w="954" w:type="pct"/>
          </w:tcPr>
          <w:p w:rsidR="000F1EFE" w:rsidRPr="003B5C4C" w:rsidRDefault="000F1EFE" w:rsidP="000F1EFE">
            <w:pPr>
              <w:jc w:val="center"/>
              <w:rPr>
                <w:sz w:val="22"/>
                <w:szCs w:val="22"/>
              </w:rPr>
            </w:pPr>
            <w:r>
              <w:rPr>
                <w:sz w:val="22"/>
                <w:szCs w:val="22"/>
              </w:rPr>
              <w:t>9</w:t>
            </w:r>
          </w:p>
        </w:tc>
        <w:tc>
          <w:tcPr>
            <w:tcW w:w="1110" w:type="pct"/>
          </w:tcPr>
          <w:p w:rsidR="000F1EFE" w:rsidRPr="003B5C4C" w:rsidRDefault="000F1EFE" w:rsidP="000F1EFE">
            <w:pPr>
              <w:ind w:right="401"/>
              <w:jc w:val="right"/>
              <w:rPr>
                <w:sz w:val="22"/>
                <w:szCs w:val="22"/>
              </w:rPr>
            </w:pPr>
            <w:r>
              <w:rPr>
                <w:sz w:val="22"/>
                <w:szCs w:val="22"/>
              </w:rPr>
              <w:t>881</w:t>
            </w:r>
          </w:p>
        </w:tc>
        <w:tc>
          <w:tcPr>
            <w:tcW w:w="1027" w:type="pct"/>
          </w:tcPr>
          <w:p w:rsidR="000F1EFE" w:rsidRPr="003B5C4C" w:rsidRDefault="000F1EFE" w:rsidP="000F1EFE">
            <w:pPr>
              <w:ind w:right="327"/>
              <w:jc w:val="right"/>
              <w:rPr>
                <w:sz w:val="22"/>
                <w:szCs w:val="22"/>
              </w:rPr>
            </w:pPr>
            <w:r>
              <w:rPr>
                <w:sz w:val="22"/>
                <w:szCs w:val="22"/>
              </w:rPr>
              <w:t>1318</w:t>
            </w:r>
          </w:p>
        </w:tc>
        <w:tc>
          <w:tcPr>
            <w:tcW w:w="661" w:type="pct"/>
          </w:tcPr>
          <w:p w:rsidR="000F1EFE" w:rsidRPr="003B5C4C" w:rsidRDefault="000F1EFE" w:rsidP="000F1EFE">
            <w:pPr>
              <w:jc w:val="center"/>
              <w:rPr>
                <w:sz w:val="22"/>
                <w:szCs w:val="22"/>
              </w:rPr>
            </w:pPr>
            <w:r>
              <w:rPr>
                <w:sz w:val="22"/>
                <w:szCs w:val="22"/>
              </w:rPr>
              <w:t>150</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Hayrabolu</w:t>
            </w:r>
          </w:p>
        </w:tc>
        <w:tc>
          <w:tcPr>
            <w:tcW w:w="954" w:type="pct"/>
          </w:tcPr>
          <w:p w:rsidR="000F1EFE" w:rsidRPr="003B5C4C" w:rsidRDefault="000F1EFE" w:rsidP="000F1EFE">
            <w:pPr>
              <w:jc w:val="center"/>
              <w:rPr>
                <w:sz w:val="22"/>
                <w:szCs w:val="22"/>
              </w:rPr>
            </w:pPr>
            <w:r>
              <w:rPr>
                <w:sz w:val="22"/>
                <w:szCs w:val="22"/>
              </w:rPr>
              <w:t>5</w:t>
            </w:r>
          </w:p>
        </w:tc>
        <w:tc>
          <w:tcPr>
            <w:tcW w:w="1110" w:type="pct"/>
          </w:tcPr>
          <w:p w:rsidR="000F1EFE" w:rsidRPr="003B5C4C" w:rsidRDefault="000F1EFE" w:rsidP="000F1EFE">
            <w:pPr>
              <w:ind w:right="401"/>
              <w:jc w:val="right"/>
              <w:rPr>
                <w:sz w:val="22"/>
                <w:szCs w:val="22"/>
              </w:rPr>
            </w:pPr>
            <w:r>
              <w:rPr>
                <w:sz w:val="22"/>
                <w:szCs w:val="22"/>
              </w:rPr>
              <w:t>606</w:t>
            </w:r>
          </w:p>
        </w:tc>
        <w:tc>
          <w:tcPr>
            <w:tcW w:w="1027" w:type="pct"/>
          </w:tcPr>
          <w:p w:rsidR="000F1EFE" w:rsidRPr="003B5C4C" w:rsidRDefault="000F1EFE" w:rsidP="000F1EFE">
            <w:pPr>
              <w:ind w:right="327"/>
              <w:jc w:val="right"/>
              <w:rPr>
                <w:sz w:val="22"/>
                <w:szCs w:val="22"/>
              </w:rPr>
            </w:pPr>
            <w:r w:rsidRPr="003B5C4C">
              <w:rPr>
                <w:sz w:val="22"/>
                <w:szCs w:val="22"/>
              </w:rPr>
              <w:t>8</w:t>
            </w:r>
            <w:r>
              <w:rPr>
                <w:sz w:val="22"/>
                <w:szCs w:val="22"/>
              </w:rPr>
              <w:t>91</w:t>
            </w:r>
          </w:p>
        </w:tc>
        <w:tc>
          <w:tcPr>
            <w:tcW w:w="661" w:type="pct"/>
          </w:tcPr>
          <w:p w:rsidR="000F1EFE" w:rsidRPr="003B5C4C" w:rsidRDefault="000F1EFE" w:rsidP="000F1EFE">
            <w:pPr>
              <w:jc w:val="center"/>
              <w:rPr>
                <w:sz w:val="22"/>
                <w:szCs w:val="22"/>
              </w:rPr>
            </w:pPr>
            <w:r>
              <w:rPr>
                <w:sz w:val="22"/>
                <w:szCs w:val="22"/>
              </w:rPr>
              <w:t>147</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M.Ereğlisi</w:t>
            </w:r>
          </w:p>
        </w:tc>
        <w:tc>
          <w:tcPr>
            <w:tcW w:w="954" w:type="pct"/>
          </w:tcPr>
          <w:p w:rsidR="000F1EFE" w:rsidRPr="003B5C4C" w:rsidRDefault="000F1EFE" w:rsidP="000F1EFE">
            <w:pPr>
              <w:jc w:val="center"/>
              <w:rPr>
                <w:sz w:val="22"/>
                <w:szCs w:val="22"/>
              </w:rPr>
            </w:pPr>
            <w:r>
              <w:rPr>
                <w:sz w:val="22"/>
                <w:szCs w:val="22"/>
              </w:rPr>
              <w:t>7</w:t>
            </w:r>
          </w:p>
        </w:tc>
        <w:tc>
          <w:tcPr>
            <w:tcW w:w="1110" w:type="pct"/>
          </w:tcPr>
          <w:p w:rsidR="000F1EFE" w:rsidRPr="003B5C4C" w:rsidRDefault="000F1EFE" w:rsidP="000F1EFE">
            <w:pPr>
              <w:ind w:right="401"/>
              <w:jc w:val="right"/>
              <w:rPr>
                <w:sz w:val="22"/>
                <w:szCs w:val="22"/>
              </w:rPr>
            </w:pPr>
            <w:r w:rsidRPr="003B5C4C">
              <w:rPr>
                <w:sz w:val="22"/>
                <w:szCs w:val="22"/>
              </w:rPr>
              <w:t>3</w:t>
            </w:r>
            <w:r>
              <w:rPr>
                <w:sz w:val="22"/>
                <w:szCs w:val="22"/>
              </w:rPr>
              <w:t>52</w:t>
            </w:r>
          </w:p>
        </w:tc>
        <w:tc>
          <w:tcPr>
            <w:tcW w:w="1027" w:type="pct"/>
          </w:tcPr>
          <w:p w:rsidR="000F1EFE" w:rsidRPr="003B5C4C" w:rsidRDefault="000F1EFE" w:rsidP="000F1EFE">
            <w:pPr>
              <w:ind w:right="327"/>
              <w:jc w:val="right"/>
              <w:rPr>
                <w:sz w:val="22"/>
                <w:szCs w:val="22"/>
              </w:rPr>
            </w:pPr>
            <w:r>
              <w:rPr>
                <w:sz w:val="22"/>
                <w:szCs w:val="22"/>
              </w:rPr>
              <w:t>849</w:t>
            </w:r>
          </w:p>
        </w:tc>
        <w:tc>
          <w:tcPr>
            <w:tcW w:w="661" w:type="pct"/>
          </w:tcPr>
          <w:p w:rsidR="000F1EFE" w:rsidRPr="003B5C4C" w:rsidRDefault="000F1EFE" w:rsidP="000F1EFE">
            <w:pPr>
              <w:jc w:val="center"/>
              <w:rPr>
                <w:sz w:val="22"/>
                <w:szCs w:val="22"/>
              </w:rPr>
            </w:pPr>
            <w:r>
              <w:rPr>
                <w:sz w:val="22"/>
                <w:szCs w:val="22"/>
              </w:rPr>
              <w:t>241</w:t>
            </w:r>
          </w:p>
        </w:tc>
      </w:tr>
      <w:tr w:rsidR="000F1EFE" w:rsidRPr="003B5C4C" w:rsidTr="001A6987">
        <w:trPr>
          <w:trHeight w:val="20"/>
        </w:trPr>
        <w:tc>
          <w:tcPr>
            <w:tcW w:w="1248" w:type="pct"/>
          </w:tcPr>
          <w:p w:rsidR="000F1EFE" w:rsidRPr="003B5C4C" w:rsidRDefault="000F1EFE" w:rsidP="000F1EFE">
            <w:pPr>
              <w:rPr>
                <w:sz w:val="22"/>
                <w:szCs w:val="22"/>
              </w:rPr>
            </w:pPr>
            <w:r w:rsidRPr="003B5C4C">
              <w:rPr>
                <w:sz w:val="22"/>
                <w:szCs w:val="22"/>
              </w:rPr>
              <w:t>Muratlı</w:t>
            </w:r>
          </w:p>
        </w:tc>
        <w:tc>
          <w:tcPr>
            <w:tcW w:w="954" w:type="pct"/>
          </w:tcPr>
          <w:p w:rsidR="000F1EFE" w:rsidRPr="003B5C4C" w:rsidRDefault="000F1EFE" w:rsidP="000F1EFE">
            <w:pPr>
              <w:jc w:val="center"/>
              <w:rPr>
                <w:sz w:val="22"/>
                <w:szCs w:val="22"/>
              </w:rPr>
            </w:pPr>
            <w:r>
              <w:rPr>
                <w:sz w:val="22"/>
                <w:szCs w:val="22"/>
              </w:rPr>
              <w:t>6</w:t>
            </w:r>
          </w:p>
        </w:tc>
        <w:tc>
          <w:tcPr>
            <w:tcW w:w="1110" w:type="pct"/>
          </w:tcPr>
          <w:p w:rsidR="000F1EFE" w:rsidRPr="003B5C4C" w:rsidRDefault="000F1EFE" w:rsidP="000F1EFE">
            <w:pPr>
              <w:ind w:right="401"/>
              <w:jc w:val="right"/>
              <w:rPr>
                <w:sz w:val="22"/>
                <w:szCs w:val="22"/>
              </w:rPr>
            </w:pPr>
            <w:r w:rsidRPr="003B5C4C">
              <w:rPr>
                <w:sz w:val="22"/>
                <w:szCs w:val="22"/>
              </w:rPr>
              <w:t>2</w:t>
            </w:r>
            <w:r>
              <w:rPr>
                <w:sz w:val="22"/>
                <w:szCs w:val="22"/>
              </w:rPr>
              <w:t>87</w:t>
            </w:r>
          </w:p>
        </w:tc>
        <w:tc>
          <w:tcPr>
            <w:tcW w:w="1027" w:type="pct"/>
          </w:tcPr>
          <w:p w:rsidR="000F1EFE" w:rsidRPr="003B5C4C" w:rsidRDefault="000F1EFE" w:rsidP="000F1EFE">
            <w:pPr>
              <w:ind w:right="327"/>
              <w:jc w:val="right"/>
              <w:rPr>
                <w:sz w:val="22"/>
                <w:szCs w:val="22"/>
              </w:rPr>
            </w:pPr>
            <w:r>
              <w:rPr>
                <w:sz w:val="22"/>
                <w:szCs w:val="22"/>
              </w:rPr>
              <w:t>403</w:t>
            </w:r>
          </w:p>
        </w:tc>
        <w:tc>
          <w:tcPr>
            <w:tcW w:w="661" w:type="pct"/>
          </w:tcPr>
          <w:p w:rsidR="000F1EFE" w:rsidRPr="003B5C4C" w:rsidRDefault="000F1EFE" w:rsidP="000F1EFE">
            <w:pPr>
              <w:jc w:val="center"/>
              <w:rPr>
                <w:sz w:val="22"/>
                <w:szCs w:val="22"/>
              </w:rPr>
            </w:pPr>
            <w:r>
              <w:rPr>
                <w:sz w:val="22"/>
                <w:szCs w:val="22"/>
              </w:rPr>
              <w:t>140</w:t>
            </w:r>
          </w:p>
        </w:tc>
      </w:tr>
      <w:tr w:rsidR="000F1EFE" w:rsidRPr="003B5C4C" w:rsidTr="001A6987">
        <w:trPr>
          <w:trHeight w:val="20"/>
        </w:trPr>
        <w:tc>
          <w:tcPr>
            <w:tcW w:w="1248" w:type="pct"/>
          </w:tcPr>
          <w:p w:rsidR="000F1EFE" w:rsidRPr="003B5C4C" w:rsidRDefault="000F1EFE" w:rsidP="000F1EFE">
            <w:pPr>
              <w:rPr>
                <w:b/>
                <w:bCs/>
                <w:sz w:val="22"/>
                <w:szCs w:val="22"/>
              </w:rPr>
            </w:pPr>
            <w:r w:rsidRPr="003B5C4C">
              <w:rPr>
                <w:b/>
                <w:bCs/>
                <w:sz w:val="22"/>
                <w:szCs w:val="22"/>
              </w:rPr>
              <w:t>İlçeler Toplamı</w:t>
            </w:r>
          </w:p>
        </w:tc>
        <w:tc>
          <w:tcPr>
            <w:tcW w:w="954" w:type="pct"/>
          </w:tcPr>
          <w:p w:rsidR="000F1EFE" w:rsidRPr="003B5C4C" w:rsidRDefault="000F1EFE" w:rsidP="000F1EFE">
            <w:pPr>
              <w:jc w:val="center"/>
              <w:rPr>
                <w:sz w:val="22"/>
                <w:szCs w:val="22"/>
              </w:rPr>
            </w:pPr>
            <w:r>
              <w:rPr>
                <w:sz w:val="22"/>
                <w:szCs w:val="22"/>
              </w:rPr>
              <w:t>65</w:t>
            </w:r>
          </w:p>
        </w:tc>
        <w:tc>
          <w:tcPr>
            <w:tcW w:w="1110" w:type="pct"/>
          </w:tcPr>
          <w:p w:rsidR="000F1EFE" w:rsidRPr="003B5C4C" w:rsidRDefault="000F1EFE" w:rsidP="000F1EFE">
            <w:pPr>
              <w:ind w:right="401"/>
              <w:jc w:val="right"/>
              <w:rPr>
                <w:b/>
                <w:bCs/>
                <w:sz w:val="22"/>
                <w:szCs w:val="22"/>
              </w:rPr>
            </w:pPr>
            <w:r>
              <w:rPr>
                <w:b/>
                <w:bCs/>
                <w:sz w:val="22"/>
                <w:szCs w:val="22"/>
              </w:rPr>
              <w:t>10.854</w:t>
            </w:r>
          </w:p>
        </w:tc>
        <w:tc>
          <w:tcPr>
            <w:tcW w:w="1027" w:type="pct"/>
          </w:tcPr>
          <w:p w:rsidR="000F1EFE" w:rsidRPr="003B5C4C" w:rsidRDefault="000F1EFE" w:rsidP="000F1EFE">
            <w:pPr>
              <w:ind w:right="327"/>
              <w:jc w:val="right"/>
              <w:rPr>
                <w:b/>
                <w:bCs/>
                <w:sz w:val="22"/>
                <w:szCs w:val="22"/>
              </w:rPr>
            </w:pPr>
            <w:r w:rsidRPr="003B5C4C">
              <w:rPr>
                <w:b/>
                <w:bCs/>
                <w:sz w:val="22"/>
                <w:szCs w:val="22"/>
              </w:rPr>
              <w:t>1</w:t>
            </w:r>
            <w:r>
              <w:rPr>
                <w:b/>
                <w:bCs/>
                <w:sz w:val="22"/>
                <w:szCs w:val="22"/>
              </w:rPr>
              <w:t>3</w:t>
            </w:r>
            <w:r w:rsidRPr="003B5C4C">
              <w:rPr>
                <w:b/>
                <w:bCs/>
                <w:sz w:val="22"/>
                <w:szCs w:val="22"/>
              </w:rPr>
              <w:t>.</w:t>
            </w:r>
            <w:r>
              <w:rPr>
                <w:b/>
                <w:bCs/>
                <w:sz w:val="22"/>
                <w:szCs w:val="22"/>
              </w:rPr>
              <w:t>945</w:t>
            </w:r>
          </w:p>
        </w:tc>
        <w:tc>
          <w:tcPr>
            <w:tcW w:w="661" w:type="pct"/>
          </w:tcPr>
          <w:p w:rsidR="000F1EFE" w:rsidRPr="003B5C4C" w:rsidRDefault="000F1EFE" w:rsidP="000F1EFE">
            <w:pPr>
              <w:jc w:val="center"/>
              <w:rPr>
                <w:b/>
                <w:bCs/>
                <w:sz w:val="22"/>
                <w:szCs w:val="22"/>
              </w:rPr>
            </w:pPr>
            <w:r w:rsidRPr="003B5C4C">
              <w:rPr>
                <w:b/>
                <w:bCs/>
                <w:sz w:val="22"/>
                <w:szCs w:val="22"/>
              </w:rPr>
              <w:t>1</w:t>
            </w:r>
            <w:r>
              <w:rPr>
                <w:b/>
                <w:bCs/>
                <w:sz w:val="22"/>
                <w:szCs w:val="22"/>
              </w:rPr>
              <w:t>28</w:t>
            </w:r>
          </w:p>
        </w:tc>
      </w:tr>
      <w:tr w:rsidR="000F1EFE" w:rsidRPr="003B5C4C" w:rsidTr="001A6987">
        <w:trPr>
          <w:trHeight w:val="20"/>
        </w:trPr>
        <w:tc>
          <w:tcPr>
            <w:tcW w:w="1248" w:type="pct"/>
          </w:tcPr>
          <w:p w:rsidR="000F1EFE" w:rsidRPr="003B5C4C" w:rsidRDefault="000F1EFE" w:rsidP="000F1EFE">
            <w:pPr>
              <w:rPr>
                <w:sz w:val="22"/>
                <w:szCs w:val="22"/>
              </w:rPr>
            </w:pPr>
            <w:r>
              <w:rPr>
                <w:sz w:val="22"/>
                <w:szCs w:val="22"/>
              </w:rPr>
              <w:t xml:space="preserve">Gıda ve Yem </w:t>
            </w:r>
            <w:r w:rsidRPr="003B5C4C">
              <w:rPr>
                <w:sz w:val="22"/>
                <w:szCs w:val="22"/>
              </w:rPr>
              <w:t>Şb.</w:t>
            </w:r>
          </w:p>
        </w:tc>
        <w:tc>
          <w:tcPr>
            <w:tcW w:w="954" w:type="pct"/>
          </w:tcPr>
          <w:p w:rsidR="000F1EFE" w:rsidRPr="003B5C4C" w:rsidRDefault="000F1EFE" w:rsidP="000F1EFE">
            <w:pPr>
              <w:jc w:val="center"/>
              <w:rPr>
                <w:sz w:val="22"/>
                <w:szCs w:val="22"/>
              </w:rPr>
            </w:pPr>
            <w:r>
              <w:rPr>
                <w:sz w:val="22"/>
                <w:szCs w:val="22"/>
              </w:rPr>
              <w:t>23</w:t>
            </w:r>
          </w:p>
        </w:tc>
        <w:tc>
          <w:tcPr>
            <w:tcW w:w="1110" w:type="pct"/>
          </w:tcPr>
          <w:p w:rsidR="000F1EFE" w:rsidRPr="003B5C4C" w:rsidRDefault="000F1EFE" w:rsidP="000F1EFE">
            <w:pPr>
              <w:ind w:right="401"/>
              <w:jc w:val="right"/>
              <w:rPr>
                <w:bCs/>
                <w:sz w:val="22"/>
                <w:szCs w:val="22"/>
              </w:rPr>
            </w:pPr>
            <w:r w:rsidRPr="003B5C4C">
              <w:rPr>
                <w:bCs/>
                <w:sz w:val="22"/>
                <w:szCs w:val="22"/>
              </w:rPr>
              <w:t>38</w:t>
            </w:r>
            <w:r>
              <w:rPr>
                <w:bCs/>
                <w:sz w:val="22"/>
                <w:szCs w:val="22"/>
              </w:rPr>
              <w:t>5</w:t>
            </w:r>
          </w:p>
        </w:tc>
        <w:tc>
          <w:tcPr>
            <w:tcW w:w="1027" w:type="pct"/>
          </w:tcPr>
          <w:p w:rsidR="000F1EFE" w:rsidRPr="003B5C4C" w:rsidRDefault="000F1EFE" w:rsidP="000F1EFE">
            <w:pPr>
              <w:ind w:right="327"/>
              <w:jc w:val="right"/>
              <w:rPr>
                <w:bCs/>
                <w:sz w:val="22"/>
                <w:szCs w:val="22"/>
              </w:rPr>
            </w:pPr>
            <w:r>
              <w:rPr>
                <w:bCs/>
                <w:sz w:val="22"/>
                <w:szCs w:val="22"/>
              </w:rPr>
              <w:t>837</w:t>
            </w:r>
          </w:p>
        </w:tc>
        <w:tc>
          <w:tcPr>
            <w:tcW w:w="661" w:type="pct"/>
          </w:tcPr>
          <w:p w:rsidR="000F1EFE" w:rsidRPr="003B5C4C" w:rsidRDefault="000F1EFE" w:rsidP="000F1EFE">
            <w:pPr>
              <w:jc w:val="center"/>
              <w:rPr>
                <w:bCs/>
                <w:sz w:val="22"/>
                <w:szCs w:val="22"/>
              </w:rPr>
            </w:pPr>
            <w:r>
              <w:rPr>
                <w:bCs/>
                <w:sz w:val="22"/>
                <w:szCs w:val="22"/>
              </w:rPr>
              <w:t>217</w:t>
            </w:r>
          </w:p>
        </w:tc>
      </w:tr>
      <w:tr w:rsidR="000F1EFE" w:rsidRPr="003B5C4C" w:rsidTr="001A6987">
        <w:trPr>
          <w:trHeight w:val="20"/>
        </w:trPr>
        <w:tc>
          <w:tcPr>
            <w:tcW w:w="1248" w:type="pct"/>
          </w:tcPr>
          <w:p w:rsidR="000F1EFE" w:rsidRPr="003B5C4C" w:rsidRDefault="000F1EFE" w:rsidP="000F1EFE">
            <w:pPr>
              <w:rPr>
                <w:b/>
                <w:bCs/>
                <w:sz w:val="22"/>
                <w:szCs w:val="22"/>
              </w:rPr>
            </w:pPr>
            <w:r w:rsidRPr="003B5C4C">
              <w:rPr>
                <w:b/>
                <w:bCs/>
                <w:sz w:val="22"/>
                <w:szCs w:val="22"/>
              </w:rPr>
              <w:t>Genel Toplam</w:t>
            </w:r>
          </w:p>
        </w:tc>
        <w:tc>
          <w:tcPr>
            <w:tcW w:w="954" w:type="pct"/>
          </w:tcPr>
          <w:p w:rsidR="000F1EFE" w:rsidRPr="003B5C4C" w:rsidRDefault="000F1EFE" w:rsidP="000F1EFE">
            <w:pPr>
              <w:jc w:val="center"/>
              <w:rPr>
                <w:b/>
                <w:bCs/>
                <w:sz w:val="22"/>
                <w:szCs w:val="22"/>
              </w:rPr>
            </w:pPr>
            <w:r>
              <w:rPr>
                <w:b/>
                <w:bCs/>
                <w:sz w:val="22"/>
                <w:szCs w:val="22"/>
              </w:rPr>
              <w:t>89</w:t>
            </w:r>
          </w:p>
        </w:tc>
        <w:tc>
          <w:tcPr>
            <w:tcW w:w="1110" w:type="pct"/>
          </w:tcPr>
          <w:p w:rsidR="000F1EFE" w:rsidRPr="003B5C4C" w:rsidRDefault="000F1EFE" w:rsidP="000F1EFE">
            <w:pPr>
              <w:ind w:right="401"/>
              <w:jc w:val="right"/>
              <w:rPr>
                <w:b/>
                <w:bCs/>
                <w:sz w:val="22"/>
                <w:szCs w:val="22"/>
              </w:rPr>
            </w:pPr>
            <w:r w:rsidRPr="003B5C4C">
              <w:rPr>
                <w:b/>
                <w:bCs/>
                <w:sz w:val="22"/>
                <w:szCs w:val="22"/>
              </w:rPr>
              <w:t>11.</w:t>
            </w:r>
            <w:r>
              <w:rPr>
                <w:b/>
                <w:bCs/>
                <w:sz w:val="22"/>
                <w:szCs w:val="22"/>
              </w:rPr>
              <w:t>239</w:t>
            </w:r>
          </w:p>
        </w:tc>
        <w:tc>
          <w:tcPr>
            <w:tcW w:w="1027" w:type="pct"/>
          </w:tcPr>
          <w:p w:rsidR="000F1EFE" w:rsidRPr="003B5C4C" w:rsidRDefault="000F1EFE" w:rsidP="000F1EFE">
            <w:pPr>
              <w:ind w:right="327"/>
              <w:jc w:val="right"/>
              <w:rPr>
                <w:b/>
                <w:bCs/>
                <w:sz w:val="22"/>
                <w:szCs w:val="22"/>
              </w:rPr>
            </w:pPr>
            <w:r w:rsidRPr="003B5C4C">
              <w:rPr>
                <w:b/>
                <w:bCs/>
                <w:sz w:val="22"/>
                <w:szCs w:val="22"/>
              </w:rPr>
              <w:t>1</w:t>
            </w:r>
            <w:r>
              <w:rPr>
                <w:b/>
                <w:bCs/>
                <w:sz w:val="22"/>
                <w:szCs w:val="22"/>
              </w:rPr>
              <w:t>4</w:t>
            </w:r>
            <w:r w:rsidRPr="003B5C4C">
              <w:rPr>
                <w:b/>
                <w:bCs/>
                <w:sz w:val="22"/>
                <w:szCs w:val="22"/>
              </w:rPr>
              <w:t>.</w:t>
            </w:r>
            <w:r>
              <w:rPr>
                <w:b/>
                <w:bCs/>
                <w:sz w:val="22"/>
                <w:szCs w:val="22"/>
              </w:rPr>
              <w:t>782</w:t>
            </w:r>
          </w:p>
        </w:tc>
        <w:tc>
          <w:tcPr>
            <w:tcW w:w="661" w:type="pct"/>
          </w:tcPr>
          <w:p w:rsidR="000F1EFE" w:rsidRPr="003B5C4C" w:rsidRDefault="000F1EFE" w:rsidP="000F1EFE">
            <w:pPr>
              <w:jc w:val="center"/>
              <w:rPr>
                <w:b/>
                <w:bCs/>
                <w:sz w:val="22"/>
                <w:szCs w:val="22"/>
              </w:rPr>
            </w:pPr>
            <w:r w:rsidRPr="003B5C4C">
              <w:rPr>
                <w:b/>
                <w:bCs/>
                <w:sz w:val="22"/>
                <w:szCs w:val="22"/>
              </w:rPr>
              <w:t>1</w:t>
            </w:r>
            <w:r>
              <w:rPr>
                <w:b/>
                <w:bCs/>
                <w:sz w:val="22"/>
                <w:szCs w:val="22"/>
              </w:rPr>
              <w:t>32</w:t>
            </w:r>
          </w:p>
        </w:tc>
      </w:tr>
    </w:tbl>
    <w:p w:rsidR="001A6987" w:rsidRDefault="001A6987" w:rsidP="000F1EFE">
      <w:pPr>
        <w:ind w:firstLine="708"/>
        <w:jc w:val="both"/>
        <w:rPr>
          <w:bCs/>
        </w:rPr>
      </w:pPr>
    </w:p>
    <w:p w:rsidR="000F1EFE" w:rsidRDefault="000F1EFE" w:rsidP="000F1EFE">
      <w:pPr>
        <w:ind w:firstLine="708"/>
        <w:jc w:val="both"/>
        <w:rPr>
          <w:bCs/>
        </w:rPr>
      </w:pPr>
      <w:r w:rsidRPr="00331908">
        <w:rPr>
          <w:bCs/>
        </w:rPr>
        <w:t>Yerinde üretim yapılmayan, hazır yemek ve tabldot üretim işletmelerinden hizmet alan ve</w:t>
      </w:r>
      <w:r>
        <w:rPr>
          <w:bCs/>
        </w:rPr>
        <w:t xml:space="preserve"> kayda tabi olmayan fabrika yemekhaneleri </w:t>
      </w:r>
      <w:r w:rsidRPr="00331908">
        <w:rPr>
          <w:bCs/>
        </w:rPr>
        <w:t>işletme ve denetim sayılarına dahil edilmiştir.</w:t>
      </w:r>
    </w:p>
    <w:p w:rsidR="004C2141" w:rsidRDefault="004C2141" w:rsidP="000F1EFE">
      <w:pPr>
        <w:ind w:firstLine="708"/>
        <w:jc w:val="both"/>
        <w:rPr>
          <w:bCs/>
        </w:rPr>
      </w:pPr>
    </w:p>
    <w:p w:rsidR="000F1EFE" w:rsidRPr="003B5C4C" w:rsidRDefault="000F1EFE" w:rsidP="000F1EFE">
      <w:pPr>
        <w:rPr>
          <w:bCs/>
        </w:rPr>
      </w:pPr>
      <w:r w:rsidRPr="003B5C4C">
        <w:rPr>
          <w:bCs/>
        </w:rPr>
        <w:t xml:space="preserve">Tablo </w:t>
      </w:r>
      <w:r w:rsidR="00F315B2">
        <w:rPr>
          <w:bCs/>
        </w:rPr>
        <w:t>5</w:t>
      </w:r>
      <w:r w:rsidR="001A6987">
        <w:rPr>
          <w:bCs/>
        </w:rPr>
        <w:t>6</w:t>
      </w:r>
      <w:r w:rsidRPr="003B5C4C">
        <w:rPr>
          <w:bCs/>
        </w:rPr>
        <w:t>. Gıda Denetim ve Kontrolleri (20</w:t>
      </w:r>
      <w:r>
        <w:rPr>
          <w:bCs/>
        </w:rPr>
        <w:t>20</w:t>
      </w:r>
      <w:r w:rsidRPr="003B5C4C">
        <w:rPr>
          <w:bCs/>
        </w:rPr>
        <w:t>)</w:t>
      </w:r>
    </w:p>
    <w:tbl>
      <w:tblPr>
        <w:tblStyle w:val="TabloKlavuzu"/>
        <w:tblW w:w="5000" w:type="pct"/>
        <w:tblLook w:val="01E0" w:firstRow="1" w:lastRow="1" w:firstColumn="1" w:lastColumn="1" w:noHBand="0" w:noVBand="0"/>
      </w:tblPr>
      <w:tblGrid>
        <w:gridCol w:w="3370"/>
        <w:gridCol w:w="1011"/>
        <w:gridCol w:w="1213"/>
        <w:gridCol w:w="1130"/>
        <w:gridCol w:w="1393"/>
        <w:gridCol w:w="1116"/>
        <w:gridCol w:w="678"/>
      </w:tblGrid>
      <w:tr w:rsidR="000F1EFE" w:rsidRPr="00843FF9" w:rsidTr="001A6987">
        <w:trPr>
          <w:trHeight w:val="750"/>
        </w:trPr>
        <w:tc>
          <w:tcPr>
            <w:tcW w:w="1700" w:type="pct"/>
            <w:vAlign w:val="center"/>
          </w:tcPr>
          <w:p w:rsidR="000F1EFE" w:rsidRPr="00843FF9" w:rsidRDefault="000F1EFE" w:rsidP="000F1EFE">
            <w:pPr>
              <w:rPr>
                <w:b/>
              </w:rPr>
            </w:pPr>
            <w:r w:rsidRPr="00843FF9">
              <w:rPr>
                <w:b/>
              </w:rPr>
              <w:t>Sektörün Adı</w:t>
            </w:r>
          </w:p>
        </w:tc>
        <w:tc>
          <w:tcPr>
            <w:tcW w:w="510" w:type="pct"/>
          </w:tcPr>
          <w:p w:rsidR="000F1EFE" w:rsidRPr="00843FF9" w:rsidRDefault="000F1EFE" w:rsidP="000F1EFE">
            <w:pPr>
              <w:ind w:left="-74" w:right="-68"/>
              <w:jc w:val="center"/>
              <w:rPr>
                <w:b/>
              </w:rPr>
            </w:pPr>
            <w:r w:rsidRPr="00843FF9">
              <w:rPr>
                <w:b/>
              </w:rPr>
              <w:t>İşletme</w:t>
            </w:r>
          </w:p>
          <w:p w:rsidR="000F1EFE" w:rsidRPr="00843FF9" w:rsidRDefault="000F1EFE" w:rsidP="000F1EFE">
            <w:pPr>
              <w:ind w:left="-74" w:right="-68"/>
              <w:jc w:val="center"/>
              <w:rPr>
                <w:b/>
              </w:rPr>
            </w:pPr>
            <w:r w:rsidRPr="00843FF9">
              <w:rPr>
                <w:b/>
              </w:rPr>
              <w:t>Sayısı</w:t>
            </w:r>
          </w:p>
        </w:tc>
        <w:tc>
          <w:tcPr>
            <w:tcW w:w="612" w:type="pct"/>
          </w:tcPr>
          <w:p w:rsidR="000F1EFE" w:rsidRPr="00843FF9" w:rsidRDefault="000F1EFE" w:rsidP="000F1EFE">
            <w:pPr>
              <w:ind w:left="-74" w:right="-68"/>
              <w:jc w:val="center"/>
              <w:rPr>
                <w:b/>
              </w:rPr>
            </w:pPr>
            <w:r w:rsidRPr="00843FF9">
              <w:rPr>
                <w:b/>
              </w:rPr>
              <w:t>Denetim</w:t>
            </w:r>
          </w:p>
          <w:p w:rsidR="000F1EFE" w:rsidRPr="00843FF9" w:rsidRDefault="000F1EFE" w:rsidP="000F1EFE">
            <w:pPr>
              <w:ind w:left="-74" w:right="-68"/>
              <w:jc w:val="center"/>
              <w:rPr>
                <w:b/>
              </w:rPr>
            </w:pPr>
            <w:r w:rsidRPr="00843FF9">
              <w:rPr>
                <w:b/>
              </w:rPr>
              <w:t>Sayısı</w:t>
            </w:r>
          </w:p>
        </w:tc>
        <w:tc>
          <w:tcPr>
            <w:tcW w:w="570" w:type="pct"/>
          </w:tcPr>
          <w:p w:rsidR="000F1EFE" w:rsidRPr="00843FF9" w:rsidRDefault="000F1EFE" w:rsidP="000F1EFE">
            <w:pPr>
              <w:ind w:left="-74" w:right="-68"/>
              <w:jc w:val="center"/>
              <w:rPr>
                <w:b/>
              </w:rPr>
            </w:pPr>
            <w:r w:rsidRPr="00843FF9">
              <w:rPr>
                <w:b/>
              </w:rPr>
              <w:t>Denetim % leri</w:t>
            </w:r>
          </w:p>
        </w:tc>
        <w:tc>
          <w:tcPr>
            <w:tcW w:w="703" w:type="pct"/>
          </w:tcPr>
          <w:p w:rsidR="000F1EFE" w:rsidRPr="00843FF9" w:rsidRDefault="000F1EFE" w:rsidP="000F1EFE">
            <w:pPr>
              <w:ind w:left="-74" w:right="-68"/>
              <w:jc w:val="center"/>
              <w:rPr>
                <w:b/>
              </w:rPr>
            </w:pPr>
            <w:r w:rsidRPr="00843FF9">
              <w:rPr>
                <w:b/>
              </w:rPr>
              <w:t>İdari Para Cezası</w:t>
            </w:r>
          </w:p>
        </w:tc>
        <w:tc>
          <w:tcPr>
            <w:tcW w:w="563" w:type="pct"/>
          </w:tcPr>
          <w:p w:rsidR="000F1EFE" w:rsidRPr="00843FF9" w:rsidRDefault="000F1EFE" w:rsidP="000F1EFE">
            <w:pPr>
              <w:ind w:left="-74" w:right="-68"/>
              <w:jc w:val="center"/>
              <w:rPr>
                <w:b/>
              </w:rPr>
            </w:pPr>
            <w:r w:rsidRPr="00843FF9">
              <w:rPr>
                <w:b/>
              </w:rPr>
              <w:t>Savcılık Sayısı</w:t>
            </w:r>
          </w:p>
        </w:tc>
        <w:tc>
          <w:tcPr>
            <w:tcW w:w="342" w:type="pct"/>
          </w:tcPr>
          <w:p w:rsidR="000F1EFE" w:rsidRPr="00843FF9" w:rsidRDefault="000F1EFE" w:rsidP="000F1EFE">
            <w:pPr>
              <w:ind w:left="-74" w:right="-68"/>
              <w:jc w:val="center"/>
              <w:rPr>
                <w:b/>
              </w:rPr>
            </w:pPr>
            <w:r w:rsidRPr="00843FF9">
              <w:rPr>
                <w:b/>
              </w:rPr>
              <w:t>Faal. Men</w:t>
            </w:r>
          </w:p>
        </w:tc>
      </w:tr>
      <w:tr w:rsidR="000F1EFE" w:rsidRPr="00843FF9" w:rsidTr="001A6987">
        <w:trPr>
          <w:trHeight w:val="340"/>
        </w:trPr>
        <w:tc>
          <w:tcPr>
            <w:tcW w:w="1700" w:type="pct"/>
          </w:tcPr>
          <w:p w:rsidR="000F1EFE" w:rsidRPr="00843FF9" w:rsidRDefault="000F1EFE" w:rsidP="000F1EFE">
            <w:pPr>
              <w:ind w:right="-142"/>
            </w:pPr>
            <w:r w:rsidRPr="00843FF9">
              <w:t>Gıda ve Gıdayla Temas Eden Madde ve Malzeme Üretim Yeri</w:t>
            </w:r>
          </w:p>
        </w:tc>
        <w:tc>
          <w:tcPr>
            <w:tcW w:w="510" w:type="pct"/>
            <w:vAlign w:val="center"/>
          </w:tcPr>
          <w:p w:rsidR="000F1EFE" w:rsidRPr="00843FF9" w:rsidRDefault="000F1EFE" w:rsidP="000F1EFE">
            <w:pPr>
              <w:ind w:left="-74" w:right="-68"/>
              <w:jc w:val="center"/>
            </w:pPr>
            <w:r w:rsidRPr="00843FF9">
              <w:t>1.</w:t>
            </w:r>
            <w:r>
              <w:t>246</w:t>
            </w:r>
          </w:p>
        </w:tc>
        <w:tc>
          <w:tcPr>
            <w:tcW w:w="612" w:type="pct"/>
            <w:vAlign w:val="center"/>
          </w:tcPr>
          <w:p w:rsidR="000F1EFE" w:rsidRPr="00843FF9" w:rsidRDefault="000F1EFE" w:rsidP="000F1EFE">
            <w:pPr>
              <w:ind w:left="-74" w:right="-68"/>
              <w:jc w:val="center"/>
            </w:pPr>
            <w:r>
              <w:t>2480</w:t>
            </w:r>
          </w:p>
        </w:tc>
        <w:tc>
          <w:tcPr>
            <w:tcW w:w="570" w:type="pct"/>
            <w:vAlign w:val="center"/>
          </w:tcPr>
          <w:p w:rsidR="000F1EFE" w:rsidRPr="00843FF9" w:rsidRDefault="000F1EFE" w:rsidP="000F1EFE">
            <w:pPr>
              <w:ind w:left="-74" w:right="72"/>
              <w:jc w:val="center"/>
            </w:pPr>
            <w:r w:rsidRPr="00843FF9">
              <w:t>1</w:t>
            </w:r>
            <w:r>
              <w:t>99</w:t>
            </w:r>
          </w:p>
        </w:tc>
        <w:tc>
          <w:tcPr>
            <w:tcW w:w="703" w:type="pct"/>
            <w:vAlign w:val="center"/>
          </w:tcPr>
          <w:p w:rsidR="000F1EFE" w:rsidRPr="00843FF9" w:rsidRDefault="000F1EFE" w:rsidP="000F1EFE">
            <w:pPr>
              <w:ind w:left="-74" w:right="72"/>
              <w:jc w:val="center"/>
            </w:pPr>
            <w:r w:rsidRPr="00843FF9">
              <w:t>7</w:t>
            </w:r>
            <w:r>
              <w:t>7</w:t>
            </w:r>
          </w:p>
        </w:tc>
        <w:tc>
          <w:tcPr>
            <w:tcW w:w="563" w:type="pct"/>
            <w:vAlign w:val="center"/>
          </w:tcPr>
          <w:p w:rsidR="000F1EFE" w:rsidRPr="00843FF9" w:rsidRDefault="000F1EFE" w:rsidP="000F1EFE">
            <w:pPr>
              <w:ind w:left="-74" w:right="72"/>
              <w:jc w:val="center"/>
            </w:pPr>
            <w:r>
              <w:t>0</w:t>
            </w:r>
          </w:p>
        </w:tc>
        <w:tc>
          <w:tcPr>
            <w:tcW w:w="342" w:type="pct"/>
            <w:vAlign w:val="center"/>
          </w:tcPr>
          <w:p w:rsidR="000F1EFE" w:rsidRPr="00843FF9" w:rsidRDefault="000F1EFE" w:rsidP="000F1EFE">
            <w:pPr>
              <w:ind w:left="-74" w:right="72"/>
              <w:jc w:val="center"/>
            </w:pPr>
            <w:r>
              <w:t>5</w:t>
            </w:r>
          </w:p>
        </w:tc>
      </w:tr>
      <w:tr w:rsidR="000F1EFE" w:rsidRPr="00843FF9" w:rsidTr="001A6987">
        <w:trPr>
          <w:trHeight w:val="340"/>
        </w:trPr>
        <w:tc>
          <w:tcPr>
            <w:tcW w:w="1700" w:type="pct"/>
          </w:tcPr>
          <w:p w:rsidR="000F1EFE" w:rsidRPr="00843FF9" w:rsidRDefault="000F1EFE" w:rsidP="000F1EFE">
            <w:pPr>
              <w:ind w:right="-142"/>
            </w:pPr>
            <w:r>
              <w:t>Süt Toplama Merkezi</w:t>
            </w:r>
          </w:p>
        </w:tc>
        <w:tc>
          <w:tcPr>
            <w:tcW w:w="510" w:type="pct"/>
            <w:vAlign w:val="center"/>
          </w:tcPr>
          <w:p w:rsidR="000F1EFE" w:rsidRPr="00843FF9" w:rsidRDefault="000F1EFE" w:rsidP="000F1EFE">
            <w:pPr>
              <w:ind w:left="-74" w:right="-68"/>
              <w:jc w:val="center"/>
            </w:pPr>
            <w:r>
              <w:t>373</w:t>
            </w:r>
          </w:p>
        </w:tc>
        <w:tc>
          <w:tcPr>
            <w:tcW w:w="612" w:type="pct"/>
            <w:vAlign w:val="center"/>
          </w:tcPr>
          <w:p w:rsidR="000F1EFE" w:rsidRDefault="000F1EFE" w:rsidP="000F1EFE">
            <w:pPr>
              <w:ind w:left="-74" w:right="-68"/>
              <w:jc w:val="center"/>
            </w:pPr>
            <w:r>
              <w:t>400</w:t>
            </w:r>
          </w:p>
        </w:tc>
        <w:tc>
          <w:tcPr>
            <w:tcW w:w="570" w:type="pct"/>
            <w:vAlign w:val="center"/>
          </w:tcPr>
          <w:p w:rsidR="000F1EFE" w:rsidRPr="00843FF9" w:rsidRDefault="000F1EFE" w:rsidP="000F1EFE">
            <w:pPr>
              <w:ind w:left="-74" w:right="72"/>
              <w:jc w:val="center"/>
            </w:pPr>
            <w:r>
              <w:t>107</w:t>
            </w:r>
          </w:p>
        </w:tc>
        <w:tc>
          <w:tcPr>
            <w:tcW w:w="703" w:type="pct"/>
            <w:vAlign w:val="center"/>
          </w:tcPr>
          <w:p w:rsidR="000F1EFE" w:rsidRPr="00843FF9" w:rsidRDefault="000F1EFE" w:rsidP="000F1EFE">
            <w:pPr>
              <w:ind w:left="-74" w:right="72"/>
              <w:jc w:val="center"/>
            </w:pPr>
            <w:r>
              <w:t>-</w:t>
            </w:r>
          </w:p>
        </w:tc>
        <w:tc>
          <w:tcPr>
            <w:tcW w:w="563" w:type="pct"/>
            <w:vAlign w:val="center"/>
          </w:tcPr>
          <w:p w:rsidR="000F1EFE" w:rsidRDefault="000F1EFE" w:rsidP="000F1EFE">
            <w:pPr>
              <w:ind w:left="-74" w:right="72"/>
              <w:jc w:val="center"/>
            </w:pPr>
            <w:r>
              <w:t>-</w:t>
            </w:r>
          </w:p>
        </w:tc>
        <w:tc>
          <w:tcPr>
            <w:tcW w:w="342" w:type="pct"/>
            <w:vAlign w:val="center"/>
          </w:tcPr>
          <w:p w:rsidR="000F1EFE" w:rsidRDefault="000F1EFE" w:rsidP="000F1EFE">
            <w:pPr>
              <w:ind w:left="-74" w:right="72"/>
              <w:jc w:val="center"/>
            </w:pPr>
            <w:r>
              <w:t>-</w:t>
            </w:r>
          </w:p>
        </w:tc>
      </w:tr>
      <w:tr w:rsidR="000F1EFE" w:rsidRPr="00843FF9" w:rsidTr="001A6987">
        <w:trPr>
          <w:trHeight w:val="340"/>
        </w:trPr>
        <w:tc>
          <w:tcPr>
            <w:tcW w:w="1700" w:type="pct"/>
          </w:tcPr>
          <w:p w:rsidR="000F1EFE" w:rsidRDefault="000F1EFE" w:rsidP="000F1EFE">
            <w:pPr>
              <w:ind w:right="-142"/>
            </w:pPr>
            <w:r>
              <w:t>Gıda Dışı Faaliyet</w:t>
            </w:r>
          </w:p>
        </w:tc>
        <w:tc>
          <w:tcPr>
            <w:tcW w:w="510" w:type="pct"/>
            <w:vAlign w:val="center"/>
          </w:tcPr>
          <w:p w:rsidR="000F1EFE" w:rsidRDefault="000F1EFE" w:rsidP="000F1EFE">
            <w:pPr>
              <w:ind w:left="-74" w:right="-68"/>
              <w:jc w:val="center"/>
            </w:pPr>
            <w:r>
              <w:t>19</w:t>
            </w:r>
          </w:p>
        </w:tc>
        <w:tc>
          <w:tcPr>
            <w:tcW w:w="612" w:type="pct"/>
            <w:vAlign w:val="center"/>
          </w:tcPr>
          <w:p w:rsidR="000F1EFE" w:rsidRDefault="000F1EFE" w:rsidP="000F1EFE">
            <w:pPr>
              <w:ind w:left="-74" w:right="-68"/>
              <w:jc w:val="center"/>
            </w:pPr>
            <w:r>
              <w:t>11</w:t>
            </w:r>
          </w:p>
        </w:tc>
        <w:tc>
          <w:tcPr>
            <w:tcW w:w="570" w:type="pct"/>
            <w:vAlign w:val="center"/>
          </w:tcPr>
          <w:p w:rsidR="000F1EFE" w:rsidRPr="00843FF9" w:rsidRDefault="000F1EFE" w:rsidP="000F1EFE">
            <w:pPr>
              <w:ind w:left="-74" w:right="72"/>
              <w:jc w:val="center"/>
            </w:pPr>
            <w:r>
              <w:t>58</w:t>
            </w:r>
          </w:p>
        </w:tc>
        <w:tc>
          <w:tcPr>
            <w:tcW w:w="703" w:type="pct"/>
            <w:vAlign w:val="center"/>
          </w:tcPr>
          <w:p w:rsidR="000F1EFE" w:rsidRPr="00843FF9" w:rsidRDefault="000F1EFE" w:rsidP="000F1EFE">
            <w:pPr>
              <w:ind w:left="-74" w:right="72"/>
              <w:jc w:val="center"/>
            </w:pPr>
            <w:r>
              <w:t>-</w:t>
            </w:r>
          </w:p>
        </w:tc>
        <w:tc>
          <w:tcPr>
            <w:tcW w:w="563" w:type="pct"/>
            <w:vAlign w:val="center"/>
          </w:tcPr>
          <w:p w:rsidR="000F1EFE" w:rsidRDefault="000F1EFE" w:rsidP="000F1EFE">
            <w:pPr>
              <w:ind w:left="-74" w:right="72"/>
              <w:jc w:val="center"/>
            </w:pPr>
            <w:r>
              <w:t>-</w:t>
            </w:r>
          </w:p>
        </w:tc>
        <w:tc>
          <w:tcPr>
            <w:tcW w:w="342" w:type="pct"/>
            <w:vAlign w:val="center"/>
          </w:tcPr>
          <w:p w:rsidR="000F1EFE" w:rsidRDefault="000F1EFE" w:rsidP="000F1EFE">
            <w:pPr>
              <w:ind w:left="-74" w:right="72"/>
              <w:jc w:val="center"/>
            </w:pPr>
            <w:r>
              <w:t>-</w:t>
            </w:r>
          </w:p>
        </w:tc>
      </w:tr>
      <w:tr w:rsidR="000F1EFE" w:rsidRPr="00843FF9" w:rsidTr="001A6987">
        <w:trPr>
          <w:trHeight w:val="340"/>
        </w:trPr>
        <w:tc>
          <w:tcPr>
            <w:tcW w:w="1700" w:type="pct"/>
          </w:tcPr>
          <w:p w:rsidR="000F1EFE" w:rsidRPr="00843FF9" w:rsidRDefault="000F1EFE" w:rsidP="000F1EFE">
            <w:pPr>
              <w:ind w:right="-142"/>
            </w:pPr>
            <w:r>
              <w:t>Birincil Üretim</w:t>
            </w:r>
          </w:p>
        </w:tc>
        <w:tc>
          <w:tcPr>
            <w:tcW w:w="510" w:type="pct"/>
            <w:vAlign w:val="center"/>
          </w:tcPr>
          <w:p w:rsidR="000F1EFE" w:rsidRPr="00843FF9" w:rsidRDefault="000F1EFE" w:rsidP="000F1EFE">
            <w:pPr>
              <w:ind w:left="-74" w:right="-68"/>
              <w:jc w:val="center"/>
            </w:pPr>
            <w:r>
              <w:t>58</w:t>
            </w:r>
          </w:p>
        </w:tc>
        <w:tc>
          <w:tcPr>
            <w:tcW w:w="612" w:type="pct"/>
            <w:vAlign w:val="center"/>
          </w:tcPr>
          <w:p w:rsidR="000F1EFE" w:rsidRDefault="000F1EFE" w:rsidP="000F1EFE">
            <w:pPr>
              <w:ind w:left="-74" w:right="-68"/>
              <w:jc w:val="center"/>
            </w:pPr>
            <w:r>
              <w:t>9</w:t>
            </w:r>
          </w:p>
        </w:tc>
        <w:tc>
          <w:tcPr>
            <w:tcW w:w="570" w:type="pct"/>
            <w:vAlign w:val="center"/>
          </w:tcPr>
          <w:p w:rsidR="000F1EFE" w:rsidRPr="00843FF9" w:rsidRDefault="000F1EFE" w:rsidP="000F1EFE">
            <w:pPr>
              <w:ind w:left="-74" w:right="72"/>
              <w:jc w:val="center"/>
            </w:pPr>
            <w:r>
              <w:t>15</w:t>
            </w:r>
          </w:p>
        </w:tc>
        <w:tc>
          <w:tcPr>
            <w:tcW w:w="703" w:type="pct"/>
            <w:vAlign w:val="center"/>
          </w:tcPr>
          <w:p w:rsidR="000F1EFE" w:rsidRPr="00843FF9" w:rsidRDefault="000F1EFE" w:rsidP="000F1EFE">
            <w:pPr>
              <w:ind w:left="-74" w:right="72"/>
              <w:jc w:val="center"/>
            </w:pPr>
            <w:r>
              <w:t>-</w:t>
            </w:r>
          </w:p>
        </w:tc>
        <w:tc>
          <w:tcPr>
            <w:tcW w:w="563" w:type="pct"/>
            <w:vAlign w:val="center"/>
          </w:tcPr>
          <w:p w:rsidR="000F1EFE" w:rsidRDefault="000F1EFE" w:rsidP="000F1EFE">
            <w:pPr>
              <w:ind w:left="-74" w:right="72"/>
              <w:jc w:val="center"/>
            </w:pPr>
            <w:r>
              <w:t>-</w:t>
            </w:r>
          </w:p>
        </w:tc>
        <w:tc>
          <w:tcPr>
            <w:tcW w:w="342" w:type="pct"/>
            <w:vAlign w:val="center"/>
          </w:tcPr>
          <w:p w:rsidR="000F1EFE" w:rsidRDefault="000F1EFE" w:rsidP="000F1EFE">
            <w:pPr>
              <w:ind w:left="-74" w:right="72"/>
              <w:jc w:val="center"/>
            </w:pPr>
            <w:r>
              <w:t>-</w:t>
            </w:r>
          </w:p>
        </w:tc>
      </w:tr>
      <w:tr w:rsidR="000F1EFE" w:rsidRPr="00843FF9" w:rsidTr="001A6987">
        <w:trPr>
          <w:trHeight w:val="340"/>
        </w:trPr>
        <w:tc>
          <w:tcPr>
            <w:tcW w:w="1700" w:type="pct"/>
          </w:tcPr>
          <w:p w:rsidR="000F1EFE" w:rsidRDefault="000F1EFE" w:rsidP="000F1EFE">
            <w:pPr>
              <w:ind w:right="-142"/>
            </w:pPr>
            <w:r>
              <w:t>İthalat-İhracat İşletmesi</w:t>
            </w:r>
          </w:p>
        </w:tc>
        <w:tc>
          <w:tcPr>
            <w:tcW w:w="510" w:type="pct"/>
            <w:vAlign w:val="center"/>
          </w:tcPr>
          <w:p w:rsidR="000F1EFE" w:rsidRDefault="000F1EFE" w:rsidP="000F1EFE">
            <w:pPr>
              <w:ind w:left="-74" w:right="-68"/>
              <w:jc w:val="center"/>
            </w:pPr>
            <w:r>
              <w:t>220</w:t>
            </w:r>
          </w:p>
        </w:tc>
        <w:tc>
          <w:tcPr>
            <w:tcW w:w="612" w:type="pct"/>
            <w:vAlign w:val="center"/>
          </w:tcPr>
          <w:p w:rsidR="000F1EFE" w:rsidRDefault="000F1EFE" w:rsidP="000F1EFE">
            <w:pPr>
              <w:ind w:left="-74" w:right="-68"/>
              <w:jc w:val="center"/>
            </w:pPr>
            <w:r>
              <w:t>-</w:t>
            </w:r>
          </w:p>
        </w:tc>
        <w:tc>
          <w:tcPr>
            <w:tcW w:w="570" w:type="pct"/>
            <w:vAlign w:val="center"/>
          </w:tcPr>
          <w:p w:rsidR="000F1EFE" w:rsidRPr="00843FF9" w:rsidRDefault="000F1EFE" w:rsidP="000F1EFE">
            <w:pPr>
              <w:ind w:left="-74" w:right="72"/>
              <w:jc w:val="center"/>
            </w:pPr>
            <w:r>
              <w:t>-</w:t>
            </w:r>
          </w:p>
        </w:tc>
        <w:tc>
          <w:tcPr>
            <w:tcW w:w="703" w:type="pct"/>
            <w:vAlign w:val="center"/>
          </w:tcPr>
          <w:p w:rsidR="000F1EFE" w:rsidRPr="00843FF9" w:rsidRDefault="000F1EFE" w:rsidP="000F1EFE">
            <w:pPr>
              <w:ind w:left="-74" w:right="72"/>
              <w:jc w:val="center"/>
            </w:pPr>
            <w:r>
              <w:t>-</w:t>
            </w:r>
          </w:p>
        </w:tc>
        <w:tc>
          <w:tcPr>
            <w:tcW w:w="563" w:type="pct"/>
            <w:vAlign w:val="center"/>
          </w:tcPr>
          <w:p w:rsidR="000F1EFE" w:rsidRDefault="000F1EFE" w:rsidP="000F1EFE">
            <w:pPr>
              <w:ind w:left="-74" w:right="72"/>
              <w:jc w:val="center"/>
            </w:pPr>
            <w:r>
              <w:t>-</w:t>
            </w:r>
          </w:p>
        </w:tc>
        <w:tc>
          <w:tcPr>
            <w:tcW w:w="342" w:type="pct"/>
            <w:vAlign w:val="center"/>
          </w:tcPr>
          <w:p w:rsidR="000F1EFE" w:rsidRDefault="000F1EFE" w:rsidP="000F1EFE">
            <w:pPr>
              <w:ind w:left="-74" w:right="72"/>
              <w:jc w:val="center"/>
            </w:pPr>
            <w:r>
              <w:t>-</w:t>
            </w:r>
          </w:p>
        </w:tc>
      </w:tr>
      <w:tr w:rsidR="000F1EFE" w:rsidRPr="00843FF9" w:rsidTr="001A6987">
        <w:trPr>
          <w:trHeight w:val="340"/>
        </w:trPr>
        <w:tc>
          <w:tcPr>
            <w:tcW w:w="1700" w:type="pct"/>
          </w:tcPr>
          <w:p w:rsidR="000F1EFE" w:rsidRPr="00843FF9" w:rsidRDefault="000F1EFE" w:rsidP="000F1EFE">
            <w:pPr>
              <w:ind w:right="-142"/>
            </w:pPr>
            <w:r w:rsidRPr="00843FF9">
              <w:t>Gıda Satış Noktası</w:t>
            </w:r>
          </w:p>
        </w:tc>
        <w:tc>
          <w:tcPr>
            <w:tcW w:w="510" w:type="pct"/>
          </w:tcPr>
          <w:p w:rsidR="000F1EFE" w:rsidRPr="00843FF9" w:rsidRDefault="000F1EFE" w:rsidP="000F1EFE">
            <w:pPr>
              <w:ind w:left="-74" w:right="-68"/>
              <w:jc w:val="center"/>
            </w:pPr>
            <w:r>
              <w:t>4499</w:t>
            </w:r>
          </w:p>
        </w:tc>
        <w:tc>
          <w:tcPr>
            <w:tcW w:w="612" w:type="pct"/>
          </w:tcPr>
          <w:p w:rsidR="000F1EFE" w:rsidRPr="00843FF9" w:rsidRDefault="000F1EFE" w:rsidP="000F1EFE">
            <w:pPr>
              <w:ind w:left="-74" w:right="-68"/>
              <w:jc w:val="center"/>
            </w:pPr>
            <w:r>
              <w:t>5793</w:t>
            </w:r>
          </w:p>
        </w:tc>
        <w:tc>
          <w:tcPr>
            <w:tcW w:w="570" w:type="pct"/>
          </w:tcPr>
          <w:p w:rsidR="000F1EFE" w:rsidRPr="00843FF9" w:rsidRDefault="000F1EFE" w:rsidP="000F1EFE">
            <w:pPr>
              <w:ind w:left="-74" w:right="72"/>
              <w:jc w:val="center"/>
            </w:pPr>
            <w:r>
              <w:t>129</w:t>
            </w:r>
          </w:p>
        </w:tc>
        <w:tc>
          <w:tcPr>
            <w:tcW w:w="703" w:type="pct"/>
          </w:tcPr>
          <w:p w:rsidR="000F1EFE" w:rsidRPr="00843FF9" w:rsidRDefault="000F1EFE" w:rsidP="000F1EFE">
            <w:pPr>
              <w:ind w:left="-74" w:right="72"/>
              <w:jc w:val="center"/>
            </w:pPr>
            <w:r>
              <w:t>62</w:t>
            </w:r>
          </w:p>
        </w:tc>
        <w:tc>
          <w:tcPr>
            <w:tcW w:w="563" w:type="pct"/>
          </w:tcPr>
          <w:p w:rsidR="000F1EFE" w:rsidRPr="00843FF9" w:rsidRDefault="000F1EFE" w:rsidP="000F1EFE">
            <w:pPr>
              <w:ind w:left="-74" w:right="72"/>
              <w:jc w:val="center"/>
            </w:pPr>
            <w:r>
              <w:t>0</w:t>
            </w:r>
          </w:p>
        </w:tc>
        <w:tc>
          <w:tcPr>
            <w:tcW w:w="342" w:type="pct"/>
          </w:tcPr>
          <w:p w:rsidR="000F1EFE" w:rsidRPr="00843FF9" w:rsidRDefault="000F1EFE" w:rsidP="000F1EFE">
            <w:pPr>
              <w:ind w:left="-74" w:right="72"/>
              <w:jc w:val="center"/>
            </w:pPr>
            <w:r w:rsidRPr="00843FF9">
              <w:t>0</w:t>
            </w:r>
          </w:p>
        </w:tc>
      </w:tr>
      <w:tr w:rsidR="000F1EFE" w:rsidRPr="00843FF9" w:rsidTr="001A6987">
        <w:trPr>
          <w:trHeight w:val="340"/>
        </w:trPr>
        <w:tc>
          <w:tcPr>
            <w:tcW w:w="1700" w:type="pct"/>
          </w:tcPr>
          <w:p w:rsidR="000F1EFE" w:rsidRPr="00843FF9" w:rsidRDefault="000F1EFE" w:rsidP="000F1EFE">
            <w:pPr>
              <w:ind w:right="-142"/>
            </w:pPr>
            <w:r w:rsidRPr="00843FF9">
              <w:t>Toplu Tüketim Yerleri</w:t>
            </w:r>
          </w:p>
        </w:tc>
        <w:tc>
          <w:tcPr>
            <w:tcW w:w="510" w:type="pct"/>
          </w:tcPr>
          <w:p w:rsidR="000F1EFE" w:rsidRPr="00843FF9" w:rsidRDefault="000F1EFE" w:rsidP="000F1EFE">
            <w:pPr>
              <w:ind w:left="-74" w:right="-68"/>
              <w:jc w:val="center"/>
            </w:pPr>
            <w:r>
              <w:t>4824</w:t>
            </w:r>
          </w:p>
        </w:tc>
        <w:tc>
          <w:tcPr>
            <w:tcW w:w="612" w:type="pct"/>
          </w:tcPr>
          <w:p w:rsidR="000F1EFE" w:rsidRPr="00843FF9" w:rsidRDefault="000F1EFE" w:rsidP="000F1EFE">
            <w:pPr>
              <w:ind w:left="-74" w:right="-68"/>
              <w:jc w:val="center"/>
            </w:pPr>
            <w:r>
              <w:t>6089</w:t>
            </w:r>
          </w:p>
        </w:tc>
        <w:tc>
          <w:tcPr>
            <w:tcW w:w="570" w:type="pct"/>
          </w:tcPr>
          <w:p w:rsidR="000F1EFE" w:rsidRPr="00843FF9" w:rsidRDefault="000F1EFE" w:rsidP="000F1EFE">
            <w:pPr>
              <w:ind w:left="-74" w:right="72"/>
              <w:jc w:val="center"/>
            </w:pPr>
            <w:r>
              <w:t>126</w:t>
            </w:r>
          </w:p>
        </w:tc>
        <w:tc>
          <w:tcPr>
            <w:tcW w:w="703" w:type="pct"/>
          </w:tcPr>
          <w:p w:rsidR="000F1EFE" w:rsidRPr="00843FF9" w:rsidRDefault="000F1EFE" w:rsidP="000F1EFE">
            <w:pPr>
              <w:ind w:left="-74" w:right="72"/>
              <w:jc w:val="center"/>
            </w:pPr>
            <w:r>
              <w:t>48</w:t>
            </w:r>
          </w:p>
        </w:tc>
        <w:tc>
          <w:tcPr>
            <w:tcW w:w="563" w:type="pct"/>
          </w:tcPr>
          <w:p w:rsidR="000F1EFE" w:rsidRPr="00843FF9" w:rsidRDefault="000F1EFE" w:rsidP="000F1EFE">
            <w:pPr>
              <w:ind w:left="-74" w:right="72"/>
              <w:jc w:val="center"/>
            </w:pPr>
            <w:r>
              <w:t>0</w:t>
            </w:r>
          </w:p>
        </w:tc>
        <w:tc>
          <w:tcPr>
            <w:tcW w:w="342" w:type="pct"/>
          </w:tcPr>
          <w:p w:rsidR="000F1EFE" w:rsidRPr="00843FF9" w:rsidRDefault="000F1EFE" w:rsidP="000F1EFE">
            <w:pPr>
              <w:ind w:left="-74" w:right="72"/>
              <w:jc w:val="center"/>
            </w:pPr>
            <w:r w:rsidRPr="00843FF9">
              <w:t>1</w:t>
            </w:r>
          </w:p>
        </w:tc>
      </w:tr>
      <w:tr w:rsidR="000F1EFE" w:rsidRPr="00843FF9" w:rsidTr="001A6987">
        <w:trPr>
          <w:trHeight w:val="340"/>
        </w:trPr>
        <w:tc>
          <w:tcPr>
            <w:tcW w:w="1700" w:type="pct"/>
          </w:tcPr>
          <w:p w:rsidR="000F1EFE" w:rsidRPr="00843FF9" w:rsidRDefault="000F1EFE" w:rsidP="000F1EFE">
            <w:pPr>
              <w:ind w:right="-142"/>
              <w:rPr>
                <w:b/>
                <w:bCs/>
              </w:rPr>
            </w:pPr>
            <w:r w:rsidRPr="00843FF9">
              <w:rPr>
                <w:b/>
                <w:bCs/>
              </w:rPr>
              <w:t>Toplam</w:t>
            </w:r>
          </w:p>
        </w:tc>
        <w:tc>
          <w:tcPr>
            <w:tcW w:w="510" w:type="pct"/>
          </w:tcPr>
          <w:p w:rsidR="000F1EFE" w:rsidRPr="00843FF9" w:rsidRDefault="000F1EFE" w:rsidP="000F1EFE">
            <w:pPr>
              <w:ind w:left="-74" w:right="-68"/>
              <w:jc w:val="center"/>
              <w:rPr>
                <w:b/>
                <w:bCs/>
              </w:rPr>
            </w:pPr>
            <w:r>
              <w:rPr>
                <w:b/>
                <w:bCs/>
              </w:rPr>
              <w:t>11.239</w:t>
            </w:r>
          </w:p>
        </w:tc>
        <w:tc>
          <w:tcPr>
            <w:tcW w:w="612" w:type="pct"/>
          </w:tcPr>
          <w:p w:rsidR="000F1EFE" w:rsidRPr="00843FF9" w:rsidRDefault="000F1EFE" w:rsidP="000F1EFE">
            <w:pPr>
              <w:ind w:left="-74" w:right="-68"/>
              <w:jc w:val="center"/>
              <w:rPr>
                <w:b/>
                <w:bCs/>
              </w:rPr>
            </w:pPr>
            <w:r>
              <w:rPr>
                <w:b/>
                <w:bCs/>
              </w:rPr>
              <w:t>14.782</w:t>
            </w:r>
          </w:p>
        </w:tc>
        <w:tc>
          <w:tcPr>
            <w:tcW w:w="570" w:type="pct"/>
          </w:tcPr>
          <w:p w:rsidR="000F1EFE" w:rsidRPr="00843FF9" w:rsidRDefault="000F1EFE" w:rsidP="000F1EFE">
            <w:pPr>
              <w:ind w:left="-74" w:right="72"/>
              <w:jc w:val="center"/>
              <w:rPr>
                <w:b/>
                <w:bCs/>
              </w:rPr>
            </w:pPr>
            <w:r w:rsidRPr="00843FF9">
              <w:rPr>
                <w:b/>
                <w:bCs/>
              </w:rPr>
              <w:t>1</w:t>
            </w:r>
            <w:r>
              <w:rPr>
                <w:b/>
                <w:bCs/>
              </w:rPr>
              <w:t>32</w:t>
            </w:r>
          </w:p>
        </w:tc>
        <w:tc>
          <w:tcPr>
            <w:tcW w:w="703" w:type="pct"/>
          </w:tcPr>
          <w:p w:rsidR="000F1EFE" w:rsidRPr="00843FF9" w:rsidRDefault="000F1EFE" w:rsidP="000F1EFE">
            <w:pPr>
              <w:ind w:left="-74" w:right="72"/>
              <w:jc w:val="center"/>
              <w:rPr>
                <w:b/>
                <w:bCs/>
              </w:rPr>
            </w:pPr>
            <w:r w:rsidRPr="00843FF9">
              <w:rPr>
                <w:b/>
                <w:bCs/>
              </w:rPr>
              <w:t>1</w:t>
            </w:r>
            <w:r>
              <w:rPr>
                <w:b/>
                <w:bCs/>
              </w:rPr>
              <w:t>87</w:t>
            </w:r>
          </w:p>
        </w:tc>
        <w:tc>
          <w:tcPr>
            <w:tcW w:w="563" w:type="pct"/>
          </w:tcPr>
          <w:p w:rsidR="000F1EFE" w:rsidRPr="00843FF9" w:rsidRDefault="000F1EFE" w:rsidP="000F1EFE">
            <w:pPr>
              <w:ind w:left="-74" w:right="72"/>
              <w:jc w:val="center"/>
              <w:rPr>
                <w:b/>
                <w:bCs/>
              </w:rPr>
            </w:pPr>
            <w:r>
              <w:rPr>
                <w:b/>
                <w:bCs/>
              </w:rPr>
              <w:t>0</w:t>
            </w:r>
          </w:p>
        </w:tc>
        <w:tc>
          <w:tcPr>
            <w:tcW w:w="342" w:type="pct"/>
          </w:tcPr>
          <w:p w:rsidR="000F1EFE" w:rsidRPr="00843FF9" w:rsidRDefault="000F1EFE" w:rsidP="000F1EFE">
            <w:pPr>
              <w:ind w:left="-74" w:right="72"/>
              <w:jc w:val="center"/>
              <w:rPr>
                <w:b/>
                <w:bCs/>
              </w:rPr>
            </w:pPr>
            <w:r>
              <w:rPr>
                <w:b/>
                <w:bCs/>
              </w:rPr>
              <w:t>6</w:t>
            </w:r>
          </w:p>
        </w:tc>
      </w:tr>
    </w:tbl>
    <w:p w:rsidR="000F1EFE" w:rsidRDefault="000F1EFE" w:rsidP="004C2141">
      <w:pPr>
        <w:ind w:firstLine="567"/>
        <w:jc w:val="both"/>
        <w:rPr>
          <w:bCs/>
        </w:rPr>
      </w:pPr>
      <w:r w:rsidRPr="003B5C4C">
        <w:rPr>
          <w:bCs/>
        </w:rPr>
        <w:t xml:space="preserve">Denetim ve numune sonuçları gıda mevzuatına uygun bulunmayan işletmelere 187 adet İdari Para Cezası Kararı uygulanmıştır. </w:t>
      </w:r>
      <w:r>
        <w:rPr>
          <w:bCs/>
        </w:rPr>
        <w:t xml:space="preserve">Toplam, </w:t>
      </w:r>
      <w:r w:rsidRPr="003B5C4C">
        <w:rPr>
          <w:bCs/>
        </w:rPr>
        <w:t>1.</w:t>
      </w:r>
      <w:r>
        <w:rPr>
          <w:bCs/>
        </w:rPr>
        <w:t>485</w:t>
      </w:r>
      <w:r w:rsidRPr="003B5C4C">
        <w:rPr>
          <w:bCs/>
        </w:rPr>
        <w:t>.</w:t>
      </w:r>
      <w:r>
        <w:rPr>
          <w:bCs/>
        </w:rPr>
        <w:t>854</w:t>
      </w:r>
      <w:r w:rsidRPr="003B5C4C">
        <w:rPr>
          <w:bCs/>
        </w:rPr>
        <w:t xml:space="preserve"> TL</w:t>
      </w:r>
      <w:r>
        <w:rPr>
          <w:bCs/>
        </w:rPr>
        <w:t>.</w:t>
      </w:r>
      <w:r w:rsidRPr="003B5C4C">
        <w:rPr>
          <w:bCs/>
        </w:rPr>
        <w:t xml:space="preserve"> ceza kesilmiştir.</w:t>
      </w:r>
    </w:p>
    <w:p w:rsidR="001A6987" w:rsidRDefault="001A6987" w:rsidP="004C2141">
      <w:pPr>
        <w:ind w:firstLine="567"/>
        <w:jc w:val="both"/>
        <w:rPr>
          <w:bCs/>
        </w:rPr>
      </w:pPr>
    </w:p>
    <w:p w:rsidR="000F1EFE" w:rsidRPr="003B5C4C" w:rsidRDefault="000F1EFE" w:rsidP="000F1EFE">
      <w:pPr>
        <w:rPr>
          <w:bCs/>
        </w:rPr>
      </w:pPr>
      <w:r w:rsidRPr="003B5C4C">
        <w:rPr>
          <w:bCs/>
        </w:rPr>
        <w:t xml:space="preserve">Tablo </w:t>
      </w:r>
      <w:r w:rsidR="00BE1C38">
        <w:rPr>
          <w:bCs/>
        </w:rPr>
        <w:t>57</w:t>
      </w:r>
      <w:r w:rsidRPr="003B5C4C">
        <w:rPr>
          <w:bCs/>
        </w:rPr>
        <w:t>. Gıda Üretim Yerleri Denetimlerinin Sektörel Bazda Dağılımları</w:t>
      </w:r>
    </w:p>
    <w:tbl>
      <w:tblPr>
        <w:tblStyle w:val="TabloKlavuzu"/>
        <w:tblW w:w="5000" w:type="pct"/>
        <w:tblInd w:w="-5" w:type="dxa"/>
        <w:tblLook w:val="01E0" w:firstRow="1" w:lastRow="1" w:firstColumn="1" w:lastColumn="1" w:noHBand="0" w:noVBand="0"/>
      </w:tblPr>
      <w:tblGrid>
        <w:gridCol w:w="6071"/>
        <w:gridCol w:w="1429"/>
        <w:gridCol w:w="1136"/>
        <w:gridCol w:w="1275"/>
      </w:tblGrid>
      <w:tr w:rsidR="000F1EFE" w:rsidRPr="00843FF9" w:rsidTr="00CA03C4">
        <w:tc>
          <w:tcPr>
            <w:tcW w:w="3063" w:type="pct"/>
            <w:vAlign w:val="center"/>
          </w:tcPr>
          <w:p w:rsidR="000F1EFE" w:rsidRPr="00843FF9" w:rsidRDefault="000F1EFE" w:rsidP="000F1EFE">
            <w:pPr>
              <w:rPr>
                <w:b/>
              </w:rPr>
            </w:pPr>
            <w:r w:rsidRPr="00843FF9">
              <w:rPr>
                <w:b/>
              </w:rPr>
              <w:t>Faaliyet Konusu</w:t>
            </w:r>
          </w:p>
        </w:tc>
        <w:tc>
          <w:tcPr>
            <w:tcW w:w="721" w:type="pct"/>
          </w:tcPr>
          <w:p w:rsidR="000F1EFE" w:rsidRPr="00843FF9" w:rsidRDefault="000F1EFE" w:rsidP="000F1EFE">
            <w:pPr>
              <w:jc w:val="center"/>
              <w:rPr>
                <w:b/>
              </w:rPr>
            </w:pPr>
            <w:r w:rsidRPr="00843FF9">
              <w:rPr>
                <w:b/>
              </w:rPr>
              <w:t>Faaliyet</w:t>
            </w:r>
          </w:p>
          <w:p w:rsidR="000F1EFE" w:rsidRPr="00843FF9" w:rsidRDefault="000F1EFE" w:rsidP="000F1EFE">
            <w:pPr>
              <w:jc w:val="center"/>
              <w:rPr>
                <w:b/>
              </w:rPr>
            </w:pPr>
            <w:r w:rsidRPr="00843FF9">
              <w:rPr>
                <w:b/>
              </w:rPr>
              <w:t>Kolu</w:t>
            </w:r>
          </w:p>
        </w:tc>
        <w:tc>
          <w:tcPr>
            <w:tcW w:w="573" w:type="pct"/>
          </w:tcPr>
          <w:p w:rsidR="000F1EFE" w:rsidRPr="00843FF9" w:rsidRDefault="000F1EFE" w:rsidP="000F1EFE">
            <w:pPr>
              <w:jc w:val="center"/>
              <w:rPr>
                <w:b/>
              </w:rPr>
            </w:pPr>
            <w:r w:rsidRPr="00843FF9">
              <w:rPr>
                <w:b/>
              </w:rPr>
              <w:t>İşletme Sayısı</w:t>
            </w:r>
          </w:p>
        </w:tc>
        <w:tc>
          <w:tcPr>
            <w:tcW w:w="643" w:type="pct"/>
          </w:tcPr>
          <w:p w:rsidR="000F1EFE" w:rsidRPr="00843FF9" w:rsidRDefault="000F1EFE" w:rsidP="000F1EFE">
            <w:pPr>
              <w:jc w:val="center"/>
              <w:rPr>
                <w:b/>
              </w:rPr>
            </w:pPr>
            <w:r w:rsidRPr="00843FF9">
              <w:rPr>
                <w:b/>
              </w:rPr>
              <w:t>Denetim Sayısı</w:t>
            </w:r>
          </w:p>
        </w:tc>
      </w:tr>
      <w:tr w:rsidR="000F1EFE" w:rsidRPr="00843FF9" w:rsidTr="00CA03C4">
        <w:trPr>
          <w:trHeight w:val="283"/>
        </w:trPr>
        <w:tc>
          <w:tcPr>
            <w:tcW w:w="3063" w:type="pct"/>
          </w:tcPr>
          <w:p w:rsidR="000F1EFE" w:rsidRPr="00843FF9" w:rsidRDefault="000F1EFE" w:rsidP="000F1EFE">
            <w:r w:rsidRPr="00843FF9">
              <w:t>Çiğ Süt ve Süt Ürünleri İşleme Tesisleri</w:t>
            </w:r>
          </w:p>
        </w:tc>
        <w:tc>
          <w:tcPr>
            <w:tcW w:w="721" w:type="pct"/>
          </w:tcPr>
          <w:p w:rsidR="000F1EFE" w:rsidRPr="00843FF9" w:rsidRDefault="000F1EFE" w:rsidP="000F1EFE">
            <w:pPr>
              <w:jc w:val="center"/>
            </w:pPr>
            <w:r w:rsidRPr="00843FF9">
              <w:t>ONAY</w:t>
            </w:r>
          </w:p>
        </w:tc>
        <w:tc>
          <w:tcPr>
            <w:tcW w:w="573" w:type="pct"/>
          </w:tcPr>
          <w:p w:rsidR="000F1EFE" w:rsidRPr="00843FF9" w:rsidRDefault="000F1EFE" w:rsidP="000F1EFE">
            <w:pPr>
              <w:jc w:val="center"/>
            </w:pPr>
            <w:r w:rsidRPr="00843FF9">
              <w:t>30</w:t>
            </w:r>
          </w:p>
        </w:tc>
        <w:tc>
          <w:tcPr>
            <w:tcW w:w="643" w:type="pct"/>
          </w:tcPr>
          <w:p w:rsidR="000F1EFE" w:rsidRPr="00843FF9" w:rsidRDefault="000F1EFE" w:rsidP="000F1EFE">
            <w:pPr>
              <w:jc w:val="center"/>
            </w:pPr>
            <w:r>
              <w:t>91</w:t>
            </w:r>
          </w:p>
        </w:tc>
      </w:tr>
      <w:tr w:rsidR="000F1EFE" w:rsidRPr="00843FF9" w:rsidTr="00CA03C4">
        <w:trPr>
          <w:trHeight w:val="283"/>
        </w:trPr>
        <w:tc>
          <w:tcPr>
            <w:tcW w:w="3063" w:type="pct"/>
          </w:tcPr>
          <w:p w:rsidR="000F1EFE" w:rsidRPr="00843FF9" w:rsidRDefault="000F1EFE" w:rsidP="000F1EFE">
            <w:r w:rsidRPr="00843FF9">
              <w:t>Et ve Et Ürünleri İşletme Tesisleri</w:t>
            </w:r>
          </w:p>
        </w:tc>
        <w:tc>
          <w:tcPr>
            <w:tcW w:w="721" w:type="pct"/>
          </w:tcPr>
          <w:p w:rsidR="000F1EFE" w:rsidRPr="00843FF9" w:rsidRDefault="000F1EFE" w:rsidP="000F1EFE">
            <w:pPr>
              <w:jc w:val="center"/>
            </w:pPr>
            <w:r w:rsidRPr="00843FF9">
              <w:t>ONAY</w:t>
            </w:r>
          </w:p>
        </w:tc>
        <w:tc>
          <w:tcPr>
            <w:tcW w:w="573" w:type="pct"/>
          </w:tcPr>
          <w:p w:rsidR="000F1EFE" w:rsidRPr="00843FF9" w:rsidRDefault="000F1EFE" w:rsidP="000F1EFE">
            <w:pPr>
              <w:jc w:val="center"/>
            </w:pPr>
            <w:r>
              <w:t>31</w:t>
            </w:r>
          </w:p>
        </w:tc>
        <w:tc>
          <w:tcPr>
            <w:tcW w:w="643" w:type="pct"/>
          </w:tcPr>
          <w:p w:rsidR="000F1EFE" w:rsidRPr="00843FF9" w:rsidRDefault="000F1EFE" w:rsidP="000F1EFE">
            <w:pPr>
              <w:jc w:val="center"/>
            </w:pPr>
            <w:r>
              <w:t>100</w:t>
            </w:r>
          </w:p>
        </w:tc>
      </w:tr>
      <w:tr w:rsidR="000F1EFE" w:rsidRPr="00843FF9" w:rsidTr="00CA03C4">
        <w:trPr>
          <w:trHeight w:val="283"/>
        </w:trPr>
        <w:tc>
          <w:tcPr>
            <w:tcW w:w="3063" w:type="pct"/>
          </w:tcPr>
          <w:p w:rsidR="000F1EFE" w:rsidRPr="00843FF9" w:rsidRDefault="000F1EFE" w:rsidP="000F1EFE">
            <w:r w:rsidRPr="00843FF9">
              <w:t>Yumurta Paketleyen Tesis</w:t>
            </w:r>
          </w:p>
        </w:tc>
        <w:tc>
          <w:tcPr>
            <w:tcW w:w="721" w:type="pct"/>
          </w:tcPr>
          <w:p w:rsidR="000F1EFE" w:rsidRPr="00843FF9" w:rsidRDefault="000F1EFE" w:rsidP="000F1EFE">
            <w:pPr>
              <w:jc w:val="center"/>
            </w:pPr>
            <w:r w:rsidRPr="00843FF9">
              <w:t>ONAY</w:t>
            </w:r>
          </w:p>
        </w:tc>
        <w:tc>
          <w:tcPr>
            <w:tcW w:w="573" w:type="pct"/>
          </w:tcPr>
          <w:p w:rsidR="000F1EFE" w:rsidRPr="00843FF9" w:rsidRDefault="000F1EFE" w:rsidP="000F1EFE">
            <w:pPr>
              <w:jc w:val="center"/>
            </w:pPr>
            <w:r w:rsidRPr="00843FF9">
              <w:t>1</w:t>
            </w:r>
            <w:r>
              <w:t>1</w:t>
            </w:r>
          </w:p>
        </w:tc>
        <w:tc>
          <w:tcPr>
            <w:tcW w:w="643" w:type="pct"/>
          </w:tcPr>
          <w:p w:rsidR="000F1EFE" w:rsidRPr="00843FF9" w:rsidRDefault="000F1EFE" w:rsidP="000F1EFE">
            <w:pPr>
              <w:jc w:val="center"/>
            </w:pPr>
            <w:r>
              <w:t>32</w:t>
            </w:r>
          </w:p>
        </w:tc>
      </w:tr>
      <w:tr w:rsidR="000F1EFE" w:rsidRPr="00843FF9" w:rsidTr="00CA03C4">
        <w:trPr>
          <w:trHeight w:val="283"/>
        </w:trPr>
        <w:tc>
          <w:tcPr>
            <w:tcW w:w="3063" w:type="pct"/>
          </w:tcPr>
          <w:p w:rsidR="000F1EFE" w:rsidRPr="00843FF9" w:rsidRDefault="000F1EFE" w:rsidP="000F1EFE">
            <w:r w:rsidRPr="00843FF9">
              <w:t xml:space="preserve">Süt Toplama Merkezi        </w:t>
            </w:r>
          </w:p>
        </w:tc>
        <w:tc>
          <w:tcPr>
            <w:tcW w:w="721" w:type="pct"/>
          </w:tcPr>
          <w:p w:rsidR="000F1EFE" w:rsidRPr="00843FF9" w:rsidRDefault="000F1EFE" w:rsidP="000F1EFE">
            <w:pPr>
              <w:jc w:val="center"/>
            </w:pPr>
            <w:r w:rsidRPr="00843FF9">
              <w:t>ONAY</w:t>
            </w:r>
          </w:p>
        </w:tc>
        <w:tc>
          <w:tcPr>
            <w:tcW w:w="573" w:type="pct"/>
          </w:tcPr>
          <w:p w:rsidR="000F1EFE" w:rsidRPr="00843FF9" w:rsidRDefault="000F1EFE" w:rsidP="000F1EFE">
            <w:pPr>
              <w:jc w:val="center"/>
            </w:pPr>
            <w:r w:rsidRPr="00843FF9">
              <w:t>3</w:t>
            </w:r>
            <w:r>
              <w:t>73</w:t>
            </w:r>
          </w:p>
        </w:tc>
        <w:tc>
          <w:tcPr>
            <w:tcW w:w="643" w:type="pct"/>
          </w:tcPr>
          <w:p w:rsidR="000F1EFE" w:rsidRPr="00843FF9" w:rsidRDefault="000F1EFE" w:rsidP="000F1EFE">
            <w:pPr>
              <w:jc w:val="center"/>
            </w:pPr>
            <w:r>
              <w:t>400</w:t>
            </w:r>
          </w:p>
        </w:tc>
      </w:tr>
      <w:tr w:rsidR="000F1EFE" w:rsidRPr="00843FF9" w:rsidTr="00CA03C4">
        <w:trPr>
          <w:trHeight w:val="283"/>
        </w:trPr>
        <w:tc>
          <w:tcPr>
            <w:tcW w:w="3063" w:type="pct"/>
          </w:tcPr>
          <w:p w:rsidR="000F1EFE" w:rsidRPr="00843FF9" w:rsidRDefault="000F1EFE" w:rsidP="000F1EFE">
            <w:r>
              <w:t>Balıkçılık Ürünleri</w:t>
            </w:r>
          </w:p>
        </w:tc>
        <w:tc>
          <w:tcPr>
            <w:tcW w:w="721" w:type="pct"/>
          </w:tcPr>
          <w:p w:rsidR="000F1EFE" w:rsidRPr="00843FF9" w:rsidRDefault="000F1EFE" w:rsidP="000F1EFE">
            <w:pPr>
              <w:jc w:val="center"/>
            </w:pPr>
            <w:r>
              <w:t>ONAY</w:t>
            </w:r>
          </w:p>
        </w:tc>
        <w:tc>
          <w:tcPr>
            <w:tcW w:w="573" w:type="pct"/>
          </w:tcPr>
          <w:p w:rsidR="000F1EFE" w:rsidRPr="00843FF9" w:rsidRDefault="000F1EFE" w:rsidP="000F1EFE">
            <w:pPr>
              <w:jc w:val="center"/>
            </w:pPr>
            <w:r>
              <w:t>5</w:t>
            </w:r>
          </w:p>
        </w:tc>
        <w:tc>
          <w:tcPr>
            <w:tcW w:w="643" w:type="pct"/>
          </w:tcPr>
          <w:p w:rsidR="000F1EFE" w:rsidRDefault="000F1EFE" w:rsidP="000F1EFE">
            <w:pPr>
              <w:jc w:val="center"/>
            </w:pPr>
            <w:r>
              <w:t>-</w:t>
            </w:r>
          </w:p>
        </w:tc>
      </w:tr>
      <w:tr w:rsidR="000F1EFE" w:rsidRPr="00843FF9" w:rsidTr="00CA03C4">
        <w:trPr>
          <w:trHeight w:val="283"/>
        </w:trPr>
        <w:tc>
          <w:tcPr>
            <w:tcW w:w="3063" w:type="pct"/>
          </w:tcPr>
          <w:p w:rsidR="000F1EFE" w:rsidRDefault="000F1EFE" w:rsidP="000F1EFE">
            <w:r>
              <w:t>Genel Faaliyet Gösteren İşletmeler</w:t>
            </w:r>
          </w:p>
        </w:tc>
        <w:tc>
          <w:tcPr>
            <w:tcW w:w="721" w:type="pct"/>
          </w:tcPr>
          <w:p w:rsidR="000F1EFE" w:rsidRDefault="000F1EFE" w:rsidP="000F1EFE">
            <w:pPr>
              <w:jc w:val="center"/>
            </w:pPr>
            <w:r>
              <w:t>ONAY</w:t>
            </w:r>
          </w:p>
        </w:tc>
        <w:tc>
          <w:tcPr>
            <w:tcW w:w="573" w:type="pct"/>
          </w:tcPr>
          <w:p w:rsidR="000F1EFE" w:rsidRDefault="000F1EFE" w:rsidP="000F1EFE">
            <w:pPr>
              <w:jc w:val="center"/>
            </w:pPr>
            <w:r>
              <w:t>8</w:t>
            </w:r>
          </w:p>
        </w:tc>
        <w:tc>
          <w:tcPr>
            <w:tcW w:w="643" w:type="pct"/>
          </w:tcPr>
          <w:p w:rsidR="000F1EFE" w:rsidRDefault="000F1EFE" w:rsidP="000F1EFE">
            <w:pPr>
              <w:jc w:val="center"/>
            </w:pPr>
            <w:r>
              <w:t>13</w:t>
            </w:r>
          </w:p>
        </w:tc>
      </w:tr>
      <w:tr w:rsidR="000F1EFE" w:rsidRPr="00843FF9" w:rsidTr="00CA03C4">
        <w:trPr>
          <w:trHeight w:val="283"/>
        </w:trPr>
        <w:tc>
          <w:tcPr>
            <w:tcW w:w="3063" w:type="pct"/>
          </w:tcPr>
          <w:p w:rsidR="000F1EFE" w:rsidRDefault="000F1EFE" w:rsidP="000F1EFE">
            <w:r>
              <w:t>Sakatat İşletmeleri</w:t>
            </w:r>
          </w:p>
        </w:tc>
        <w:tc>
          <w:tcPr>
            <w:tcW w:w="721" w:type="pct"/>
          </w:tcPr>
          <w:p w:rsidR="000F1EFE" w:rsidRDefault="000F1EFE" w:rsidP="000F1EFE">
            <w:pPr>
              <w:jc w:val="center"/>
            </w:pPr>
            <w:r>
              <w:t>ONAY</w:t>
            </w:r>
          </w:p>
        </w:tc>
        <w:tc>
          <w:tcPr>
            <w:tcW w:w="573" w:type="pct"/>
          </w:tcPr>
          <w:p w:rsidR="000F1EFE" w:rsidRDefault="000F1EFE" w:rsidP="000F1EFE">
            <w:pPr>
              <w:jc w:val="center"/>
            </w:pPr>
            <w:r>
              <w:t>4</w:t>
            </w:r>
          </w:p>
        </w:tc>
        <w:tc>
          <w:tcPr>
            <w:tcW w:w="643" w:type="pct"/>
          </w:tcPr>
          <w:p w:rsidR="000F1EFE" w:rsidRDefault="000F1EFE" w:rsidP="000F1EFE">
            <w:pPr>
              <w:jc w:val="center"/>
            </w:pPr>
            <w:r>
              <w:t>13</w:t>
            </w:r>
          </w:p>
        </w:tc>
      </w:tr>
      <w:tr w:rsidR="000F1EFE" w:rsidRPr="00843FF9" w:rsidTr="00CA03C4">
        <w:trPr>
          <w:trHeight w:val="283"/>
        </w:trPr>
        <w:tc>
          <w:tcPr>
            <w:tcW w:w="3063" w:type="pct"/>
          </w:tcPr>
          <w:p w:rsidR="000F1EFE" w:rsidRPr="00843FF9" w:rsidRDefault="000F1EFE" w:rsidP="000F1EFE">
            <w:pPr>
              <w:rPr>
                <w:b/>
              </w:rPr>
            </w:pPr>
            <w:r>
              <w:rPr>
                <w:b/>
              </w:rPr>
              <w:t>Toplam Onaylı İşletmeler</w:t>
            </w:r>
          </w:p>
        </w:tc>
        <w:tc>
          <w:tcPr>
            <w:tcW w:w="721" w:type="pct"/>
          </w:tcPr>
          <w:p w:rsidR="000F1EFE" w:rsidRPr="00843FF9" w:rsidRDefault="000F1EFE" w:rsidP="000F1EFE">
            <w:pPr>
              <w:jc w:val="center"/>
            </w:pPr>
          </w:p>
        </w:tc>
        <w:tc>
          <w:tcPr>
            <w:tcW w:w="573" w:type="pct"/>
          </w:tcPr>
          <w:p w:rsidR="000F1EFE" w:rsidRPr="00843FF9" w:rsidRDefault="000F1EFE" w:rsidP="000F1EFE">
            <w:pPr>
              <w:jc w:val="center"/>
              <w:rPr>
                <w:b/>
                <w:bCs/>
              </w:rPr>
            </w:pPr>
            <w:r>
              <w:rPr>
                <w:b/>
                <w:bCs/>
              </w:rPr>
              <w:t>462</w:t>
            </w:r>
          </w:p>
        </w:tc>
        <w:tc>
          <w:tcPr>
            <w:tcW w:w="643" w:type="pct"/>
          </w:tcPr>
          <w:p w:rsidR="000F1EFE" w:rsidRPr="00843FF9" w:rsidRDefault="000F1EFE" w:rsidP="000F1EFE">
            <w:pPr>
              <w:jc w:val="center"/>
              <w:rPr>
                <w:b/>
                <w:bCs/>
              </w:rPr>
            </w:pPr>
            <w:r>
              <w:rPr>
                <w:b/>
                <w:bCs/>
              </w:rPr>
              <w:t>649</w:t>
            </w:r>
          </w:p>
        </w:tc>
      </w:tr>
      <w:tr w:rsidR="000F1EFE" w:rsidRPr="00843FF9" w:rsidTr="00CA03C4">
        <w:trPr>
          <w:trHeight w:val="283"/>
        </w:trPr>
        <w:tc>
          <w:tcPr>
            <w:tcW w:w="3063" w:type="pct"/>
          </w:tcPr>
          <w:p w:rsidR="000F1EFE" w:rsidRPr="00843FF9" w:rsidRDefault="000F1EFE" w:rsidP="000F1EFE">
            <w:r w:rsidRPr="00843FF9">
              <w:t xml:space="preserve">Ekmek ve Ekmek Çeşitleri Üretimi                                  </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3</w:t>
            </w:r>
            <w:r>
              <w:t>20</w:t>
            </w:r>
          </w:p>
        </w:tc>
        <w:tc>
          <w:tcPr>
            <w:tcW w:w="643" w:type="pct"/>
          </w:tcPr>
          <w:p w:rsidR="000F1EFE" w:rsidRPr="00843FF9" w:rsidRDefault="000F1EFE" w:rsidP="000F1EFE">
            <w:pPr>
              <w:jc w:val="center"/>
            </w:pPr>
            <w:r>
              <w:t>779</w:t>
            </w:r>
          </w:p>
        </w:tc>
      </w:tr>
      <w:tr w:rsidR="000F1EFE" w:rsidRPr="00843FF9" w:rsidTr="00CA03C4">
        <w:trPr>
          <w:trHeight w:val="283"/>
        </w:trPr>
        <w:tc>
          <w:tcPr>
            <w:tcW w:w="3063" w:type="pct"/>
          </w:tcPr>
          <w:p w:rsidR="000F1EFE" w:rsidRPr="00843FF9" w:rsidRDefault="000F1EFE" w:rsidP="000F1EFE">
            <w:r w:rsidRPr="00843FF9">
              <w:t>Pastacılık Ürünleri(Pasta, Börek, Sütlü Tatlı vb. )</w:t>
            </w:r>
          </w:p>
          <w:p w:rsidR="000F1EFE" w:rsidRPr="00843FF9" w:rsidRDefault="000F1EFE" w:rsidP="000F1EFE">
            <w:r w:rsidRPr="00843FF9">
              <w:t xml:space="preserve">Unlu Mamuller Üretimi     </w:t>
            </w:r>
          </w:p>
        </w:tc>
        <w:tc>
          <w:tcPr>
            <w:tcW w:w="721" w:type="pct"/>
            <w:vAlign w:val="center"/>
          </w:tcPr>
          <w:p w:rsidR="000F1EFE" w:rsidRPr="00843FF9" w:rsidRDefault="000F1EFE" w:rsidP="000F1EFE">
            <w:pPr>
              <w:jc w:val="center"/>
            </w:pPr>
            <w:r w:rsidRPr="00843FF9">
              <w:t>KAYIT</w:t>
            </w:r>
          </w:p>
        </w:tc>
        <w:tc>
          <w:tcPr>
            <w:tcW w:w="573" w:type="pct"/>
            <w:vAlign w:val="center"/>
          </w:tcPr>
          <w:p w:rsidR="000F1EFE" w:rsidRPr="00843FF9" w:rsidRDefault="000F1EFE" w:rsidP="000F1EFE">
            <w:pPr>
              <w:jc w:val="center"/>
            </w:pPr>
            <w:r>
              <w:t>484</w:t>
            </w:r>
          </w:p>
        </w:tc>
        <w:tc>
          <w:tcPr>
            <w:tcW w:w="643" w:type="pct"/>
            <w:vAlign w:val="center"/>
          </w:tcPr>
          <w:p w:rsidR="000F1EFE" w:rsidRPr="00843FF9" w:rsidRDefault="000F1EFE" w:rsidP="000F1EFE">
            <w:pPr>
              <w:jc w:val="center"/>
            </w:pPr>
            <w:r>
              <w:t>868</w:t>
            </w:r>
          </w:p>
        </w:tc>
      </w:tr>
      <w:tr w:rsidR="000F1EFE" w:rsidRPr="00843FF9" w:rsidTr="00CA03C4">
        <w:trPr>
          <w:trHeight w:val="283"/>
        </w:trPr>
        <w:tc>
          <w:tcPr>
            <w:tcW w:w="3063" w:type="pct"/>
          </w:tcPr>
          <w:p w:rsidR="000F1EFE" w:rsidRPr="00843FF9" w:rsidRDefault="000F1EFE" w:rsidP="000F1EFE">
            <w:r w:rsidRPr="00843FF9">
              <w:t>Hazır Yemek Tabldot Yemek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7</w:t>
            </w:r>
            <w:r>
              <w:t>1</w:t>
            </w:r>
          </w:p>
        </w:tc>
        <w:tc>
          <w:tcPr>
            <w:tcW w:w="643" w:type="pct"/>
          </w:tcPr>
          <w:p w:rsidR="000F1EFE" w:rsidRPr="00843FF9" w:rsidRDefault="000F1EFE" w:rsidP="000F1EFE">
            <w:pPr>
              <w:jc w:val="center"/>
            </w:pPr>
            <w:r w:rsidRPr="00843FF9">
              <w:t>2</w:t>
            </w:r>
            <w:r>
              <w:t>76</w:t>
            </w:r>
          </w:p>
        </w:tc>
      </w:tr>
      <w:tr w:rsidR="000F1EFE" w:rsidRPr="00843FF9" w:rsidTr="00CA03C4">
        <w:trPr>
          <w:trHeight w:val="283"/>
        </w:trPr>
        <w:tc>
          <w:tcPr>
            <w:tcW w:w="3063" w:type="pct"/>
          </w:tcPr>
          <w:p w:rsidR="000F1EFE" w:rsidRPr="00843FF9" w:rsidRDefault="000F1EFE" w:rsidP="000F1EFE">
            <w:r w:rsidRPr="00843FF9">
              <w:t>Alkollü İçki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38</w:t>
            </w:r>
          </w:p>
        </w:tc>
        <w:tc>
          <w:tcPr>
            <w:tcW w:w="643" w:type="pct"/>
          </w:tcPr>
          <w:p w:rsidR="000F1EFE" w:rsidRPr="00843FF9" w:rsidRDefault="000F1EFE" w:rsidP="000F1EFE">
            <w:pPr>
              <w:jc w:val="center"/>
            </w:pPr>
            <w:r>
              <w:t>68</w:t>
            </w:r>
          </w:p>
        </w:tc>
      </w:tr>
      <w:tr w:rsidR="000F1EFE" w:rsidRPr="00843FF9" w:rsidTr="00CA03C4">
        <w:trPr>
          <w:trHeight w:val="283"/>
        </w:trPr>
        <w:tc>
          <w:tcPr>
            <w:tcW w:w="3063" w:type="pct"/>
          </w:tcPr>
          <w:p w:rsidR="000F1EFE" w:rsidRPr="00843FF9" w:rsidRDefault="000F1EFE" w:rsidP="000F1EFE">
            <w:r w:rsidRPr="00843FF9">
              <w:t>Alkolsüz İçecek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5</w:t>
            </w:r>
          </w:p>
        </w:tc>
        <w:tc>
          <w:tcPr>
            <w:tcW w:w="643" w:type="pct"/>
          </w:tcPr>
          <w:p w:rsidR="000F1EFE" w:rsidRPr="00843FF9" w:rsidRDefault="000F1EFE" w:rsidP="000F1EFE">
            <w:pPr>
              <w:jc w:val="center"/>
            </w:pPr>
            <w:r>
              <w:t>15</w:t>
            </w:r>
          </w:p>
        </w:tc>
      </w:tr>
      <w:tr w:rsidR="000F1EFE" w:rsidRPr="00843FF9" w:rsidTr="00CA03C4">
        <w:trPr>
          <w:trHeight w:val="283"/>
        </w:trPr>
        <w:tc>
          <w:tcPr>
            <w:tcW w:w="3063" w:type="pct"/>
          </w:tcPr>
          <w:p w:rsidR="000F1EFE" w:rsidRPr="00843FF9" w:rsidRDefault="000F1EFE" w:rsidP="000F1EFE">
            <w:r w:rsidRPr="00843FF9">
              <w:t>Gıda İle Temas Eden Madde ve Malzeme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4</w:t>
            </w:r>
            <w:r>
              <w:t>9</w:t>
            </w:r>
          </w:p>
        </w:tc>
        <w:tc>
          <w:tcPr>
            <w:tcW w:w="643" w:type="pct"/>
          </w:tcPr>
          <w:p w:rsidR="000F1EFE" w:rsidRPr="00843FF9" w:rsidRDefault="000F1EFE" w:rsidP="000F1EFE">
            <w:pPr>
              <w:jc w:val="center"/>
            </w:pPr>
            <w:r>
              <w:t>55</w:t>
            </w:r>
          </w:p>
        </w:tc>
      </w:tr>
      <w:tr w:rsidR="000F1EFE" w:rsidRPr="00843FF9" w:rsidTr="00CA03C4">
        <w:trPr>
          <w:trHeight w:val="283"/>
        </w:trPr>
        <w:tc>
          <w:tcPr>
            <w:tcW w:w="3063" w:type="pct"/>
          </w:tcPr>
          <w:p w:rsidR="000F1EFE" w:rsidRPr="00843FF9" w:rsidRDefault="000F1EFE" w:rsidP="000F1EFE">
            <w:r w:rsidRPr="00843FF9">
              <w:t>Un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2</w:t>
            </w:r>
            <w:r>
              <w:t>1</w:t>
            </w:r>
          </w:p>
        </w:tc>
        <w:tc>
          <w:tcPr>
            <w:tcW w:w="643" w:type="pct"/>
          </w:tcPr>
          <w:p w:rsidR="000F1EFE" w:rsidRPr="00843FF9" w:rsidRDefault="000F1EFE" w:rsidP="000F1EFE">
            <w:pPr>
              <w:jc w:val="center"/>
            </w:pPr>
            <w:r w:rsidRPr="00843FF9">
              <w:t>3</w:t>
            </w:r>
            <w:r>
              <w:t>0</w:t>
            </w:r>
          </w:p>
        </w:tc>
      </w:tr>
      <w:tr w:rsidR="000F1EFE" w:rsidRPr="00843FF9" w:rsidTr="00CA03C4">
        <w:trPr>
          <w:trHeight w:val="283"/>
        </w:trPr>
        <w:tc>
          <w:tcPr>
            <w:tcW w:w="3063" w:type="pct"/>
          </w:tcPr>
          <w:p w:rsidR="000F1EFE" w:rsidRPr="00843FF9" w:rsidRDefault="000F1EFE" w:rsidP="00BE1C38">
            <w:r w:rsidRPr="00843FF9">
              <w:t>Sıvı ve Katı Bitk</w:t>
            </w:r>
            <w:r w:rsidR="00BE1C38">
              <w:t>.</w:t>
            </w:r>
            <w:r w:rsidRPr="00843FF9">
              <w:t xml:space="preserve"> Yağ, Zeytinyağı Dolumu ve Yağhaneler</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21</w:t>
            </w:r>
          </w:p>
        </w:tc>
        <w:tc>
          <w:tcPr>
            <w:tcW w:w="643" w:type="pct"/>
          </w:tcPr>
          <w:p w:rsidR="000F1EFE" w:rsidRPr="00843FF9" w:rsidRDefault="000F1EFE" w:rsidP="000F1EFE">
            <w:pPr>
              <w:jc w:val="center"/>
            </w:pPr>
            <w:r>
              <w:t>40</w:t>
            </w:r>
          </w:p>
        </w:tc>
      </w:tr>
      <w:tr w:rsidR="000F1EFE" w:rsidRPr="00843FF9" w:rsidTr="00CA03C4">
        <w:trPr>
          <w:trHeight w:val="283"/>
        </w:trPr>
        <w:tc>
          <w:tcPr>
            <w:tcW w:w="3063" w:type="pct"/>
          </w:tcPr>
          <w:p w:rsidR="000F1EFE" w:rsidRPr="00843FF9" w:rsidRDefault="000F1EFE" w:rsidP="000F1EFE">
            <w:r w:rsidRPr="00843FF9">
              <w:t>Fermente ve Salamura Ürün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1</w:t>
            </w:r>
            <w:r>
              <w:t>6</w:t>
            </w:r>
          </w:p>
        </w:tc>
        <w:tc>
          <w:tcPr>
            <w:tcW w:w="643" w:type="pct"/>
          </w:tcPr>
          <w:p w:rsidR="000F1EFE" w:rsidRPr="00843FF9" w:rsidRDefault="000F1EFE" w:rsidP="000F1EFE">
            <w:pPr>
              <w:jc w:val="center"/>
            </w:pPr>
            <w:r>
              <w:t>27</w:t>
            </w:r>
          </w:p>
        </w:tc>
      </w:tr>
      <w:tr w:rsidR="000F1EFE" w:rsidRPr="00843FF9" w:rsidTr="00CA03C4">
        <w:trPr>
          <w:trHeight w:val="283"/>
        </w:trPr>
        <w:tc>
          <w:tcPr>
            <w:tcW w:w="3063" w:type="pct"/>
          </w:tcPr>
          <w:p w:rsidR="000F1EFE" w:rsidRPr="00843FF9" w:rsidRDefault="000F1EFE" w:rsidP="000F1EFE">
            <w:r w:rsidRPr="00843FF9">
              <w:t>Takviye Edici Gıda Üretimi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5</w:t>
            </w:r>
          </w:p>
        </w:tc>
        <w:tc>
          <w:tcPr>
            <w:tcW w:w="643" w:type="pct"/>
          </w:tcPr>
          <w:p w:rsidR="000F1EFE" w:rsidRPr="00843FF9" w:rsidRDefault="000F1EFE" w:rsidP="000F1EFE">
            <w:pPr>
              <w:jc w:val="center"/>
            </w:pPr>
            <w:r>
              <w:t>3</w:t>
            </w:r>
          </w:p>
        </w:tc>
      </w:tr>
      <w:tr w:rsidR="000F1EFE" w:rsidRPr="00843FF9" w:rsidTr="00CA03C4">
        <w:trPr>
          <w:trHeight w:val="283"/>
        </w:trPr>
        <w:tc>
          <w:tcPr>
            <w:tcW w:w="3063" w:type="pct"/>
          </w:tcPr>
          <w:p w:rsidR="000F1EFE" w:rsidRPr="00843FF9" w:rsidRDefault="000F1EFE" w:rsidP="000F1EFE">
            <w:r w:rsidRPr="00843FF9">
              <w:t>Gıda Işınlaması Yapan İşyeri</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0</w:t>
            </w:r>
          </w:p>
        </w:tc>
        <w:tc>
          <w:tcPr>
            <w:tcW w:w="643" w:type="pct"/>
          </w:tcPr>
          <w:p w:rsidR="000F1EFE" w:rsidRPr="00843FF9" w:rsidRDefault="000F1EFE" w:rsidP="000F1EFE">
            <w:pPr>
              <w:jc w:val="center"/>
            </w:pPr>
            <w:r w:rsidRPr="00843FF9">
              <w:t>0</w:t>
            </w:r>
          </w:p>
        </w:tc>
      </w:tr>
      <w:tr w:rsidR="000F1EFE" w:rsidRPr="00843FF9" w:rsidTr="00CA03C4">
        <w:trPr>
          <w:trHeight w:val="283"/>
        </w:trPr>
        <w:tc>
          <w:tcPr>
            <w:tcW w:w="3063" w:type="pct"/>
          </w:tcPr>
          <w:p w:rsidR="000F1EFE" w:rsidRPr="00843FF9" w:rsidRDefault="000F1EFE" w:rsidP="000F1EFE">
            <w:r w:rsidRPr="00843FF9">
              <w:t>Şeker paketleme –Şekerli ürünler-Tahin-Helva-Pekmez vb.</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1</w:t>
            </w:r>
            <w:r>
              <w:t>1</w:t>
            </w:r>
          </w:p>
        </w:tc>
        <w:tc>
          <w:tcPr>
            <w:tcW w:w="643" w:type="pct"/>
          </w:tcPr>
          <w:p w:rsidR="000F1EFE" w:rsidRPr="00843FF9" w:rsidRDefault="000F1EFE" w:rsidP="000F1EFE">
            <w:pPr>
              <w:jc w:val="center"/>
            </w:pPr>
            <w:r w:rsidRPr="00843FF9">
              <w:t>1</w:t>
            </w:r>
            <w:r>
              <w:t>5</w:t>
            </w:r>
          </w:p>
        </w:tc>
      </w:tr>
      <w:tr w:rsidR="000F1EFE" w:rsidRPr="00843FF9" w:rsidTr="00CA03C4">
        <w:trPr>
          <w:trHeight w:val="283"/>
        </w:trPr>
        <w:tc>
          <w:tcPr>
            <w:tcW w:w="3063" w:type="pct"/>
          </w:tcPr>
          <w:p w:rsidR="000F1EFE" w:rsidRPr="00843FF9" w:rsidRDefault="000F1EFE" w:rsidP="000F1EFE">
            <w:r w:rsidRPr="00843FF9">
              <w:t>Kuruyemiş-Hububat Bakliyat Paketleme</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7</w:t>
            </w:r>
          </w:p>
        </w:tc>
        <w:tc>
          <w:tcPr>
            <w:tcW w:w="643" w:type="pct"/>
          </w:tcPr>
          <w:p w:rsidR="000F1EFE" w:rsidRPr="00843FF9" w:rsidRDefault="000F1EFE" w:rsidP="000F1EFE">
            <w:pPr>
              <w:jc w:val="center"/>
            </w:pPr>
            <w:r w:rsidRPr="00843FF9">
              <w:t>1</w:t>
            </w:r>
            <w:r>
              <w:t>0</w:t>
            </w:r>
          </w:p>
        </w:tc>
      </w:tr>
      <w:tr w:rsidR="000F1EFE" w:rsidRPr="00843FF9" w:rsidTr="00CA03C4">
        <w:trPr>
          <w:trHeight w:val="283"/>
        </w:trPr>
        <w:tc>
          <w:tcPr>
            <w:tcW w:w="3063" w:type="pct"/>
          </w:tcPr>
          <w:p w:rsidR="000F1EFE" w:rsidRPr="00843FF9" w:rsidRDefault="000F1EFE" w:rsidP="000F1EFE">
            <w:r w:rsidRPr="00843FF9">
              <w:t>Meyve Sebze İşleme/Meyve Sebze Paketleme</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rsidRPr="00843FF9">
              <w:t>2</w:t>
            </w:r>
            <w:r>
              <w:t>6</w:t>
            </w:r>
          </w:p>
        </w:tc>
        <w:tc>
          <w:tcPr>
            <w:tcW w:w="643" w:type="pct"/>
          </w:tcPr>
          <w:p w:rsidR="000F1EFE" w:rsidRPr="00843FF9" w:rsidRDefault="000F1EFE" w:rsidP="000F1EFE">
            <w:pPr>
              <w:jc w:val="center"/>
            </w:pPr>
            <w:r>
              <w:t>34</w:t>
            </w:r>
          </w:p>
        </w:tc>
      </w:tr>
      <w:tr w:rsidR="000F1EFE" w:rsidRPr="00843FF9" w:rsidTr="00CA03C4">
        <w:trPr>
          <w:trHeight w:val="283"/>
        </w:trPr>
        <w:tc>
          <w:tcPr>
            <w:tcW w:w="3063" w:type="pct"/>
          </w:tcPr>
          <w:p w:rsidR="000F1EFE" w:rsidRPr="00843FF9" w:rsidRDefault="000F1EFE" w:rsidP="000F1EFE">
            <w:r w:rsidRPr="00843FF9">
              <w:t>Bal Paketleme</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3</w:t>
            </w:r>
          </w:p>
        </w:tc>
        <w:tc>
          <w:tcPr>
            <w:tcW w:w="643" w:type="pct"/>
          </w:tcPr>
          <w:p w:rsidR="000F1EFE" w:rsidRPr="00843FF9" w:rsidRDefault="000F1EFE" w:rsidP="000F1EFE">
            <w:pPr>
              <w:jc w:val="center"/>
            </w:pPr>
            <w:r>
              <w:t>7</w:t>
            </w:r>
          </w:p>
        </w:tc>
      </w:tr>
      <w:tr w:rsidR="000F1EFE" w:rsidRPr="00843FF9" w:rsidTr="00CA03C4">
        <w:trPr>
          <w:trHeight w:val="283"/>
        </w:trPr>
        <w:tc>
          <w:tcPr>
            <w:tcW w:w="3063" w:type="pct"/>
          </w:tcPr>
          <w:p w:rsidR="000F1EFE" w:rsidRPr="00843FF9" w:rsidRDefault="000F1EFE" w:rsidP="000F1EFE">
            <w:r w:rsidRPr="00843FF9">
              <w:t>Diğer Gıda Üreten işyerleri (Tasnif Dışı)</w:t>
            </w:r>
          </w:p>
        </w:tc>
        <w:tc>
          <w:tcPr>
            <w:tcW w:w="721" w:type="pct"/>
          </w:tcPr>
          <w:p w:rsidR="000F1EFE" w:rsidRPr="00843FF9" w:rsidRDefault="000F1EFE" w:rsidP="000F1EFE">
            <w:pPr>
              <w:jc w:val="center"/>
            </w:pPr>
            <w:r w:rsidRPr="00843FF9">
              <w:t>KAYIT</w:t>
            </w:r>
          </w:p>
        </w:tc>
        <w:tc>
          <w:tcPr>
            <w:tcW w:w="573" w:type="pct"/>
          </w:tcPr>
          <w:p w:rsidR="000F1EFE" w:rsidRPr="00843FF9" w:rsidRDefault="000F1EFE" w:rsidP="000F1EFE">
            <w:pPr>
              <w:jc w:val="center"/>
            </w:pPr>
            <w:r>
              <w:t>2</w:t>
            </w:r>
          </w:p>
        </w:tc>
        <w:tc>
          <w:tcPr>
            <w:tcW w:w="643" w:type="pct"/>
          </w:tcPr>
          <w:p w:rsidR="000F1EFE" w:rsidRPr="00843FF9" w:rsidRDefault="000F1EFE" w:rsidP="000F1EFE">
            <w:pPr>
              <w:jc w:val="center"/>
            </w:pPr>
            <w:r>
              <w:t>4</w:t>
            </w:r>
          </w:p>
        </w:tc>
      </w:tr>
      <w:tr w:rsidR="000F1EFE" w:rsidRPr="00843FF9" w:rsidTr="00CA03C4">
        <w:trPr>
          <w:trHeight w:val="283"/>
        </w:trPr>
        <w:tc>
          <w:tcPr>
            <w:tcW w:w="3063" w:type="pct"/>
          </w:tcPr>
          <w:p w:rsidR="000F1EFE" w:rsidRPr="00843FF9" w:rsidRDefault="000F1EFE" w:rsidP="000F1EFE">
            <w:r w:rsidRPr="00843FF9">
              <w:rPr>
                <w:b/>
              </w:rPr>
              <w:t>Toplam Kayıtlı Üretim İşletmesi</w:t>
            </w:r>
          </w:p>
        </w:tc>
        <w:tc>
          <w:tcPr>
            <w:tcW w:w="721" w:type="pct"/>
          </w:tcPr>
          <w:p w:rsidR="000F1EFE" w:rsidRPr="00843FF9" w:rsidRDefault="000F1EFE" w:rsidP="000F1EFE">
            <w:pPr>
              <w:jc w:val="center"/>
            </w:pPr>
          </w:p>
        </w:tc>
        <w:tc>
          <w:tcPr>
            <w:tcW w:w="573" w:type="pct"/>
          </w:tcPr>
          <w:p w:rsidR="000F1EFE" w:rsidRPr="00843FF9" w:rsidRDefault="000F1EFE" w:rsidP="000F1EFE">
            <w:pPr>
              <w:jc w:val="center"/>
              <w:rPr>
                <w:b/>
              </w:rPr>
            </w:pPr>
            <w:r w:rsidRPr="00843FF9">
              <w:rPr>
                <w:b/>
              </w:rPr>
              <w:t>1.</w:t>
            </w:r>
            <w:r>
              <w:rPr>
                <w:b/>
              </w:rPr>
              <w:t>157</w:t>
            </w:r>
          </w:p>
        </w:tc>
        <w:tc>
          <w:tcPr>
            <w:tcW w:w="643" w:type="pct"/>
          </w:tcPr>
          <w:p w:rsidR="000F1EFE" w:rsidRPr="00843FF9" w:rsidRDefault="000F1EFE" w:rsidP="000F1EFE">
            <w:pPr>
              <w:jc w:val="center"/>
              <w:rPr>
                <w:b/>
              </w:rPr>
            </w:pPr>
            <w:r>
              <w:rPr>
                <w:b/>
              </w:rPr>
              <w:t>2.231</w:t>
            </w:r>
          </w:p>
        </w:tc>
      </w:tr>
      <w:tr w:rsidR="000F1EFE" w:rsidRPr="00843FF9" w:rsidTr="00CA03C4">
        <w:trPr>
          <w:trHeight w:val="283"/>
        </w:trPr>
        <w:tc>
          <w:tcPr>
            <w:tcW w:w="3063" w:type="pct"/>
          </w:tcPr>
          <w:p w:rsidR="000F1EFE" w:rsidRPr="00843FF9" w:rsidRDefault="000F1EFE" w:rsidP="000F1EFE">
            <w:pPr>
              <w:rPr>
                <w:b/>
              </w:rPr>
            </w:pPr>
            <w:r w:rsidRPr="00843FF9">
              <w:rPr>
                <w:b/>
              </w:rPr>
              <w:t>Toplam Üretim İşletmesi</w:t>
            </w:r>
            <w:r>
              <w:rPr>
                <w:b/>
              </w:rPr>
              <w:t xml:space="preserve"> </w:t>
            </w:r>
            <w:r w:rsidRPr="005F2089">
              <w:rPr>
                <w:b/>
                <w:sz w:val="16"/>
                <w:szCs w:val="16"/>
              </w:rPr>
              <w:t>(Çiğ Süt Toplama Merkezleri Hariç)</w:t>
            </w:r>
          </w:p>
        </w:tc>
        <w:tc>
          <w:tcPr>
            <w:tcW w:w="721" w:type="pct"/>
          </w:tcPr>
          <w:p w:rsidR="000F1EFE" w:rsidRPr="00843FF9" w:rsidRDefault="000F1EFE" w:rsidP="000F1EFE">
            <w:pPr>
              <w:jc w:val="center"/>
              <w:rPr>
                <w:b/>
              </w:rPr>
            </w:pPr>
          </w:p>
        </w:tc>
        <w:tc>
          <w:tcPr>
            <w:tcW w:w="573" w:type="pct"/>
          </w:tcPr>
          <w:p w:rsidR="000F1EFE" w:rsidRPr="00843FF9" w:rsidRDefault="000F1EFE" w:rsidP="000F1EFE">
            <w:pPr>
              <w:jc w:val="center"/>
              <w:rPr>
                <w:b/>
                <w:bCs/>
              </w:rPr>
            </w:pPr>
            <w:r w:rsidRPr="00843FF9">
              <w:rPr>
                <w:b/>
                <w:bCs/>
              </w:rPr>
              <w:t>1.</w:t>
            </w:r>
            <w:r>
              <w:rPr>
                <w:b/>
                <w:bCs/>
              </w:rPr>
              <w:t>246</w:t>
            </w:r>
          </w:p>
        </w:tc>
        <w:tc>
          <w:tcPr>
            <w:tcW w:w="643" w:type="pct"/>
          </w:tcPr>
          <w:p w:rsidR="000F1EFE" w:rsidRPr="00843FF9" w:rsidRDefault="000F1EFE" w:rsidP="000F1EFE">
            <w:pPr>
              <w:jc w:val="center"/>
              <w:rPr>
                <w:b/>
                <w:bCs/>
              </w:rPr>
            </w:pPr>
            <w:r w:rsidRPr="00843FF9">
              <w:rPr>
                <w:b/>
                <w:bCs/>
              </w:rPr>
              <w:t>2.</w:t>
            </w:r>
            <w:r>
              <w:rPr>
                <w:b/>
                <w:bCs/>
              </w:rPr>
              <w:t>480</w:t>
            </w:r>
          </w:p>
        </w:tc>
      </w:tr>
    </w:tbl>
    <w:p w:rsidR="000F1EFE" w:rsidRDefault="000F1EFE" w:rsidP="000F1EFE">
      <w:pPr>
        <w:rPr>
          <w:b/>
          <w:bCs/>
        </w:rPr>
      </w:pPr>
    </w:p>
    <w:p w:rsidR="000F1EFE" w:rsidRPr="003B5C4C" w:rsidRDefault="000F1EFE" w:rsidP="000F1EFE">
      <w:pPr>
        <w:rPr>
          <w:bCs/>
        </w:rPr>
      </w:pPr>
      <w:r>
        <w:rPr>
          <w:bCs/>
        </w:rPr>
        <w:t xml:space="preserve">Tablo </w:t>
      </w:r>
      <w:r w:rsidR="00BE1C38">
        <w:rPr>
          <w:bCs/>
        </w:rPr>
        <w:t>58</w:t>
      </w:r>
      <w:r w:rsidRPr="003B5C4C">
        <w:rPr>
          <w:bCs/>
        </w:rPr>
        <w:t>. Denetimlerde Alınan Numunelerin Nihai Sonuçları ve Dağılımları</w:t>
      </w:r>
    </w:p>
    <w:tbl>
      <w:tblPr>
        <w:tblStyle w:val="TabloKlavuzu"/>
        <w:tblW w:w="5000" w:type="pct"/>
        <w:tblInd w:w="-5" w:type="dxa"/>
        <w:tblLook w:val="04A0" w:firstRow="1" w:lastRow="0" w:firstColumn="1" w:lastColumn="0" w:noHBand="0" w:noVBand="1"/>
      </w:tblPr>
      <w:tblGrid>
        <w:gridCol w:w="4125"/>
        <w:gridCol w:w="1001"/>
        <w:gridCol w:w="1136"/>
        <w:gridCol w:w="1663"/>
        <w:gridCol w:w="1986"/>
      </w:tblGrid>
      <w:tr w:rsidR="000F1EFE" w:rsidRPr="003B5C4C" w:rsidTr="00431263">
        <w:trPr>
          <w:trHeight w:val="397"/>
        </w:trPr>
        <w:tc>
          <w:tcPr>
            <w:tcW w:w="2081" w:type="pct"/>
            <w:vAlign w:val="center"/>
          </w:tcPr>
          <w:p w:rsidR="000F1EFE" w:rsidRPr="003B5C4C" w:rsidRDefault="000F1EFE" w:rsidP="000F1EFE">
            <w:pPr>
              <w:rPr>
                <w:b/>
                <w:bCs/>
                <w:sz w:val="22"/>
                <w:szCs w:val="22"/>
              </w:rPr>
            </w:pPr>
            <w:r w:rsidRPr="003B5C4C">
              <w:rPr>
                <w:b/>
                <w:bCs/>
                <w:sz w:val="22"/>
                <w:szCs w:val="22"/>
              </w:rPr>
              <w:t>Yapılan Denetimler</w:t>
            </w:r>
          </w:p>
        </w:tc>
        <w:tc>
          <w:tcPr>
            <w:tcW w:w="505" w:type="pct"/>
            <w:vAlign w:val="center"/>
          </w:tcPr>
          <w:p w:rsidR="000F1EFE" w:rsidRPr="003B5C4C" w:rsidRDefault="000F1EFE" w:rsidP="000F1EFE">
            <w:pPr>
              <w:jc w:val="center"/>
              <w:rPr>
                <w:b/>
                <w:bCs/>
                <w:sz w:val="22"/>
                <w:szCs w:val="22"/>
              </w:rPr>
            </w:pPr>
            <w:r w:rsidRPr="003B5C4C">
              <w:rPr>
                <w:b/>
                <w:bCs/>
                <w:sz w:val="22"/>
                <w:szCs w:val="22"/>
              </w:rPr>
              <w:t>Olumlu</w:t>
            </w:r>
          </w:p>
        </w:tc>
        <w:tc>
          <w:tcPr>
            <w:tcW w:w="573" w:type="pct"/>
            <w:vAlign w:val="center"/>
          </w:tcPr>
          <w:p w:rsidR="000F1EFE" w:rsidRPr="003B5C4C" w:rsidRDefault="000F1EFE" w:rsidP="000F1EFE">
            <w:pPr>
              <w:jc w:val="center"/>
              <w:rPr>
                <w:b/>
                <w:bCs/>
                <w:sz w:val="22"/>
                <w:szCs w:val="22"/>
              </w:rPr>
            </w:pPr>
            <w:r w:rsidRPr="003B5C4C">
              <w:rPr>
                <w:b/>
                <w:bCs/>
                <w:sz w:val="22"/>
                <w:szCs w:val="22"/>
              </w:rPr>
              <w:t>Olumsuz</w:t>
            </w:r>
          </w:p>
        </w:tc>
        <w:tc>
          <w:tcPr>
            <w:tcW w:w="839" w:type="pct"/>
            <w:vAlign w:val="center"/>
          </w:tcPr>
          <w:p w:rsidR="000F1EFE" w:rsidRPr="003B5C4C" w:rsidRDefault="000F1EFE" w:rsidP="000F1EFE">
            <w:pPr>
              <w:jc w:val="center"/>
              <w:rPr>
                <w:b/>
                <w:bCs/>
                <w:sz w:val="22"/>
                <w:szCs w:val="22"/>
              </w:rPr>
            </w:pPr>
            <w:r w:rsidRPr="003B5C4C">
              <w:rPr>
                <w:b/>
                <w:bCs/>
                <w:sz w:val="22"/>
                <w:szCs w:val="22"/>
              </w:rPr>
              <w:t>Sonuçlanmadı</w:t>
            </w:r>
          </w:p>
        </w:tc>
        <w:tc>
          <w:tcPr>
            <w:tcW w:w="1003" w:type="pct"/>
            <w:vAlign w:val="center"/>
          </w:tcPr>
          <w:p w:rsidR="000F1EFE" w:rsidRPr="003B5C4C" w:rsidRDefault="000F1EFE" w:rsidP="000F1EFE">
            <w:pPr>
              <w:jc w:val="center"/>
              <w:rPr>
                <w:b/>
                <w:bCs/>
                <w:sz w:val="22"/>
                <w:szCs w:val="22"/>
              </w:rPr>
            </w:pPr>
            <w:r w:rsidRPr="003B5C4C">
              <w:rPr>
                <w:b/>
                <w:bCs/>
                <w:sz w:val="22"/>
                <w:szCs w:val="22"/>
              </w:rPr>
              <w:t>Toplam Num</w:t>
            </w:r>
            <w:r>
              <w:rPr>
                <w:b/>
                <w:bCs/>
                <w:sz w:val="22"/>
                <w:szCs w:val="22"/>
              </w:rPr>
              <w:t>une</w:t>
            </w:r>
            <w:r w:rsidRPr="003B5C4C">
              <w:rPr>
                <w:b/>
                <w:bCs/>
                <w:sz w:val="22"/>
                <w:szCs w:val="22"/>
              </w:rPr>
              <w:t xml:space="preserve"> Say</w:t>
            </w:r>
            <w:r>
              <w:rPr>
                <w:b/>
                <w:bCs/>
                <w:sz w:val="22"/>
                <w:szCs w:val="22"/>
              </w:rPr>
              <w:t>ısı</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Alo 174 Denetimi</w:t>
            </w:r>
          </w:p>
        </w:tc>
        <w:tc>
          <w:tcPr>
            <w:tcW w:w="505" w:type="pct"/>
          </w:tcPr>
          <w:p w:rsidR="000F1EFE" w:rsidRPr="003B5C4C" w:rsidRDefault="000F1EFE" w:rsidP="000F1EFE">
            <w:pPr>
              <w:jc w:val="right"/>
              <w:rPr>
                <w:bCs/>
                <w:sz w:val="22"/>
                <w:szCs w:val="22"/>
              </w:rPr>
            </w:pPr>
            <w:r>
              <w:rPr>
                <w:bCs/>
                <w:sz w:val="22"/>
                <w:szCs w:val="22"/>
              </w:rPr>
              <w:t>25</w:t>
            </w:r>
          </w:p>
        </w:tc>
        <w:tc>
          <w:tcPr>
            <w:tcW w:w="573" w:type="pct"/>
          </w:tcPr>
          <w:p w:rsidR="000F1EFE" w:rsidRPr="003B5C4C" w:rsidRDefault="000F1EFE" w:rsidP="000F1EFE">
            <w:pPr>
              <w:ind w:right="33"/>
              <w:jc w:val="right"/>
              <w:rPr>
                <w:bCs/>
                <w:sz w:val="22"/>
                <w:szCs w:val="22"/>
              </w:rPr>
            </w:pPr>
            <w:r>
              <w:rPr>
                <w:bCs/>
                <w:sz w:val="22"/>
                <w:szCs w:val="22"/>
              </w:rPr>
              <w:t>2</w:t>
            </w:r>
          </w:p>
        </w:tc>
        <w:tc>
          <w:tcPr>
            <w:tcW w:w="839" w:type="pct"/>
          </w:tcPr>
          <w:p w:rsidR="000F1EFE" w:rsidRPr="003B5C4C" w:rsidRDefault="000F1EFE" w:rsidP="000F1EFE">
            <w:pPr>
              <w:jc w:val="center"/>
              <w:rPr>
                <w:bCs/>
                <w:sz w:val="22"/>
                <w:szCs w:val="22"/>
              </w:rPr>
            </w:pPr>
            <w:r>
              <w:rPr>
                <w:bCs/>
                <w:sz w:val="22"/>
                <w:szCs w:val="22"/>
              </w:rPr>
              <w:t>1</w:t>
            </w:r>
          </w:p>
        </w:tc>
        <w:tc>
          <w:tcPr>
            <w:tcW w:w="1003" w:type="pct"/>
          </w:tcPr>
          <w:p w:rsidR="000F1EFE" w:rsidRPr="003B5C4C" w:rsidRDefault="000F1EFE" w:rsidP="000F1EFE">
            <w:pPr>
              <w:ind w:right="454"/>
              <w:jc w:val="right"/>
              <w:rPr>
                <w:bCs/>
                <w:sz w:val="22"/>
                <w:szCs w:val="22"/>
              </w:rPr>
            </w:pPr>
            <w:r w:rsidRPr="003B5C4C">
              <w:rPr>
                <w:bCs/>
                <w:sz w:val="22"/>
                <w:szCs w:val="22"/>
              </w:rPr>
              <w:t>2</w:t>
            </w:r>
            <w:r>
              <w:rPr>
                <w:bCs/>
                <w:sz w:val="22"/>
                <w:szCs w:val="22"/>
              </w:rPr>
              <w:t>8</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 xml:space="preserve">Bakanlık /İl Yıllık Numune Alma Planı </w:t>
            </w:r>
          </w:p>
        </w:tc>
        <w:tc>
          <w:tcPr>
            <w:tcW w:w="505" w:type="pct"/>
          </w:tcPr>
          <w:p w:rsidR="000F1EFE" w:rsidRPr="003B5C4C" w:rsidRDefault="000F1EFE" w:rsidP="000F1EFE">
            <w:pPr>
              <w:jc w:val="right"/>
              <w:rPr>
                <w:bCs/>
                <w:sz w:val="22"/>
                <w:szCs w:val="22"/>
              </w:rPr>
            </w:pPr>
            <w:r>
              <w:rPr>
                <w:bCs/>
                <w:sz w:val="22"/>
                <w:szCs w:val="22"/>
              </w:rPr>
              <w:t>386</w:t>
            </w:r>
          </w:p>
        </w:tc>
        <w:tc>
          <w:tcPr>
            <w:tcW w:w="573" w:type="pct"/>
          </w:tcPr>
          <w:p w:rsidR="000F1EFE" w:rsidRPr="003B5C4C" w:rsidRDefault="000F1EFE" w:rsidP="000F1EFE">
            <w:pPr>
              <w:ind w:right="33"/>
              <w:jc w:val="right"/>
              <w:rPr>
                <w:bCs/>
                <w:sz w:val="22"/>
                <w:szCs w:val="22"/>
              </w:rPr>
            </w:pPr>
            <w:r>
              <w:rPr>
                <w:bCs/>
                <w:sz w:val="22"/>
                <w:szCs w:val="22"/>
              </w:rPr>
              <w:t>11</w:t>
            </w:r>
          </w:p>
        </w:tc>
        <w:tc>
          <w:tcPr>
            <w:tcW w:w="839" w:type="pct"/>
          </w:tcPr>
          <w:p w:rsidR="000F1EFE" w:rsidRPr="003B5C4C" w:rsidRDefault="000F1EFE" w:rsidP="000F1EFE">
            <w:pPr>
              <w:jc w:val="center"/>
              <w:rPr>
                <w:bCs/>
                <w:sz w:val="22"/>
                <w:szCs w:val="22"/>
              </w:rPr>
            </w:pPr>
            <w:r>
              <w:rPr>
                <w:bCs/>
                <w:sz w:val="22"/>
                <w:szCs w:val="22"/>
              </w:rPr>
              <w:t>26</w:t>
            </w:r>
          </w:p>
        </w:tc>
        <w:tc>
          <w:tcPr>
            <w:tcW w:w="1003" w:type="pct"/>
          </w:tcPr>
          <w:p w:rsidR="000F1EFE" w:rsidRPr="003B5C4C" w:rsidRDefault="000F1EFE" w:rsidP="000F1EFE">
            <w:pPr>
              <w:ind w:right="454"/>
              <w:jc w:val="right"/>
              <w:rPr>
                <w:bCs/>
                <w:sz w:val="22"/>
                <w:szCs w:val="22"/>
              </w:rPr>
            </w:pPr>
            <w:r>
              <w:rPr>
                <w:bCs/>
                <w:sz w:val="22"/>
                <w:szCs w:val="22"/>
              </w:rPr>
              <w:t>423</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Diğer</w:t>
            </w:r>
          </w:p>
        </w:tc>
        <w:tc>
          <w:tcPr>
            <w:tcW w:w="505" w:type="pct"/>
          </w:tcPr>
          <w:p w:rsidR="000F1EFE" w:rsidRPr="003B5C4C" w:rsidRDefault="000F1EFE" w:rsidP="000F1EFE">
            <w:pPr>
              <w:jc w:val="right"/>
              <w:rPr>
                <w:bCs/>
                <w:sz w:val="22"/>
                <w:szCs w:val="22"/>
              </w:rPr>
            </w:pPr>
            <w:r>
              <w:rPr>
                <w:bCs/>
                <w:sz w:val="22"/>
                <w:szCs w:val="22"/>
              </w:rPr>
              <w:t>88</w:t>
            </w:r>
          </w:p>
        </w:tc>
        <w:tc>
          <w:tcPr>
            <w:tcW w:w="573" w:type="pct"/>
          </w:tcPr>
          <w:p w:rsidR="000F1EFE" w:rsidRPr="003B5C4C" w:rsidRDefault="000F1EFE" w:rsidP="000F1EFE">
            <w:pPr>
              <w:ind w:right="33"/>
              <w:jc w:val="right"/>
              <w:rPr>
                <w:bCs/>
                <w:sz w:val="22"/>
                <w:szCs w:val="22"/>
              </w:rPr>
            </w:pPr>
            <w:r>
              <w:rPr>
                <w:bCs/>
                <w:sz w:val="22"/>
                <w:szCs w:val="22"/>
              </w:rPr>
              <w:t>14</w:t>
            </w:r>
          </w:p>
        </w:tc>
        <w:tc>
          <w:tcPr>
            <w:tcW w:w="839" w:type="pct"/>
          </w:tcPr>
          <w:p w:rsidR="000F1EFE" w:rsidRPr="003B5C4C" w:rsidRDefault="000F1EFE" w:rsidP="000F1EFE">
            <w:pPr>
              <w:jc w:val="center"/>
              <w:rPr>
                <w:bCs/>
                <w:sz w:val="22"/>
                <w:szCs w:val="22"/>
              </w:rPr>
            </w:pPr>
            <w:r>
              <w:rPr>
                <w:bCs/>
                <w:sz w:val="22"/>
                <w:szCs w:val="22"/>
              </w:rPr>
              <w:t>4</w:t>
            </w:r>
          </w:p>
        </w:tc>
        <w:tc>
          <w:tcPr>
            <w:tcW w:w="1003" w:type="pct"/>
          </w:tcPr>
          <w:p w:rsidR="000F1EFE" w:rsidRPr="003B5C4C" w:rsidRDefault="000F1EFE" w:rsidP="000F1EFE">
            <w:pPr>
              <w:ind w:right="454"/>
              <w:jc w:val="right"/>
              <w:rPr>
                <w:bCs/>
                <w:sz w:val="22"/>
                <w:szCs w:val="22"/>
              </w:rPr>
            </w:pPr>
            <w:r>
              <w:rPr>
                <w:bCs/>
                <w:sz w:val="22"/>
                <w:szCs w:val="22"/>
              </w:rPr>
              <w:t>106</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Riske Dayalı (Rutin) Denetim</w:t>
            </w:r>
          </w:p>
        </w:tc>
        <w:tc>
          <w:tcPr>
            <w:tcW w:w="505" w:type="pct"/>
          </w:tcPr>
          <w:p w:rsidR="000F1EFE" w:rsidRPr="003B5C4C" w:rsidRDefault="000F1EFE" w:rsidP="000F1EFE">
            <w:pPr>
              <w:jc w:val="right"/>
              <w:rPr>
                <w:bCs/>
                <w:sz w:val="22"/>
                <w:szCs w:val="22"/>
              </w:rPr>
            </w:pPr>
            <w:r w:rsidRPr="003B5C4C">
              <w:rPr>
                <w:bCs/>
                <w:sz w:val="22"/>
                <w:szCs w:val="22"/>
              </w:rPr>
              <w:t>2</w:t>
            </w:r>
            <w:r>
              <w:rPr>
                <w:bCs/>
                <w:sz w:val="22"/>
                <w:szCs w:val="22"/>
              </w:rPr>
              <w:t>2</w:t>
            </w:r>
          </w:p>
        </w:tc>
        <w:tc>
          <w:tcPr>
            <w:tcW w:w="573" w:type="pct"/>
          </w:tcPr>
          <w:p w:rsidR="000F1EFE" w:rsidRPr="003B5C4C" w:rsidRDefault="000F1EFE" w:rsidP="000F1EFE">
            <w:pPr>
              <w:ind w:right="33"/>
              <w:jc w:val="right"/>
              <w:rPr>
                <w:bCs/>
                <w:sz w:val="22"/>
                <w:szCs w:val="22"/>
              </w:rPr>
            </w:pPr>
            <w:r>
              <w:rPr>
                <w:bCs/>
                <w:sz w:val="22"/>
                <w:szCs w:val="22"/>
              </w:rPr>
              <w:t>-</w:t>
            </w:r>
          </w:p>
        </w:tc>
        <w:tc>
          <w:tcPr>
            <w:tcW w:w="839" w:type="pct"/>
          </w:tcPr>
          <w:p w:rsidR="000F1EFE" w:rsidRPr="003B5C4C" w:rsidRDefault="000F1EFE" w:rsidP="000F1EFE">
            <w:pPr>
              <w:jc w:val="center"/>
              <w:rPr>
                <w:bCs/>
                <w:sz w:val="22"/>
                <w:szCs w:val="22"/>
              </w:rPr>
            </w:pPr>
            <w:r w:rsidRPr="003B5C4C">
              <w:rPr>
                <w:bCs/>
                <w:sz w:val="22"/>
                <w:szCs w:val="22"/>
              </w:rPr>
              <w:t>-</w:t>
            </w:r>
          </w:p>
        </w:tc>
        <w:tc>
          <w:tcPr>
            <w:tcW w:w="1003" w:type="pct"/>
          </w:tcPr>
          <w:p w:rsidR="000F1EFE" w:rsidRPr="003B5C4C" w:rsidRDefault="000F1EFE" w:rsidP="000F1EFE">
            <w:pPr>
              <w:ind w:right="454"/>
              <w:jc w:val="right"/>
              <w:rPr>
                <w:bCs/>
                <w:sz w:val="22"/>
                <w:szCs w:val="22"/>
              </w:rPr>
            </w:pPr>
            <w:r w:rsidRPr="003B5C4C">
              <w:rPr>
                <w:bCs/>
                <w:sz w:val="22"/>
                <w:szCs w:val="22"/>
              </w:rPr>
              <w:t>22</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Takip Denetimi</w:t>
            </w:r>
          </w:p>
        </w:tc>
        <w:tc>
          <w:tcPr>
            <w:tcW w:w="505" w:type="pct"/>
          </w:tcPr>
          <w:p w:rsidR="000F1EFE" w:rsidRPr="003B5C4C" w:rsidRDefault="000F1EFE" w:rsidP="000F1EFE">
            <w:pPr>
              <w:jc w:val="right"/>
              <w:rPr>
                <w:bCs/>
                <w:sz w:val="22"/>
                <w:szCs w:val="22"/>
              </w:rPr>
            </w:pPr>
            <w:r>
              <w:rPr>
                <w:bCs/>
                <w:sz w:val="22"/>
                <w:szCs w:val="22"/>
              </w:rPr>
              <w:t>1</w:t>
            </w:r>
          </w:p>
        </w:tc>
        <w:tc>
          <w:tcPr>
            <w:tcW w:w="573" w:type="pct"/>
          </w:tcPr>
          <w:p w:rsidR="000F1EFE" w:rsidRPr="003B5C4C" w:rsidRDefault="000F1EFE" w:rsidP="000F1EFE">
            <w:pPr>
              <w:ind w:right="33"/>
              <w:jc w:val="right"/>
              <w:rPr>
                <w:bCs/>
                <w:sz w:val="22"/>
                <w:szCs w:val="22"/>
              </w:rPr>
            </w:pPr>
            <w:r w:rsidRPr="003B5C4C">
              <w:rPr>
                <w:bCs/>
                <w:sz w:val="22"/>
                <w:szCs w:val="22"/>
              </w:rPr>
              <w:t>1</w:t>
            </w:r>
          </w:p>
        </w:tc>
        <w:tc>
          <w:tcPr>
            <w:tcW w:w="839" w:type="pct"/>
          </w:tcPr>
          <w:p w:rsidR="000F1EFE" w:rsidRPr="003B5C4C" w:rsidRDefault="000F1EFE" w:rsidP="000F1EFE">
            <w:pPr>
              <w:jc w:val="center"/>
              <w:rPr>
                <w:bCs/>
                <w:sz w:val="22"/>
                <w:szCs w:val="22"/>
              </w:rPr>
            </w:pPr>
            <w:r w:rsidRPr="003B5C4C">
              <w:rPr>
                <w:bCs/>
                <w:sz w:val="22"/>
                <w:szCs w:val="22"/>
              </w:rPr>
              <w:t>-</w:t>
            </w:r>
          </w:p>
        </w:tc>
        <w:tc>
          <w:tcPr>
            <w:tcW w:w="1003" w:type="pct"/>
          </w:tcPr>
          <w:p w:rsidR="000F1EFE" w:rsidRPr="003B5C4C" w:rsidRDefault="000F1EFE" w:rsidP="000F1EFE">
            <w:pPr>
              <w:ind w:right="454"/>
              <w:jc w:val="right"/>
              <w:rPr>
                <w:bCs/>
                <w:sz w:val="22"/>
                <w:szCs w:val="22"/>
              </w:rPr>
            </w:pPr>
            <w:r>
              <w:rPr>
                <w:bCs/>
                <w:sz w:val="22"/>
                <w:szCs w:val="22"/>
              </w:rPr>
              <w:t>2</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İhracattan Geri Dönen Ürün Denetimi</w:t>
            </w:r>
          </w:p>
        </w:tc>
        <w:tc>
          <w:tcPr>
            <w:tcW w:w="505" w:type="pct"/>
          </w:tcPr>
          <w:p w:rsidR="000F1EFE" w:rsidRPr="003B5C4C" w:rsidRDefault="000F1EFE" w:rsidP="000F1EFE">
            <w:pPr>
              <w:jc w:val="right"/>
              <w:rPr>
                <w:sz w:val="22"/>
                <w:szCs w:val="22"/>
              </w:rPr>
            </w:pPr>
            <w:r>
              <w:rPr>
                <w:sz w:val="22"/>
                <w:szCs w:val="22"/>
              </w:rPr>
              <w:t>8</w:t>
            </w:r>
          </w:p>
        </w:tc>
        <w:tc>
          <w:tcPr>
            <w:tcW w:w="573" w:type="pct"/>
          </w:tcPr>
          <w:p w:rsidR="000F1EFE" w:rsidRPr="003B5C4C" w:rsidRDefault="000F1EFE" w:rsidP="000F1EFE">
            <w:pPr>
              <w:ind w:right="33"/>
              <w:jc w:val="right"/>
              <w:rPr>
                <w:sz w:val="22"/>
                <w:szCs w:val="22"/>
              </w:rPr>
            </w:pPr>
            <w:r w:rsidRPr="003B5C4C">
              <w:rPr>
                <w:sz w:val="22"/>
                <w:szCs w:val="22"/>
              </w:rPr>
              <w:t>-</w:t>
            </w:r>
          </w:p>
        </w:tc>
        <w:tc>
          <w:tcPr>
            <w:tcW w:w="839" w:type="pct"/>
          </w:tcPr>
          <w:p w:rsidR="000F1EFE" w:rsidRPr="003B5C4C" w:rsidRDefault="000F1EFE" w:rsidP="000F1EFE">
            <w:pPr>
              <w:jc w:val="center"/>
              <w:rPr>
                <w:sz w:val="22"/>
                <w:szCs w:val="22"/>
              </w:rPr>
            </w:pPr>
            <w:r w:rsidRPr="003B5C4C">
              <w:rPr>
                <w:sz w:val="22"/>
                <w:szCs w:val="22"/>
              </w:rPr>
              <w:t>-</w:t>
            </w:r>
          </w:p>
        </w:tc>
        <w:tc>
          <w:tcPr>
            <w:tcW w:w="1003" w:type="pct"/>
          </w:tcPr>
          <w:p w:rsidR="000F1EFE" w:rsidRPr="003B5C4C" w:rsidRDefault="000F1EFE" w:rsidP="000F1EFE">
            <w:pPr>
              <w:ind w:right="454"/>
              <w:jc w:val="right"/>
              <w:rPr>
                <w:sz w:val="22"/>
                <w:szCs w:val="22"/>
              </w:rPr>
            </w:pPr>
            <w:r>
              <w:rPr>
                <w:sz w:val="22"/>
                <w:szCs w:val="22"/>
              </w:rPr>
              <w:t>8</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AB Kuru Meyve İhracat Denetimi</w:t>
            </w:r>
          </w:p>
        </w:tc>
        <w:tc>
          <w:tcPr>
            <w:tcW w:w="505" w:type="pct"/>
          </w:tcPr>
          <w:p w:rsidR="000F1EFE" w:rsidRPr="003B5C4C" w:rsidRDefault="000F1EFE" w:rsidP="000F1EFE">
            <w:pPr>
              <w:jc w:val="right"/>
              <w:rPr>
                <w:sz w:val="22"/>
                <w:szCs w:val="22"/>
              </w:rPr>
            </w:pPr>
            <w:r w:rsidRPr="003B5C4C">
              <w:rPr>
                <w:sz w:val="22"/>
                <w:szCs w:val="22"/>
              </w:rPr>
              <w:t>3</w:t>
            </w:r>
            <w:r>
              <w:rPr>
                <w:sz w:val="22"/>
                <w:szCs w:val="22"/>
              </w:rPr>
              <w:t>88</w:t>
            </w:r>
          </w:p>
        </w:tc>
        <w:tc>
          <w:tcPr>
            <w:tcW w:w="573" w:type="pct"/>
          </w:tcPr>
          <w:p w:rsidR="000F1EFE" w:rsidRPr="003B5C4C" w:rsidRDefault="000F1EFE" w:rsidP="000F1EFE">
            <w:pPr>
              <w:ind w:right="33"/>
              <w:jc w:val="right"/>
              <w:rPr>
                <w:sz w:val="22"/>
                <w:szCs w:val="22"/>
              </w:rPr>
            </w:pPr>
            <w:r>
              <w:rPr>
                <w:sz w:val="22"/>
                <w:szCs w:val="22"/>
              </w:rPr>
              <w:t>2</w:t>
            </w:r>
          </w:p>
        </w:tc>
        <w:tc>
          <w:tcPr>
            <w:tcW w:w="839" w:type="pct"/>
          </w:tcPr>
          <w:p w:rsidR="000F1EFE" w:rsidRPr="003B5C4C" w:rsidRDefault="000F1EFE" w:rsidP="000F1EFE">
            <w:pPr>
              <w:jc w:val="center"/>
              <w:rPr>
                <w:sz w:val="22"/>
                <w:szCs w:val="22"/>
              </w:rPr>
            </w:pPr>
            <w:r>
              <w:rPr>
                <w:sz w:val="22"/>
                <w:szCs w:val="22"/>
              </w:rPr>
              <w:t>1</w:t>
            </w:r>
          </w:p>
        </w:tc>
        <w:tc>
          <w:tcPr>
            <w:tcW w:w="1003" w:type="pct"/>
          </w:tcPr>
          <w:p w:rsidR="000F1EFE" w:rsidRPr="003B5C4C" w:rsidRDefault="000F1EFE" w:rsidP="000F1EFE">
            <w:pPr>
              <w:ind w:right="454"/>
              <w:jc w:val="right"/>
              <w:rPr>
                <w:sz w:val="22"/>
                <w:szCs w:val="22"/>
              </w:rPr>
            </w:pPr>
            <w:r>
              <w:rPr>
                <w:sz w:val="22"/>
                <w:szCs w:val="22"/>
              </w:rPr>
              <w:t>391</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İthalat Denetimi</w:t>
            </w:r>
          </w:p>
        </w:tc>
        <w:tc>
          <w:tcPr>
            <w:tcW w:w="505" w:type="pct"/>
          </w:tcPr>
          <w:p w:rsidR="000F1EFE" w:rsidRPr="003B5C4C" w:rsidRDefault="000F1EFE" w:rsidP="000F1EFE">
            <w:pPr>
              <w:jc w:val="right"/>
              <w:rPr>
                <w:sz w:val="22"/>
                <w:szCs w:val="22"/>
              </w:rPr>
            </w:pPr>
            <w:r>
              <w:rPr>
                <w:sz w:val="22"/>
                <w:szCs w:val="22"/>
              </w:rPr>
              <w:t>249</w:t>
            </w:r>
          </w:p>
        </w:tc>
        <w:tc>
          <w:tcPr>
            <w:tcW w:w="573" w:type="pct"/>
          </w:tcPr>
          <w:p w:rsidR="000F1EFE" w:rsidRPr="003B5C4C" w:rsidRDefault="000F1EFE" w:rsidP="000F1EFE">
            <w:pPr>
              <w:ind w:right="33"/>
              <w:jc w:val="right"/>
              <w:rPr>
                <w:sz w:val="22"/>
                <w:szCs w:val="22"/>
              </w:rPr>
            </w:pPr>
            <w:r>
              <w:rPr>
                <w:sz w:val="22"/>
                <w:szCs w:val="22"/>
              </w:rPr>
              <w:t>3</w:t>
            </w:r>
          </w:p>
        </w:tc>
        <w:tc>
          <w:tcPr>
            <w:tcW w:w="839" w:type="pct"/>
          </w:tcPr>
          <w:p w:rsidR="000F1EFE" w:rsidRPr="003B5C4C" w:rsidRDefault="000F1EFE" w:rsidP="000F1EFE">
            <w:pPr>
              <w:jc w:val="center"/>
              <w:rPr>
                <w:sz w:val="22"/>
                <w:szCs w:val="22"/>
              </w:rPr>
            </w:pPr>
            <w:r>
              <w:rPr>
                <w:sz w:val="22"/>
                <w:szCs w:val="22"/>
              </w:rPr>
              <w:t>7</w:t>
            </w:r>
          </w:p>
        </w:tc>
        <w:tc>
          <w:tcPr>
            <w:tcW w:w="1003" w:type="pct"/>
          </w:tcPr>
          <w:p w:rsidR="000F1EFE" w:rsidRPr="003B5C4C" w:rsidRDefault="000F1EFE" w:rsidP="000F1EFE">
            <w:pPr>
              <w:ind w:right="454"/>
              <w:jc w:val="right"/>
              <w:rPr>
                <w:sz w:val="22"/>
                <w:szCs w:val="22"/>
              </w:rPr>
            </w:pPr>
            <w:r>
              <w:rPr>
                <w:sz w:val="22"/>
                <w:szCs w:val="22"/>
              </w:rPr>
              <w:t>259</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İzlenebilirlik</w:t>
            </w:r>
          </w:p>
        </w:tc>
        <w:tc>
          <w:tcPr>
            <w:tcW w:w="505" w:type="pct"/>
          </w:tcPr>
          <w:p w:rsidR="000F1EFE" w:rsidRPr="003B5C4C" w:rsidRDefault="000F1EFE" w:rsidP="000F1EFE">
            <w:pPr>
              <w:jc w:val="right"/>
              <w:rPr>
                <w:sz w:val="22"/>
                <w:szCs w:val="22"/>
              </w:rPr>
            </w:pPr>
            <w:r>
              <w:rPr>
                <w:sz w:val="22"/>
                <w:szCs w:val="22"/>
              </w:rPr>
              <w:t>1</w:t>
            </w:r>
          </w:p>
        </w:tc>
        <w:tc>
          <w:tcPr>
            <w:tcW w:w="573" w:type="pct"/>
          </w:tcPr>
          <w:p w:rsidR="000F1EFE" w:rsidRPr="003B5C4C" w:rsidRDefault="000F1EFE" w:rsidP="000F1EFE">
            <w:pPr>
              <w:ind w:right="33"/>
              <w:jc w:val="right"/>
              <w:rPr>
                <w:sz w:val="22"/>
                <w:szCs w:val="22"/>
              </w:rPr>
            </w:pPr>
            <w:r>
              <w:rPr>
                <w:sz w:val="22"/>
                <w:szCs w:val="22"/>
              </w:rPr>
              <w:t>-</w:t>
            </w:r>
          </w:p>
        </w:tc>
        <w:tc>
          <w:tcPr>
            <w:tcW w:w="839" w:type="pct"/>
          </w:tcPr>
          <w:p w:rsidR="000F1EFE" w:rsidRPr="003B5C4C" w:rsidRDefault="000F1EFE" w:rsidP="000F1EFE">
            <w:pPr>
              <w:jc w:val="center"/>
              <w:rPr>
                <w:sz w:val="22"/>
                <w:szCs w:val="22"/>
              </w:rPr>
            </w:pPr>
            <w:r w:rsidRPr="003B5C4C">
              <w:rPr>
                <w:sz w:val="22"/>
                <w:szCs w:val="22"/>
              </w:rPr>
              <w:t>-</w:t>
            </w:r>
          </w:p>
        </w:tc>
        <w:tc>
          <w:tcPr>
            <w:tcW w:w="1003" w:type="pct"/>
          </w:tcPr>
          <w:p w:rsidR="000F1EFE" w:rsidRPr="003B5C4C" w:rsidRDefault="000F1EFE" w:rsidP="000F1EFE">
            <w:pPr>
              <w:ind w:right="454"/>
              <w:jc w:val="right"/>
              <w:rPr>
                <w:sz w:val="22"/>
                <w:szCs w:val="22"/>
              </w:rPr>
            </w:pPr>
            <w:r w:rsidRPr="003B5C4C">
              <w:rPr>
                <w:sz w:val="22"/>
                <w:szCs w:val="22"/>
              </w:rPr>
              <w:t>1</w:t>
            </w:r>
          </w:p>
        </w:tc>
      </w:tr>
      <w:tr w:rsidR="000F1EFE" w:rsidRPr="003B5C4C" w:rsidTr="00431263">
        <w:trPr>
          <w:trHeight w:val="397"/>
        </w:trPr>
        <w:tc>
          <w:tcPr>
            <w:tcW w:w="2081" w:type="pct"/>
          </w:tcPr>
          <w:p w:rsidR="000F1EFE" w:rsidRPr="003B5C4C" w:rsidRDefault="000F1EFE" w:rsidP="000F1EFE">
            <w:pPr>
              <w:ind w:right="-128"/>
              <w:rPr>
                <w:bCs/>
                <w:sz w:val="22"/>
                <w:szCs w:val="22"/>
              </w:rPr>
            </w:pPr>
            <w:r w:rsidRPr="003B5C4C">
              <w:rPr>
                <w:bCs/>
                <w:sz w:val="22"/>
                <w:szCs w:val="22"/>
              </w:rPr>
              <w:t xml:space="preserve">Yem </w:t>
            </w:r>
          </w:p>
        </w:tc>
        <w:tc>
          <w:tcPr>
            <w:tcW w:w="505" w:type="pct"/>
          </w:tcPr>
          <w:p w:rsidR="000F1EFE" w:rsidRPr="003B5C4C" w:rsidRDefault="000F1EFE" w:rsidP="000F1EFE">
            <w:pPr>
              <w:jc w:val="right"/>
              <w:rPr>
                <w:sz w:val="22"/>
                <w:szCs w:val="22"/>
              </w:rPr>
            </w:pPr>
            <w:r>
              <w:rPr>
                <w:sz w:val="22"/>
                <w:szCs w:val="22"/>
              </w:rPr>
              <w:t>66</w:t>
            </w:r>
          </w:p>
        </w:tc>
        <w:tc>
          <w:tcPr>
            <w:tcW w:w="573" w:type="pct"/>
          </w:tcPr>
          <w:p w:rsidR="000F1EFE" w:rsidRPr="003B5C4C" w:rsidRDefault="000F1EFE" w:rsidP="000F1EFE">
            <w:pPr>
              <w:ind w:right="33"/>
              <w:jc w:val="right"/>
              <w:rPr>
                <w:sz w:val="22"/>
                <w:szCs w:val="22"/>
              </w:rPr>
            </w:pPr>
            <w:r>
              <w:rPr>
                <w:sz w:val="22"/>
                <w:szCs w:val="22"/>
              </w:rPr>
              <w:t>3</w:t>
            </w:r>
          </w:p>
        </w:tc>
        <w:tc>
          <w:tcPr>
            <w:tcW w:w="839" w:type="pct"/>
          </w:tcPr>
          <w:p w:rsidR="000F1EFE" w:rsidRPr="003B5C4C" w:rsidRDefault="000F1EFE" w:rsidP="000F1EFE">
            <w:pPr>
              <w:jc w:val="center"/>
              <w:rPr>
                <w:sz w:val="22"/>
                <w:szCs w:val="22"/>
              </w:rPr>
            </w:pPr>
            <w:r w:rsidRPr="003B5C4C">
              <w:rPr>
                <w:sz w:val="22"/>
                <w:szCs w:val="22"/>
              </w:rPr>
              <w:t>1</w:t>
            </w:r>
          </w:p>
        </w:tc>
        <w:tc>
          <w:tcPr>
            <w:tcW w:w="1003" w:type="pct"/>
          </w:tcPr>
          <w:p w:rsidR="000F1EFE" w:rsidRPr="003B5C4C" w:rsidRDefault="000F1EFE" w:rsidP="000F1EFE">
            <w:pPr>
              <w:ind w:right="454"/>
              <w:jc w:val="right"/>
              <w:rPr>
                <w:sz w:val="22"/>
                <w:szCs w:val="22"/>
              </w:rPr>
            </w:pPr>
            <w:r>
              <w:rPr>
                <w:sz w:val="22"/>
                <w:szCs w:val="22"/>
              </w:rPr>
              <w:t>70</w:t>
            </w:r>
          </w:p>
        </w:tc>
      </w:tr>
      <w:tr w:rsidR="000F1EFE" w:rsidRPr="003B5C4C" w:rsidTr="00431263">
        <w:trPr>
          <w:trHeight w:val="397"/>
        </w:trPr>
        <w:tc>
          <w:tcPr>
            <w:tcW w:w="2081" w:type="pct"/>
          </w:tcPr>
          <w:p w:rsidR="000F1EFE" w:rsidRPr="003B5C4C" w:rsidRDefault="000F1EFE" w:rsidP="000F1EFE">
            <w:pPr>
              <w:ind w:right="-128"/>
              <w:rPr>
                <w:b/>
                <w:bCs/>
                <w:sz w:val="22"/>
                <w:szCs w:val="22"/>
              </w:rPr>
            </w:pPr>
            <w:r w:rsidRPr="003B5C4C">
              <w:rPr>
                <w:b/>
                <w:bCs/>
                <w:sz w:val="22"/>
                <w:szCs w:val="22"/>
              </w:rPr>
              <w:t>Toplam</w:t>
            </w:r>
          </w:p>
        </w:tc>
        <w:tc>
          <w:tcPr>
            <w:tcW w:w="505" w:type="pct"/>
          </w:tcPr>
          <w:p w:rsidR="000F1EFE" w:rsidRPr="003B5C4C" w:rsidRDefault="000F1EFE" w:rsidP="000F1EFE">
            <w:pPr>
              <w:jc w:val="right"/>
              <w:rPr>
                <w:b/>
                <w:sz w:val="22"/>
                <w:szCs w:val="22"/>
              </w:rPr>
            </w:pPr>
            <w:r w:rsidRPr="003B5C4C">
              <w:rPr>
                <w:b/>
                <w:sz w:val="22"/>
                <w:szCs w:val="22"/>
              </w:rPr>
              <w:t>1.</w:t>
            </w:r>
            <w:r>
              <w:rPr>
                <w:b/>
                <w:sz w:val="22"/>
                <w:szCs w:val="22"/>
              </w:rPr>
              <w:t>234</w:t>
            </w:r>
          </w:p>
        </w:tc>
        <w:tc>
          <w:tcPr>
            <w:tcW w:w="573" w:type="pct"/>
          </w:tcPr>
          <w:p w:rsidR="000F1EFE" w:rsidRPr="003B5C4C" w:rsidRDefault="000F1EFE" w:rsidP="000F1EFE">
            <w:pPr>
              <w:ind w:right="33"/>
              <w:jc w:val="right"/>
              <w:rPr>
                <w:b/>
                <w:sz w:val="22"/>
                <w:szCs w:val="22"/>
              </w:rPr>
            </w:pPr>
            <w:r>
              <w:rPr>
                <w:b/>
                <w:sz w:val="22"/>
                <w:szCs w:val="22"/>
              </w:rPr>
              <w:t>36</w:t>
            </w:r>
          </w:p>
        </w:tc>
        <w:tc>
          <w:tcPr>
            <w:tcW w:w="839" w:type="pct"/>
          </w:tcPr>
          <w:p w:rsidR="000F1EFE" w:rsidRPr="003B5C4C" w:rsidRDefault="000F1EFE" w:rsidP="000F1EFE">
            <w:pPr>
              <w:jc w:val="center"/>
              <w:rPr>
                <w:b/>
                <w:sz w:val="22"/>
                <w:szCs w:val="22"/>
              </w:rPr>
            </w:pPr>
            <w:r w:rsidRPr="003B5C4C">
              <w:rPr>
                <w:b/>
                <w:sz w:val="22"/>
                <w:szCs w:val="22"/>
              </w:rPr>
              <w:t>4</w:t>
            </w:r>
            <w:r>
              <w:rPr>
                <w:b/>
                <w:sz w:val="22"/>
                <w:szCs w:val="22"/>
              </w:rPr>
              <w:t>0</w:t>
            </w:r>
          </w:p>
        </w:tc>
        <w:tc>
          <w:tcPr>
            <w:tcW w:w="1003" w:type="pct"/>
          </w:tcPr>
          <w:p w:rsidR="000F1EFE" w:rsidRPr="003B5C4C" w:rsidRDefault="000F1EFE" w:rsidP="000F1EFE">
            <w:pPr>
              <w:ind w:right="454"/>
              <w:jc w:val="right"/>
              <w:rPr>
                <w:b/>
                <w:sz w:val="22"/>
                <w:szCs w:val="22"/>
              </w:rPr>
            </w:pPr>
            <w:r w:rsidRPr="003B5C4C">
              <w:rPr>
                <w:b/>
                <w:sz w:val="22"/>
                <w:szCs w:val="22"/>
              </w:rPr>
              <w:t>1.</w:t>
            </w:r>
            <w:r>
              <w:rPr>
                <w:b/>
                <w:sz w:val="22"/>
                <w:szCs w:val="22"/>
              </w:rPr>
              <w:t>310</w:t>
            </w:r>
          </w:p>
        </w:tc>
      </w:tr>
    </w:tbl>
    <w:p w:rsidR="000F1EFE" w:rsidRPr="00003EE7" w:rsidRDefault="000F1EFE" w:rsidP="000F1EFE">
      <w:pPr>
        <w:pStyle w:val="Balk2"/>
        <w:rPr>
          <w:sz w:val="24"/>
          <w:szCs w:val="24"/>
        </w:rPr>
      </w:pPr>
      <w:bookmarkStart w:id="117" w:name="_Toc83973510"/>
      <w:r w:rsidRPr="00003EE7">
        <w:rPr>
          <w:sz w:val="24"/>
          <w:szCs w:val="24"/>
        </w:rPr>
        <w:t>GIDA VE YEM İTHALAT VE İHRACAT DENETİMLERİ</w:t>
      </w:r>
      <w:bookmarkEnd w:id="117"/>
    </w:p>
    <w:p w:rsidR="00431263" w:rsidRDefault="00431263" w:rsidP="002E2F1B">
      <w:pPr>
        <w:pStyle w:val="Balk3"/>
      </w:pPr>
      <w:bookmarkStart w:id="118" w:name="_Toc83973511"/>
    </w:p>
    <w:p w:rsidR="000F1EFE" w:rsidRPr="002118F2" w:rsidRDefault="000F1EFE" w:rsidP="002E2F1B">
      <w:pPr>
        <w:pStyle w:val="Balk3"/>
      </w:pPr>
      <w:r w:rsidRPr="002118F2">
        <w:t>İthalat Denetimleri</w:t>
      </w:r>
      <w:bookmarkEnd w:id="118"/>
    </w:p>
    <w:p w:rsidR="000F1EFE" w:rsidRPr="0054425E" w:rsidRDefault="000F1EFE" w:rsidP="000F1EFE">
      <w:pPr>
        <w:rPr>
          <w:lang w:val="en-US"/>
        </w:rPr>
      </w:pPr>
    </w:p>
    <w:p w:rsidR="000F1EFE" w:rsidRPr="0079479F" w:rsidRDefault="000F1EFE" w:rsidP="000F1EFE">
      <w:r w:rsidRPr="0079479F">
        <w:t xml:space="preserve">Tablo </w:t>
      </w:r>
      <w:r w:rsidR="00BE1C38">
        <w:t>59</w:t>
      </w:r>
      <w:r w:rsidRPr="0079479F">
        <w:t>. İthalat Miktarları</w:t>
      </w:r>
    </w:p>
    <w:tbl>
      <w:tblPr>
        <w:tblStyle w:val="TabloKlavuzu"/>
        <w:tblW w:w="4942" w:type="pct"/>
        <w:tblInd w:w="-5" w:type="dxa"/>
        <w:tblLook w:val="04A0" w:firstRow="1" w:lastRow="0" w:firstColumn="1" w:lastColumn="0" w:noHBand="0" w:noVBand="1"/>
      </w:tblPr>
      <w:tblGrid>
        <w:gridCol w:w="3980"/>
        <w:gridCol w:w="2626"/>
        <w:gridCol w:w="3190"/>
      </w:tblGrid>
      <w:tr w:rsidR="000F1EFE" w:rsidRPr="0054425E" w:rsidTr="001D3D6E">
        <w:trPr>
          <w:trHeight w:val="188"/>
        </w:trPr>
        <w:tc>
          <w:tcPr>
            <w:tcW w:w="2031" w:type="pct"/>
          </w:tcPr>
          <w:p w:rsidR="000F1EFE" w:rsidRPr="0054425E" w:rsidRDefault="000F1EFE" w:rsidP="000F1EFE">
            <w:pPr>
              <w:jc w:val="center"/>
              <w:rPr>
                <w:b/>
              </w:rPr>
            </w:pPr>
            <w:r w:rsidRPr="0054425E">
              <w:rPr>
                <w:b/>
              </w:rPr>
              <w:t>Ürünler</w:t>
            </w:r>
          </w:p>
        </w:tc>
        <w:tc>
          <w:tcPr>
            <w:tcW w:w="1340" w:type="pct"/>
          </w:tcPr>
          <w:p w:rsidR="000F1EFE" w:rsidRPr="0054425E" w:rsidRDefault="000F1EFE" w:rsidP="000F1EFE">
            <w:pPr>
              <w:jc w:val="center"/>
              <w:rPr>
                <w:b/>
              </w:rPr>
            </w:pPr>
            <w:r w:rsidRPr="0054425E">
              <w:rPr>
                <w:b/>
              </w:rPr>
              <w:t>Miktarı</w:t>
            </w:r>
          </w:p>
        </w:tc>
        <w:tc>
          <w:tcPr>
            <w:tcW w:w="1628" w:type="pct"/>
          </w:tcPr>
          <w:p w:rsidR="000F1EFE" w:rsidRPr="0054425E" w:rsidRDefault="000F1EFE" w:rsidP="000F1EFE">
            <w:pPr>
              <w:jc w:val="center"/>
              <w:rPr>
                <w:b/>
              </w:rPr>
            </w:pPr>
            <w:r w:rsidRPr="0054425E">
              <w:rPr>
                <w:b/>
              </w:rPr>
              <w:t>Birimi</w:t>
            </w:r>
          </w:p>
        </w:tc>
      </w:tr>
      <w:tr w:rsidR="000F1EFE" w:rsidRPr="0054425E" w:rsidTr="001D3D6E">
        <w:trPr>
          <w:trHeight w:val="64"/>
        </w:trPr>
        <w:tc>
          <w:tcPr>
            <w:tcW w:w="2031" w:type="pct"/>
          </w:tcPr>
          <w:p w:rsidR="000F1EFE" w:rsidRPr="007570F0" w:rsidRDefault="000F1EFE" w:rsidP="000F1EFE">
            <w:pPr>
              <w:rPr>
                <w:color w:val="000000" w:themeColor="text1"/>
              </w:rPr>
            </w:pPr>
            <w:r w:rsidRPr="007570F0">
              <w:rPr>
                <w:color w:val="000000" w:themeColor="text1"/>
              </w:rPr>
              <w:t>Buğday</w:t>
            </w:r>
          </w:p>
        </w:tc>
        <w:tc>
          <w:tcPr>
            <w:tcW w:w="1340" w:type="pct"/>
          </w:tcPr>
          <w:p w:rsidR="000F1EFE" w:rsidRPr="007570F0" w:rsidRDefault="000F1EFE" w:rsidP="000F1EFE">
            <w:pPr>
              <w:ind w:right="551"/>
              <w:jc w:val="right"/>
              <w:rPr>
                <w:color w:val="000000" w:themeColor="text1"/>
              </w:rPr>
            </w:pPr>
            <w:r>
              <w:rPr>
                <w:color w:val="000000" w:themeColor="text1"/>
              </w:rPr>
              <w:t>1.683.302,440</w:t>
            </w:r>
          </w:p>
        </w:tc>
        <w:tc>
          <w:tcPr>
            <w:tcW w:w="1628" w:type="pct"/>
          </w:tcPr>
          <w:p w:rsidR="000F1EFE" w:rsidRPr="007570F0" w:rsidRDefault="000F1EFE" w:rsidP="000F1EFE">
            <w:pPr>
              <w:jc w:val="center"/>
              <w:rPr>
                <w:color w:val="000000" w:themeColor="text1"/>
              </w:rPr>
            </w:pPr>
            <w:r>
              <w:rPr>
                <w:color w:val="000000" w:themeColor="text1"/>
              </w:rPr>
              <w:t>Ton</w:t>
            </w:r>
          </w:p>
        </w:tc>
      </w:tr>
      <w:tr w:rsidR="000F1EFE" w:rsidRPr="0054425E" w:rsidTr="001D3D6E">
        <w:trPr>
          <w:trHeight w:val="101"/>
        </w:trPr>
        <w:tc>
          <w:tcPr>
            <w:tcW w:w="2031" w:type="pct"/>
          </w:tcPr>
          <w:p w:rsidR="000F1EFE" w:rsidRPr="007570F0" w:rsidRDefault="000F1EFE" w:rsidP="000F1EFE">
            <w:pPr>
              <w:rPr>
                <w:color w:val="000000" w:themeColor="text1"/>
              </w:rPr>
            </w:pPr>
            <w:r>
              <w:rPr>
                <w:color w:val="000000" w:themeColor="text1"/>
              </w:rPr>
              <w:t xml:space="preserve">Yağlık </w:t>
            </w:r>
            <w:r w:rsidRPr="007570F0">
              <w:rPr>
                <w:color w:val="000000" w:themeColor="text1"/>
              </w:rPr>
              <w:t>Ayçiçeği Tohumu</w:t>
            </w:r>
          </w:p>
        </w:tc>
        <w:tc>
          <w:tcPr>
            <w:tcW w:w="1340" w:type="pct"/>
          </w:tcPr>
          <w:p w:rsidR="000F1EFE" w:rsidRPr="007570F0" w:rsidRDefault="000F1EFE" w:rsidP="000F1EFE">
            <w:pPr>
              <w:ind w:right="551"/>
              <w:jc w:val="right"/>
              <w:rPr>
                <w:color w:val="000000" w:themeColor="text1"/>
              </w:rPr>
            </w:pPr>
            <w:r>
              <w:rPr>
                <w:color w:val="000000" w:themeColor="text1"/>
              </w:rPr>
              <w:t>427.775,570</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32"/>
        </w:trPr>
        <w:tc>
          <w:tcPr>
            <w:tcW w:w="2031" w:type="pct"/>
          </w:tcPr>
          <w:p w:rsidR="000F1EFE" w:rsidRDefault="000F1EFE" w:rsidP="000F1EFE">
            <w:pPr>
              <w:rPr>
                <w:color w:val="000000" w:themeColor="text1"/>
              </w:rPr>
            </w:pPr>
            <w:r>
              <w:rPr>
                <w:color w:val="000000" w:themeColor="text1"/>
              </w:rPr>
              <w:t>Ayçiçek Yağı (Ham)</w:t>
            </w:r>
          </w:p>
        </w:tc>
        <w:tc>
          <w:tcPr>
            <w:tcW w:w="1340" w:type="pct"/>
          </w:tcPr>
          <w:p w:rsidR="000F1EFE" w:rsidRDefault="000F1EFE" w:rsidP="000F1EFE">
            <w:pPr>
              <w:ind w:right="551"/>
              <w:jc w:val="right"/>
              <w:rPr>
                <w:color w:val="000000" w:themeColor="text1"/>
              </w:rPr>
            </w:pPr>
            <w:r>
              <w:rPr>
                <w:color w:val="000000" w:themeColor="text1"/>
              </w:rPr>
              <w:t>54.332,169</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51"/>
        </w:trPr>
        <w:tc>
          <w:tcPr>
            <w:tcW w:w="2031" w:type="pct"/>
          </w:tcPr>
          <w:p w:rsidR="000F1EFE" w:rsidRDefault="000F1EFE" w:rsidP="000F1EFE">
            <w:pPr>
              <w:rPr>
                <w:color w:val="000000" w:themeColor="text1"/>
              </w:rPr>
            </w:pPr>
            <w:r>
              <w:rPr>
                <w:color w:val="000000" w:themeColor="text1"/>
              </w:rPr>
              <w:t>Ayçiçek Yağı (İşlenmiş)</w:t>
            </w:r>
          </w:p>
        </w:tc>
        <w:tc>
          <w:tcPr>
            <w:tcW w:w="1340" w:type="pct"/>
          </w:tcPr>
          <w:p w:rsidR="000F1EFE" w:rsidRDefault="000F1EFE" w:rsidP="000F1EFE">
            <w:pPr>
              <w:ind w:right="551"/>
              <w:jc w:val="right"/>
              <w:rPr>
                <w:color w:val="000000" w:themeColor="text1"/>
              </w:rPr>
            </w:pPr>
            <w:r>
              <w:rPr>
                <w:color w:val="000000" w:themeColor="text1"/>
              </w:rPr>
              <w:t>6.300</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68"/>
        </w:trPr>
        <w:tc>
          <w:tcPr>
            <w:tcW w:w="2031" w:type="pct"/>
          </w:tcPr>
          <w:p w:rsidR="000F1EFE" w:rsidRPr="007570F0" w:rsidRDefault="000F1EFE" w:rsidP="000F1EFE">
            <w:pPr>
              <w:rPr>
                <w:color w:val="000000" w:themeColor="text1"/>
              </w:rPr>
            </w:pPr>
            <w:r w:rsidRPr="007570F0">
              <w:rPr>
                <w:color w:val="000000" w:themeColor="text1"/>
              </w:rPr>
              <w:t>Şekerli Mamuller</w:t>
            </w:r>
          </w:p>
        </w:tc>
        <w:tc>
          <w:tcPr>
            <w:tcW w:w="1340" w:type="pct"/>
          </w:tcPr>
          <w:p w:rsidR="000F1EFE" w:rsidRPr="007570F0" w:rsidRDefault="000F1EFE" w:rsidP="000F1EFE">
            <w:pPr>
              <w:ind w:right="551"/>
              <w:jc w:val="right"/>
              <w:rPr>
                <w:color w:val="000000" w:themeColor="text1"/>
              </w:rPr>
            </w:pPr>
            <w:r w:rsidRPr="007570F0">
              <w:rPr>
                <w:color w:val="000000" w:themeColor="text1"/>
              </w:rPr>
              <w:t>118.623</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87"/>
        </w:trPr>
        <w:tc>
          <w:tcPr>
            <w:tcW w:w="2031" w:type="pct"/>
          </w:tcPr>
          <w:p w:rsidR="000F1EFE" w:rsidRPr="007570F0" w:rsidRDefault="000F1EFE" w:rsidP="000F1EFE">
            <w:pPr>
              <w:rPr>
                <w:color w:val="000000" w:themeColor="text1"/>
              </w:rPr>
            </w:pPr>
            <w:r w:rsidRPr="007570F0">
              <w:rPr>
                <w:color w:val="000000" w:themeColor="text1"/>
              </w:rPr>
              <w:t>Mısır</w:t>
            </w:r>
          </w:p>
        </w:tc>
        <w:tc>
          <w:tcPr>
            <w:tcW w:w="1340" w:type="pct"/>
          </w:tcPr>
          <w:p w:rsidR="000F1EFE" w:rsidRPr="007570F0" w:rsidRDefault="000F1EFE" w:rsidP="000F1EFE">
            <w:pPr>
              <w:ind w:right="551"/>
              <w:jc w:val="right"/>
              <w:rPr>
                <w:color w:val="000000" w:themeColor="text1"/>
              </w:rPr>
            </w:pPr>
            <w:r>
              <w:rPr>
                <w:color w:val="000000" w:themeColor="text1"/>
              </w:rPr>
              <w:t>57.082,285</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62"/>
        </w:trPr>
        <w:tc>
          <w:tcPr>
            <w:tcW w:w="2031" w:type="pct"/>
          </w:tcPr>
          <w:p w:rsidR="000F1EFE" w:rsidRPr="007570F0" w:rsidRDefault="000F1EFE" w:rsidP="000F1EFE">
            <w:pPr>
              <w:rPr>
                <w:color w:val="000000" w:themeColor="text1"/>
              </w:rPr>
            </w:pPr>
            <w:r w:rsidRPr="007570F0">
              <w:rPr>
                <w:color w:val="000000" w:themeColor="text1"/>
              </w:rPr>
              <w:t>Bitkisel Yağ</w:t>
            </w:r>
          </w:p>
        </w:tc>
        <w:tc>
          <w:tcPr>
            <w:tcW w:w="1340" w:type="pct"/>
          </w:tcPr>
          <w:p w:rsidR="000F1EFE" w:rsidRPr="007570F0" w:rsidRDefault="000F1EFE" w:rsidP="000F1EFE">
            <w:pPr>
              <w:ind w:right="551"/>
              <w:jc w:val="right"/>
              <w:rPr>
                <w:color w:val="000000" w:themeColor="text1"/>
              </w:rPr>
            </w:pPr>
            <w:r w:rsidRPr="007570F0">
              <w:rPr>
                <w:color w:val="000000" w:themeColor="text1"/>
              </w:rPr>
              <w:t>63.474</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81"/>
        </w:trPr>
        <w:tc>
          <w:tcPr>
            <w:tcW w:w="2031" w:type="pct"/>
          </w:tcPr>
          <w:p w:rsidR="000F1EFE" w:rsidRPr="007570F0" w:rsidRDefault="000F1EFE" w:rsidP="000F1EFE">
            <w:pPr>
              <w:rPr>
                <w:color w:val="000000" w:themeColor="text1"/>
              </w:rPr>
            </w:pPr>
            <w:r w:rsidRPr="007570F0">
              <w:rPr>
                <w:color w:val="000000" w:themeColor="text1"/>
              </w:rPr>
              <w:t>Gıda Müstehzarları</w:t>
            </w:r>
          </w:p>
        </w:tc>
        <w:tc>
          <w:tcPr>
            <w:tcW w:w="1340" w:type="pct"/>
          </w:tcPr>
          <w:p w:rsidR="000F1EFE" w:rsidRPr="007570F0" w:rsidRDefault="000F1EFE" w:rsidP="000F1EFE">
            <w:pPr>
              <w:ind w:right="551"/>
              <w:jc w:val="right"/>
              <w:rPr>
                <w:color w:val="000000" w:themeColor="text1"/>
              </w:rPr>
            </w:pPr>
            <w:r w:rsidRPr="007570F0">
              <w:rPr>
                <w:color w:val="000000" w:themeColor="text1"/>
              </w:rPr>
              <w:t>985</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12"/>
        </w:trPr>
        <w:tc>
          <w:tcPr>
            <w:tcW w:w="2031" w:type="pct"/>
          </w:tcPr>
          <w:p w:rsidR="000F1EFE" w:rsidRPr="007570F0" w:rsidRDefault="000F1EFE" w:rsidP="000F1EFE">
            <w:pPr>
              <w:rPr>
                <w:color w:val="000000" w:themeColor="text1"/>
              </w:rPr>
            </w:pPr>
            <w:r w:rsidRPr="007570F0">
              <w:rPr>
                <w:color w:val="000000" w:themeColor="text1"/>
              </w:rPr>
              <w:t>Kahve</w:t>
            </w:r>
          </w:p>
        </w:tc>
        <w:tc>
          <w:tcPr>
            <w:tcW w:w="1340" w:type="pct"/>
          </w:tcPr>
          <w:p w:rsidR="000F1EFE" w:rsidRPr="007570F0" w:rsidRDefault="000F1EFE" w:rsidP="000F1EFE">
            <w:pPr>
              <w:ind w:right="551"/>
              <w:jc w:val="right"/>
              <w:rPr>
                <w:color w:val="000000" w:themeColor="text1"/>
              </w:rPr>
            </w:pPr>
            <w:r w:rsidRPr="007570F0">
              <w:rPr>
                <w:color w:val="000000" w:themeColor="text1"/>
              </w:rPr>
              <w:t>27</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31"/>
        </w:trPr>
        <w:tc>
          <w:tcPr>
            <w:tcW w:w="2031" w:type="pct"/>
          </w:tcPr>
          <w:p w:rsidR="000F1EFE" w:rsidRPr="007570F0" w:rsidRDefault="000F1EFE" w:rsidP="000F1EFE">
            <w:pPr>
              <w:rPr>
                <w:color w:val="000000" w:themeColor="text1"/>
              </w:rPr>
            </w:pPr>
            <w:r w:rsidRPr="007570F0">
              <w:rPr>
                <w:color w:val="000000" w:themeColor="text1"/>
              </w:rPr>
              <w:t>Un Çeşitleri</w:t>
            </w:r>
          </w:p>
        </w:tc>
        <w:tc>
          <w:tcPr>
            <w:tcW w:w="1340" w:type="pct"/>
          </w:tcPr>
          <w:p w:rsidR="000F1EFE" w:rsidRPr="007570F0" w:rsidRDefault="000F1EFE" w:rsidP="000F1EFE">
            <w:pPr>
              <w:ind w:right="551"/>
              <w:jc w:val="right"/>
              <w:rPr>
                <w:color w:val="000000" w:themeColor="text1"/>
              </w:rPr>
            </w:pPr>
            <w:r w:rsidRPr="007570F0">
              <w:rPr>
                <w:color w:val="000000" w:themeColor="text1"/>
              </w:rPr>
              <w:t>32</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48"/>
        </w:trPr>
        <w:tc>
          <w:tcPr>
            <w:tcW w:w="2031" w:type="pct"/>
          </w:tcPr>
          <w:p w:rsidR="000F1EFE" w:rsidRPr="007570F0" w:rsidRDefault="000F1EFE" w:rsidP="000F1EFE">
            <w:pPr>
              <w:rPr>
                <w:color w:val="000000" w:themeColor="text1"/>
              </w:rPr>
            </w:pPr>
            <w:r w:rsidRPr="007570F0">
              <w:rPr>
                <w:color w:val="000000" w:themeColor="text1"/>
              </w:rPr>
              <w:t>Meyve-Sebze İşleme</w:t>
            </w:r>
          </w:p>
        </w:tc>
        <w:tc>
          <w:tcPr>
            <w:tcW w:w="1340" w:type="pct"/>
          </w:tcPr>
          <w:p w:rsidR="000F1EFE" w:rsidRPr="007570F0" w:rsidRDefault="000F1EFE" w:rsidP="000F1EFE">
            <w:pPr>
              <w:ind w:right="551"/>
              <w:jc w:val="right"/>
              <w:rPr>
                <w:color w:val="000000" w:themeColor="text1"/>
              </w:rPr>
            </w:pPr>
            <w:r w:rsidRPr="007570F0">
              <w:rPr>
                <w:color w:val="000000" w:themeColor="text1"/>
              </w:rPr>
              <w:t>148</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66"/>
        </w:trPr>
        <w:tc>
          <w:tcPr>
            <w:tcW w:w="2031" w:type="pct"/>
          </w:tcPr>
          <w:p w:rsidR="000F1EFE" w:rsidRPr="007570F0" w:rsidRDefault="000F1EFE" w:rsidP="000F1EFE">
            <w:pPr>
              <w:rPr>
                <w:color w:val="000000" w:themeColor="text1"/>
              </w:rPr>
            </w:pPr>
            <w:r w:rsidRPr="007570F0">
              <w:rPr>
                <w:color w:val="000000" w:themeColor="text1"/>
              </w:rPr>
              <w:t>Ceviz+badem+kaju</w:t>
            </w:r>
          </w:p>
        </w:tc>
        <w:tc>
          <w:tcPr>
            <w:tcW w:w="1340" w:type="pct"/>
          </w:tcPr>
          <w:p w:rsidR="000F1EFE" w:rsidRPr="007570F0" w:rsidRDefault="000F1EFE" w:rsidP="000F1EFE">
            <w:pPr>
              <w:ind w:right="551"/>
              <w:jc w:val="right"/>
              <w:rPr>
                <w:color w:val="000000" w:themeColor="text1"/>
              </w:rPr>
            </w:pPr>
            <w:r w:rsidRPr="007570F0">
              <w:rPr>
                <w:color w:val="000000" w:themeColor="text1"/>
              </w:rPr>
              <w:t>1.523</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44"/>
        </w:trPr>
        <w:tc>
          <w:tcPr>
            <w:tcW w:w="2031" w:type="pct"/>
          </w:tcPr>
          <w:p w:rsidR="000F1EFE" w:rsidRPr="007570F0" w:rsidRDefault="000F1EFE" w:rsidP="000F1EFE">
            <w:pPr>
              <w:rPr>
                <w:color w:val="000000" w:themeColor="text1"/>
              </w:rPr>
            </w:pPr>
            <w:r w:rsidRPr="007570F0">
              <w:rPr>
                <w:color w:val="000000" w:themeColor="text1"/>
              </w:rPr>
              <w:t>Pastacılık Ürünleri</w:t>
            </w:r>
          </w:p>
        </w:tc>
        <w:tc>
          <w:tcPr>
            <w:tcW w:w="1340" w:type="pct"/>
          </w:tcPr>
          <w:p w:rsidR="000F1EFE" w:rsidRPr="007570F0" w:rsidRDefault="000F1EFE" w:rsidP="000F1EFE">
            <w:pPr>
              <w:ind w:right="551"/>
              <w:jc w:val="right"/>
              <w:rPr>
                <w:color w:val="000000" w:themeColor="text1"/>
              </w:rPr>
            </w:pPr>
            <w:r w:rsidRPr="007570F0">
              <w:rPr>
                <w:color w:val="000000" w:themeColor="text1"/>
              </w:rPr>
              <w:t>812</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60"/>
        </w:trPr>
        <w:tc>
          <w:tcPr>
            <w:tcW w:w="2031" w:type="pct"/>
          </w:tcPr>
          <w:p w:rsidR="000F1EFE" w:rsidRPr="007570F0" w:rsidRDefault="000F1EFE" w:rsidP="000F1EFE">
            <w:pPr>
              <w:rPr>
                <w:color w:val="000000" w:themeColor="text1"/>
              </w:rPr>
            </w:pPr>
            <w:r w:rsidRPr="007570F0">
              <w:rPr>
                <w:color w:val="000000" w:themeColor="text1"/>
              </w:rPr>
              <w:t>Şeker pancarı melası  (Yem)</w:t>
            </w:r>
          </w:p>
        </w:tc>
        <w:tc>
          <w:tcPr>
            <w:tcW w:w="1340" w:type="pct"/>
          </w:tcPr>
          <w:p w:rsidR="000F1EFE" w:rsidRPr="007570F0" w:rsidRDefault="000F1EFE" w:rsidP="000F1EFE">
            <w:pPr>
              <w:ind w:right="551"/>
              <w:jc w:val="right"/>
              <w:rPr>
                <w:color w:val="000000" w:themeColor="text1"/>
              </w:rPr>
            </w:pPr>
            <w:r w:rsidRPr="007570F0">
              <w:rPr>
                <w:color w:val="000000" w:themeColor="text1"/>
              </w:rPr>
              <w:t>2.915</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50"/>
        </w:trPr>
        <w:tc>
          <w:tcPr>
            <w:tcW w:w="2031" w:type="pct"/>
          </w:tcPr>
          <w:p w:rsidR="000F1EFE" w:rsidRPr="007570F0" w:rsidRDefault="000F1EFE" w:rsidP="000F1EFE">
            <w:pPr>
              <w:rPr>
                <w:color w:val="000000" w:themeColor="text1"/>
              </w:rPr>
            </w:pPr>
            <w:r w:rsidRPr="007570F0">
              <w:rPr>
                <w:color w:val="000000" w:themeColor="text1"/>
              </w:rPr>
              <w:t>Mısır (Yem)</w:t>
            </w:r>
          </w:p>
        </w:tc>
        <w:tc>
          <w:tcPr>
            <w:tcW w:w="1340" w:type="pct"/>
          </w:tcPr>
          <w:p w:rsidR="000F1EFE" w:rsidRPr="007570F0" w:rsidRDefault="000F1EFE" w:rsidP="000F1EFE">
            <w:pPr>
              <w:ind w:right="551"/>
              <w:jc w:val="right"/>
              <w:rPr>
                <w:color w:val="000000" w:themeColor="text1"/>
              </w:rPr>
            </w:pPr>
            <w:r w:rsidRPr="007570F0">
              <w:rPr>
                <w:color w:val="000000" w:themeColor="text1"/>
              </w:rPr>
              <w:t>19.175</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10"/>
        </w:trPr>
        <w:tc>
          <w:tcPr>
            <w:tcW w:w="2031" w:type="pct"/>
          </w:tcPr>
          <w:p w:rsidR="000F1EFE" w:rsidRPr="007570F0" w:rsidRDefault="000F1EFE" w:rsidP="000F1EFE">
            <w:pPr>
              <w:rPr>
                <w:color w:val="000000" w:themeColor="text1"/>
              </w:rPr>
            </w:pPr>
            <w:r w:rsidRPr="007570F0">
              <w:rPr>
                <w:color w:val="000000" w:themeColor="text1"/>
              </w:rPr>
              <w:t>Kakao ve Kakao Ürünleri</w:t>
            </w:r>
          </w:p>
        </w:tc>
        <w:tc>
          <w:tcPr>
            <w:tcW w:w="1340" w:type="pct"/>
          </w:tcPr>
          <w:p w:rsidR="000F1EFE" w:rsidRPr="007570F0" w:rsidRDefault="000F1EFE" w:rsidP="000F1EFE">
            <w:pPr>
              <w:ind w:right="551"/>
              <w:jc w:val="right"/>
              <w:rPr>
                <w:color w:val="000000" w:themeColor="text1"/>
              </w:rPr>
            </w:pPr>
            <w:r w:rsidRPr="007570F0">
              <w:rPr>
                <w:color w:val="000000" w:themeColor="text1"/>
              </w:rPr>
              <w:t>64</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28"/>
        </w:trPr>
        <w:tc>
          <w:tcPr>
            <w:tcW w:w="2031" w:type="pct"/>
          </w:tcPr>
          <w:p w:rsidR="000F1EFE" w:rsidRPr="007570F0" w:rsidRDefault="000F1EFE" w:rsidP="000F1EFE">
            <w:pPr>
              <w:rPr>
                <w:color w:val="000000" w:themeColor="text1"/>
              </w:rPr>
            </w:pPr>
            <w:r w:rsidRPr="007570F0">
              <w:rPr>
                <w:color w:val="000000" w:themeColor="text1"/>
              </w:rPr>
              <w:t>Katkı maddeleri</w:t>
            </w:r>
          </w:p>
        </w:tc>
        <w:tc>
          <w:tcPr>
            <w:tcW w:w="1340" w:type="pct"/>
          </w:tcPr>
          <w:p w:rsidR="000F1EFE" w:rsidRPr="007570F0" w:rsidRDefault="000F1EFE" w:rsidP="000F1EFE">
            <w:pPr>
              <w:ind w:right="551"/>
              <w:jc w:val="right"/>
              <w:rPr>
                <w:color w:val="000000" w:themeColor="text1"/>
              </w:rPr>
            </w:pPr>
            <w:r w:rsidRPr="007570F0">
              <w:rPr>
                <w:color w:val="000000" w:themeColor="text1"/>
              </w:rPr>
              <w:t>4.493</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46"/>
        </w:trPr>
        <w:tc>
          <w:tcPr>
            <w:tcW w:w="2031" w:type="pct"/>
          </w:tcPr>
          <w:p w:rsidR="000F1EFE" w:rsidRPr="007570F0" w:rsidRDefault="000F1EFE" w:rsidP="000F1EFE">
            <w:pPr>
              <w:rPr>
                <w:color w:val="000000" w:themeColor="text1"/>
              </w:rPr>
            </w:pPr>
            <w:r w:rsidRPr="007570F0">
              <w:rPr>
                <w:color w:val="000000" w:themeColor="text1"/>
              </w:rPr>
              <w:t>Alkolsüz içecek</w:t>
            </w:r>
          </w:p>
        </w:tc>
        <w:tc>
          <w:tcPr>
            <w:tcW w:w="1340" w:type="pct"/>
          </w:tcPr>
          <w:p w:rsidR="000F1EFE" w:rsidRPr="007570F0" w:rsidRDefault="000F1EFE" w:rsidP="000F1EFE">
            <w:pPr>
              <w:ind w:right="551"/>
              <w:jc w:val="right"/>
              <w:rPr>
                <w:color w:val="000000" w:themeColor="text1"/>
              </w:rPr>
            </w:pPr>
            <w:r w:rsidRPr="007570F0">
              <w:rPr>
                <w:color w:val="000000" w:themeColor="text1"/>
              </w:rPr>
              <w:t>1.955</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65"/>
        </w:trPr>
        <w:tc>
          <w:tcPr>
            <w:tcW w:w="2031" w:type="pct"/>
          </w:tcPr>
          <w:p w:rsidR="000F1EFE" w:rsidRPr="007570F0" w:rsidRDefault="000F1EFE" w:rsidP="000F1EFE">
            <w:pPr>
              <w:rPr>
                <w:color w:val="000000" w:themeColor="text1"/>
              </w:rPr>
            </w:pPr>
            <w:r w:rsidRPr="007570F0">
              <w:rPr>
                <w:color w:val="000000" w:themeColor="text1"/>
              </w:rPr>
              <w:t>Arpa (Yem)</w:t>
            </w:r>
          </w:p>
        </w:tc>
        <w:tc>
          <w:tcPr>
            <w:tcW w:w="1340" w:type="pct"/>
          </w:tcPr>
          <w:p w:rsidR="000F1EFE" w:rsidRPr="007570F0" w:rsidRDefault="000F1EFE" w:rsidP="000F1EFE">
            <w:pPr>
              <w:ind w:right="551"/>
              <w:jc w:val="right"/>
              <w:rPr>
                <w:color w:val="000000" w:themeColor="text1"/>
              </w:rPr>
            </w:pPr>
            <w:r w:rsidRPr="007570F0">
              <w:rPr>
                <w:color w:val="000000" w:themeColor="text1"/>
              </w:rPr>
              <w:t>32.850</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196"/>
        </w:trPr>
        <w:tc>
          <w:tcPr>
            <w:tcW w:w="2031" w:type="pct"/>
          </w:tcPr>
          <w:p w:rsidR="000F1EFE" w:rsidRPr="007570F0" w:rsidRDefault="000F1EFE" w:rsidP="000F1EFE">
            <w:pPr>
              <w:rPr>
                <w:color w:val="000000" w:themeColor="text1"/>
              </w:rPr>
            </w:pPr>
            <w:r w:rsidRPr="007570F0">
              <w:rPr>
                <w:color w:val="000000" w:themeColor="text1"/>
              </w:rPr>
              <w:t>Kenevir Tohumu (Yem)</w:t>
            </w:r>
          </w:p>
        </w:tc>
        <w:tc>
          <w:tcPr>
            <w:tcW w:w="1340" w:type="pct"/>
          </w:tcPr>
          <w:p w:rsidR="000F1EFE" w:rsidRPr="007570F0" w:rsidRDefault="000F1EFE" w:rsidP="000F1EFE">
            <w:pPr>
              <w:ind w:right="551"/>
              <w:jc w:val="right"/>
              <w:rPr>
                <w:color w:val="000000" w:themeColor="text1"/>
              </w:rPr>
            </w:pPr>
            <w:r w:rsidRPr="007570F0">
              <w:rPr>
                <w:color w:val="000000" w:themeColor="text1"/>
              </w:rPr>
              <w:t>70</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59"/>
        </w:trPr>
        <w:tc>
          <w:tcPr>
            <w:tcW w:w="2031" w:type="pct"/>
          </w:tcPr>
          <w:p w:rsidR="000F1EFE" w:rsidRPr="007570F0" w:rsidRDefault="000F1EFE" w:rsidP="000F1EFE">
            <w:pPr>
              <w:rPr>
                <w:color w:val="000000" w:themeColor="text1"/>
              </w:rPr>
            </w:pPr>
            <w:r w:rsidRPr="007570F0">
              <w:rPr>
                <w:color w:val="000000" w:themeColor="text1"/>
              </w:rPr>
              <w:t>Kanarya Otu Tohumu (Yem)</w:t>
            </w:r>
          </w:p>
        </w:tc>
        <w:tc>
          <w:tcPr>
            <w:tcW w:w="1340" w:type="pct"/>
          </w:tcPr>
          <w:p w:rsidR="000F1EFE" w:rsidRPr="007570F0" w:rsidRDefault="000F1EFE" w:rsidP="000F1EFE">
            <w:pPr>
              <w:ind w:right="551"/>
              <w:jc w:val="right"/>
              <w:rPr>
                <w:color w:val="000000" w:themeColor="text1"/>
              </w:rPr>
            </w:pPr>
            <w:r w:rsidRPr="007570F0">
              <w:rPr>
                <w:color w:val="000000" w:themeColor="text1"/>
              </w:rPr>
              <w:t>151</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59"/>
        </w:trPr>
        <w:tc>
          <w:tcPr>
            <w:tcW w:w="2031" w:type="pct"/>
          </w:tcPr>
          <w:p w:rsidR="000F1EFE" w:rsidRPr="007570F0" w:rsidRDefault="000F1EFE" w:rsidP="000F1EFE">
            <w:pPr>
              <w:rPr>
                <w:color w:val="000000" w:themeColor="text1"/>
              </w:rPr>
            </w:pPr>
            <w:r w:rsidRPr="007570F0">
              <w:rPr>
                <w:color w:val="000000" w:themeColor="text1"/>
              </w:rPr>
              <w:t>Süs Kuş Yemi</w:t>
            </w:r>
          </w:p>
        </w:tc>
        <w:tc>
          <w:tcPr>
            <w:tcW w:w="1340" w:type="pct"/>
          </w:tcPr>
          <w:p w:rsidR="000F1EFE" w:rsidRPr="007570F0" w:rsidRDefault="000F1EFE" w:rsidP="000F1EFE">
            <w:pPr>
              <w:ind w:right="551"/>
              <w:jc w:val="right"/>
              <w:rPr>
                <w:color w:val="000000" w:themeColor="text1"/>
              </w:rPr>
            </w:pPr>
            <w:r w:rsidRPr="007570F0">
              <w:rPr>
                <w:color w:val="000000" w:themeColor="text1"/>
              </w:rPr>
              <w:t>1.151</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59"/>
        </w:trPr>
        <w:tc>
          <w:tcPr>
            <w:tcW w:w="2031" w:type="pct"/>
          </w:tcPr>
          <w:p w:rsidR="000F1EFE" w:rsidRPr="007570F0" w:rsidRDefault="000F1EFE" w:rsidP="000F1EFE">
            <w:pPr>
              <w:rPr>
                <w:color w:val="000000" w:themeColor="text1"/>
              </w:rPr>
            </w:pPr>
            <w:r w:rsidRPr="007570F0">
              <w:rPr>
                <w:color w:val="000000" w:themeColor="text1"/>
              </w:rPr>
              <w:t>Dal Darı (Yem)</w:t>
            </w:r>
          </w:p>
        </w:tc>
        <w:tc>
          <w:tcPr>
            <w:tcW w:w="1340" w:type="pct"/>
          </w:tcPr>
          <w:p w:rsidR="000F1EFE" w:rsidRPr="007570F0" w:rsidRDefault="000F1EFE" w:rsidP="000F1EFE">
            <w:pPr>
              <w:ind w:right="551"/>
              <w:jc w:val="right"/>
              <w:rPr>
                <w:color w:val="000000" w:themeColor="text1"/>
              </w:rPr>
            </w:pPr>
            <w:r w:rsidRPr="007570F0">
              <w:rPr>
                <w:color w:val="000000" w:themeColor="text1"/>
              </w:rPr>
              <w:t>39</w:t>
            </w:r>
          </w:p>
        </w:tc>
        <w:tc>
          <w:tcPr>
            <w:tcW w:w="1628" w:type="pct"/>
          </w:tcPr>
          <w:p w:rsidR="000F1EFE" w:rsidRDefault="000F1EFE" w:rsidP="000F1EFE">
            <w:pPr>
              <w:jc w:val="center"/>
            </w:pPr>
            <w:r w:rsidRPr="00B362FA">
              <w:rPr>
                <w:color w:val="000000" w:themeColor="text1"/>
              </w:rPr>
              <w:t>Ton</w:t>
            </w:r>
          </w:p>
        </w:tc>
      </w:tr>
      <w:tr w:rsidR="000F1EFE" w:rsidRPr="0054425E" w:rsidTr="001D3D6E">
        <w:trPr>
          <w:trHeight w:val="90"/>
        </w:trPr>
        <w:tc>
          <w:tcPr>
            <w:tcW w:w="2031" w:type="pct"/>
          </w:tcPr>
          <w:p w:rsidR="000F1EFE" w:rsidRPr="0054425E" w:rsidRDefault="000F1EFE" w:rsidP="000F1EFE">
            <w:pPr>
              <w:rPr>
                <w:b/>
                <w:bCs/>
              </w:rPr>
            </w:pPr>
            <w:r w:rsidRPr="0054425E">
              <w:rPr>
                <w:b/>
                <w:bCs/>
              </w:rPr>
              <w:t>Toplam</w:t>
            </w:r>
          </w:p>
        </w:tc>
        <w:tc>
          <w:tcPr>
            <w:tcW w:w="1340" w:type="pct"/>
            <w:tcBorders>
              <w:bottom w:val="single" w:sz="4" w:space="0" w:color="auto"/>
            </w:tcBorders>
          </w:tcPr>
          <w:p w:rsidR="000F1EFE" w:rsidRPr="0054425E" w:rsidRDefault="000F1EFE" w:rsidP="000F1EFE">
            <w:pPr>
              <w:ind w:right="551"/>
              <w:jc w:val="right"/>
              <w:rPr>
                <w:b/>
                <w:bCs/>
              </w:rPr>
            </w:pPr>
            <w:r>
              <w:rPr>
                <w:b/>
                <w:bCs/>
              </w:rPr>
              <w:t>2.477.279,46</w:t>
            </w:r>
          </w:p>
        </w:tc>
        <w:tc>
          <w:tcPr>
            <w:tcW w:w="1628" w:type="pct"/>
            <w:tcBorders>
              <w:bottom w:val="single" w:sz="4" w:space="0" w:color="auto"/>
            </w:tcBorders>
          </w:tcPr>
          <w:p w:rsidR="000F1EFE" w:rsidRDefault="000F1EFE" w:rsidP="000F1EFE">
            <w:pPr>
              <w:jc w:val="center"/>
            </w:pPr>
            <w:r w:rsidRPr="00B362FA">
              <w:rPr>
                <w:color w:val="000000" w:themeColor="text1"/>
              </w:rPr>
              <w:t>Ton</w:t>
            </w:r>
          </w:p>
        </w:tc>
      </w:tr>
    </w:tbl>
    <w:p w:rsidR="009C6E3A" w:rsidRDefault="009C6E3A" w:rsidP="001D3D6E"/>
    <w:p w:rsidR="009C6E3A" w:rsidRDefault="009C6E3A" w:rsidP="009C6E3A">
      <w:r>
        <w:t>Tablo 6</w:t>
      </w:r>
      <w:r w:rsidR="00BE1C38">
        <w:t>0</w:t>
      </w:r>
      <w:r>
        <w:t>. İthal Edilen Gıda ile Temas Eden Madde ve Malzemeler</w:t>
      </w:r>
    </w:p>
    <w:tbl>
      <w:tblPr>
        <w:tblStyle w:val="TabloKlavuzu"/>
        <w:tblW w:w="4942" w:type="pct"/>
        <w:tblInd w:w="-5" w:type="dxa"/>
        <w:tblLook w:val="04A0" w:firstRow="1" w:lastRow="0" w:firstColumn="1" w:lastColumn="0" w:noHBand="0" w:noVBand="1"/>
      </w:tblPr>
      <w:tblGrid>
        <w:gridCol w:w="5505"/>
        <w:gridCol w:w="2281"/>
        <w:gridCol w:w="2010"/>
      </w:tblGrid>
      <w:tr w:rsidR="009C6E3A" w:rsidRPr="0054425E" w:rsidTr="00003EE7">
        <w:trPr>
          <w:trHeight w:val="20"/>
        </w:trPr>
        <w:tc>
          <w:tcPr>
            <w:tcW w:w="2810" w:type="pct"/>
          </w:tcPr>
          <w:p w:rsidR="009C6E3A" w:rsidRPr="0054425E" w:rsidRDefault="009C6E3A" w:rsidP="009C6E3A">
            <w:pPr>
              <w:jc w:val="center"/>
              <w:rPr>
                <w:b/>
              </w:rPr>
            </w:pPr>
            <w:r w:rsidRPr="0054425E">
              <w:rPr>
                <w:b/>
              </w:rPr>
              <w:t>Ürünler</w:t>
            </w:r>
          </w:p>
        </w:tc>
        <w:tc>
          <w:tcPr>
            <w:tcW w:w="1164" w:type="pct"/>
          </w:tcPr>
          <w:p w:rsidR="009C6E3A" w:rsidRPr="0054425E" w:rsidRDefault="009C6E3A" w:rsidP="009C6E3A">
            <w:pPr>
              <w:jc w:val="center"/>
              <w:rPr>
                <w:b/>
              </w:rPr>
            </w:pPr>
            <w:r w:rsidRPr="0054425E">
              <w:rPr>
                <w:b/>
              </w:rPr>
              <w:t>Miktarı</w:t>
            </w:r>
          </w:p>
        </w:tc>
        <w:tc>
          <w:tcPr>
            <w:tcW w:w="1026" w:type="pct"/>
          </w:tcPr>
          <w:p w:rsidR="009C6E3A" w:rsidRPr="0054425E" w:rsidRDefault="009C6E3A" w:rsidP="009C6E3A">
            <w:pPr>
              <w:jc w:val="center"/>
              <w:rPr>
                <w:b/>
              </w:rPr>
            </w:pPr>
            <w:r w:rsidRPr="0054425E">
              <w:rPr>
                <w:b/>
              </w:rPr>
              <w:t>Birimi</w:t>
            </w:r>
          </w:p>
        </w:tc>
      </w:tr>
      <w:tr w:rsidR="009C6E3A" w:rsidRPr="0054425E" w:rsidTr="00003EE7">
        <w:trPr>
          <w:trHeight w:val="20"/>
        </w:trPr>
        <w:tc>
          <w:tcPr>
            <w:tcW w:w="2810" w:type="pct"/>
          </w:tcPr>
          <w:p w:rsidR="009C6E3A" w:rsidRPr="0054425E" w:rsidRDefault="009C6E3A" w:rsidP="005F76EB">
            <w:r>
              <w:t>Ahşap Esaslı</w:t>
            </w:r>
          </w:p>
        </w:tc>
        <w:tc>
          <w:tcPr>
            <w:tcW w:w="1164" w:type="pct"/>
            <w:tcBorders>
              <w:top w:val="single" w:sz="4" w:space="0" w:color="auto"/>
            </w:tcBorders>
          </w:tcPr>
          <w:p w:rsidR="009C6E3A" w:rsidRPr="0054425E" w:rsidRDefault="009C6E3A" w:rsidP="005F76EB">
            <w:pPr>
              <w:ind w:right="551"/>
              <w:jc w:val="center"/>
            </w:pPr>
            <w:r>
              <w:t>577.556.440</w:t>
            </w:r>
          </w:p>
        </w:tc>
        <w:tc>
          <w:tcPr>
            <w:tcW w:w="1026" w:type="pct"/>
          </w:tcPr>
          <w:p w:rsidR="009C6E3A" w:rsidRPr="0054425E" w:rsidRDefault="009C6E3A" w:rsidP="005F76EB">
            <w:pPr>
              <w:spacing w:before="60" w:after="60"/>
              <w:jc w:val="center"/>
            </w:pPr>
            <w:r>
              <w:t>Adet</w:t>
            </w:r>
          </w:p>
        </w:tc>
      </w:tr>
      <w:tr w:rsidR="009C6E3A" w:rsidRPr="0054425E" w:rsidTr="00003EE7">
        <w:trPr>
          <w:trHeight w:val="20"/>
        </w:trPr>
        <w:tc>
          <w:tcPr>
            <w:tcW w:w="2810" w:type="pct"/>
          </w:tcPr>
          <w:p w:rsidR="009C6E3A" w:rsidRPr="0054425E" w:rsidRDefault="009C6E3A" w:rsidP="005F76EB">
            <w:r>
              <w:t>Cam Esaslı</w:t>
            </w:r>
          </w:p>
        </w:tc>
        <w:tc>
          <w:tcPr>
            <w:tcW w:w="1164" w:type="pct"/>
          </w:tcPr>
          <w:p w:rsidR="009C6E3A" w:rsidRPr="0054425E" w:rsidRDefault="009C6E3A" w:rsidP="005F76EB">
            <w:pPr>
              <w:ind w:right="551"/>
              <w:jc w:val="center"/>
            </w:pPr>
            <w:r>
              <w:t>57.559.955</w:t>
            </w:r>
          </w:p>
        </w:tc>
        <w:tc>
          <w:tcPr>
            <w:tcW w:w="1026" w:type="pct"/>
          </w:tcPr>
          <w:p w:rsidR="009C6E3A" w:rsidRPr="0054425E" w:rsidRDefault="009C6E3A" w:rsidP="005F76EB">
            <w:pPr>
              <w:spacing w:before="60" w:after="60"/>
              <w:jc w:val="center"/>
            </w:pPr>
            <w:r>
              <w:t>Adet</w:t>
            </w:r>
          </w:p>
        </w:tc>
      </w:tr>
      <w:tr w:rsidR="009C6E3A" w:rsidRPr="0054425E" w:rsidTr="00003EE7">
        <w:trPr>
          <w:trHeight w:val="293"/>
        </w:trPr>
        <w:tc>
          <w:tcPr>
            <w:tcW w:w="2810" w:type="pct"/>
          </w:tcPr>
          <w:p w:rsidR="009C6E3A" w:rsidRPr="0054425E" w:rsidRDefault="009C6E3A" w:rsidP="005F76EB">
            <w:r>
              <w:t>Gıda İle Temas Eden Madde ve Malzemeler Diğer</w:t>
            </w:r>
          </w:p>
        </w:tc>
        <w:tc>
          <w:tcPr>
            <w:tcW w:w="1164" w:type="pct"/>
          </w:tcPr>
          <w:p w:rsidR="009C6E3A" w:rsidRPr="0054425E" w:rsidRDefault="009C6E3A" w:rsidP="005F76EB">
            <w:pPr>
              <w:spacing w:before="120" w:after="120"/>
              <w:ind w:right="550"/>
              <w:jc w:val="center"/>
            </w:pPr>
            <w:r>
              <w:t>411.125</w:t>
            </w:r>
          </w:p>
        </w:tc>
        <w:tc>
          <w:tcPr>
            <w:tcW w:w="1026" w:type="pct"/>
          </w:tcPr>
          <w:p w:rsidR="009C6E3A" w:rsidRPr="0054425E" w:rsidRDefault="009C6E3A" w:rsidP="005F76EB">
            <w:pPr>
              <w:spacing w:before="60" w:after="60"/>
              <w:jc w:val="center"/>
            </w:pPr>
            <w:r>
              <w:t>Adet</w:t>
            </w:r>
          </w:p>
        </w:tc>
      </w:tr>
      <w:tr w:rsidR="009C6E3A" w:rsidRPr="0054425E" w:rsidTr="00003EE7">
        <w:trPr>
          <w:trHeight w:val="329"/>
        </w:trPr>
        <w:tc>
          <w:tcPr>
            <w:tcW w:w="2810" w:type="pct"/>
          </w:tcPr>
          <w:p w:rsidR="009C6E3A" w:rsidRPr="0054425E" w:rsidRDefault="009C6E3A" w:rsidP="005F76EB">
            <w:r w:rsidRPr="001359C6">
              <w:t>Kağıt Esaslı (Kuşe Kağıt, Karton Vs.)</w:t>
            </w:r>
          </w:p>
        </w:tc>
        <w:tc>
          <w:tcPr>
            <w:tcW w:w="1164" w:type="pct"/>
          </w:tcPr>
          <w:p w:rsidR="009C6E3A" w:rsidRPr="0054425E" w:rsidRDefault="009C6E3A" w:rsidP="005F76EB">
            <w:pPr>
              <w:spacing w:before="120" w:after="120"/>
              <w:ind w:right="550"/>
              <w:jc w:val="center"/>
            </w:pPr>
            <w:r>
              <w:t>58.341,80</w:t>
            </w:r>
          </w:p>
        </w:tc>
        <w:tc>
          <w:tcPr>
            <w:tcW w:w="1026" w:type="pct"/>
          </w:tcPr>
          <w:p w:rsidR="009C6E3A" w:rsidRPr="0054425E" w:rsidRDefault="009C6E3A" w:rsidP="005F76EB">
            <w:pPr>
              <w:spacing w:before="60" w:after="60"/>
              <w:jc w:val="center"/>
            </w:pPr>
            <w:r w:rsidRPr="00924069">
              <w:rPr>
                <w:color w:val="000000" w:themeColor="text1"/>
              </w:rPr>
              <w:t>K</w:t>
            </w:r>
            <w:r>
              <w:rPr>
                <w:color w:val="000000" w:themeColor="text1"/>
              </w:rPr>
              <w:t>g</w:t>
            </w:r>
          </w:p>
        </w:tc>
      </w:tr>
      <w:tr w:rsidR="009C6E3A" w:rsidTr="00003EE7">
        <w:trPr>
          <w:trHeight w:val="20"/>
        </w:trPr>
        <w:tc>
          <w:tcPr>
            <w:tcW w:w="2810" w:type="pct"/>
          </w:tcPr>
          <w:p w:rsidR="009C6E3A" w:rsidRPr="001359C6" w:rsidRDefault="009C6E3A" w:rsidP="005F76EB">
            <w:r w:rsidRPr="001359C6">
              <w:t>Metal Esaslı (Teneke, Alimin.Folyo Vs.)</w:t>
            </w:r>
          </w:p>
        </w:tc>
        <w:tc>
          <w:tcPr>
            <w:tcW w:w="1164" w:type="pct"/>
          </w:tcPr>
          <w:p w:rsidR="009C6E3A" w:rsidRDefault="009C6E3A" w:rsidP="005F76EB">
            <w:pPr>
              <w:spacing w:before="120" w:after="120"/>
              <w:ind w:right="550"/>
              <w:jc w:val="center"/>
            </w:pPr>
            <w:r>
              <w:t>70.363.787</w:t>
            </w:r>
          </w:p>
        </w:tc>
        <w:tc>
          <w:tcPr>
            <w:tcW w:w="1026" w:type="pct"/>
          </w:tcPr>
          <w:p w:rsidR="009C6E3A" w:rsidRDefault="009C6E3A" w:rsidP="005F76EB">
            <w:pPr>
              <w:spacing w:before="60" w:after="60"/>
              <w:jc w:val="center"/>
            </w:pPr>
            <w:r>
              <w:t>Adet</w:t>
            </w:r>
          </w:p>
        </w:tc>
      </w:tr>
      <w:tr w:rsidR="009C6E3A" w:rsidTr="00003EE7">
        <w:trPr>
          <w:trHeight w:val="20"/>
        </w:trPr>
        <w:tc>
          <w:tcPr>
            <w:tcW w:w="2810" w:type="pct"/>
          </w:tcPr>
          <w:p w:rsidR="009C6E3A" w:rsidRPr="001359C6" w:rsidRDefault="009C6E3A" w:rsidP="005F76EB">
            <w:r w:rsidRPr="001359C6">
              <w:t>Plastik Esaslı</w:t>
            </w:r>
            <w:r w:rsidR="00003EE7">
              <w:t xml:space="preserve"> </w:t>
            </w:r>
            <w:r w:rsidRPr="001359C6">
              <w:t>(Pe, Ps, Pp, Pvc, Torba Kap Vb.)</w:t>
            </w:r>
          </w:p>
        </w:tc>
        <w:tc>
          <w:tcPr>
            <w:tcW w:w="1164" w:type="pct"/>
          </w:tcPr>
          <w:p w:rsidR="009C6E3A" w:rsidRDefault="009C6E3A" w:rsidP="005F76EB">
            <w:pPr>
              <w:spacing w:before="120" w:after="120"/>
              <w:ind w:right="550"/>
              <w:jc w:val="center"/>
            </w:pPr>
            <w:r>
              <w:t>96.435.374</w:t>
            </w:r>
          </w:p>
        </w:tc>
        <w:tc>
          <w:tcPr>
            <w:tcW w:w="1026" w:type="pct"/>
          </w:tcPr>
          <w:p w:rsidR="009C6E3A" w:rsidRDefault="009C6E3A" w:rsidP="005F76EB">
            <w:pPr>
              <w:spacing w:before="60" w:after="60"/>
              <w:jc w:val="center"/>
            </w:pPr>
            <w:r>
              <w:t>Adet</w:t>
            </w:r>
          </w:p>
        </w:tc>
      </w:tr>
    </w:tbl>
    <w:p w:rsidR="009C6E3A" w:rsidRDefault="009C6E3A" w:rsidP="000F1EFE">
      <w:pPr>
        <w:ind w:firstLine="708"/>
      </w:pPr>
    </w:p>
    <w:p w:rsidR="000F1EFE" w:rsidRDefault="000F1EFE" w:rsidP="000F1EFE">
      <w:pPr>
        <w:ind w:firstLine="708"/>
      </w:pPr>
      <w:r>
        <w:t>İthalat Ürün Bildirimi</w:t>
      </w:r>
      <w:r w:rsidRPr="0098617C">
        <w:t xml:space="preserve">     </w:t>
      </w:r>
      <w:r>
        <w:tab/>
      </w:r>
    </w:p>
    <w:p w:rsidR="000F1EFE" w:rsidRDefault="000F1EFE" w:rsidP="000F1EFE">
      <w:pPr>
        <w:ind w:left="1416" w:firstLine="708"/>
      </w:pPr>
      <w:r w:rsidRPr="0098617C">
        <w:t xml:space="preserve">Onaylanan    </w:t>
      </w:r>
      <w:r>
        <w:tab/>
        <w:t>:</w:t>
      </w:r>
      <w:r>
        <w:tab/>
        <w:t>1.452 adet</w:t>
      </w:r>
    </w:p>
    <w:p w:rsidR="000F1EFE" w:rsidRPr="0098617C" w:rsidRDefault="000F1EFE" w:rsidP="000F1EFE">
      <w:pPr>
        <w:ind w:left="1416" w:firstLine="708"/>
      </w:pPr>
      <w:r w:rsidRPr="0098617C">
        <w:t xml:space="preserve">Red Edilen   </w:t>
      </w:r>
      <w:r>
        <w:tab/>
        <w:t>:</w:t>
      </w:r>
      <w:r>
        <w:tab/>
        <w:t xml:space="preserve">       5</w:t>
      </w:r>
      <w:r w:rsidRPr="0098617C">
        <w:t xml:space="preserve"> adet</w:t>
      </w:r>
    </w:p>
    <w:p w:rsidR="000F1EFE" w:rsidRDefault="000F1EFE" w:rsidP="000F1EFE">
      <w:pPr>
        <w:ind w:firstLine="708"/>
      </w:pPr>
      <w:r>
        <w:t>Fiili İthalat Sayısı</w:t>
      </w:r>
    </w:p>
    <w:p w:rsidR="000F1EFE" w:rsidRPr="0098617C" w:rsidRDefault="000F1EFE" w:rsidP="000F1EFE">
      <w:pPr>
        <w:ind w:left="1416" w:firstLine="708"/>
      </w:pPr>
      <w:r w:rsidRPr="0098617C">
        <w:t xml:space="preserve">Onaylanan   </w:t>
      </w:r>
      <w:r>
        <w:tab/>
        <w:t>:</w:t>
      </w:r>
      <w:r>
        <w:tab/>
      </w:r>
      <w:r w:rsidRPr="0098617C">
        <w:t>2.</w:t>
      </w:r>
      <w:r>
        <w:t>224</w:t>
      </w:r>
      <w:r w:rsidRPr="0098617C">
        <w:t xml:space="preserve"> adet</w:t>
      </w:r>
    </w:p>
    <w:p w:rsidR="000F1EFE" w:rsidRPr="0098617C" w:rsidRDefault="000F1EFE" w:rsidP="000F1EFE">
      <w:pPr>
        <w:ind w:left="1416" w:firstLine="708"/>
      </w:pPr>
      <w:r w:rsidRPr="0098617C">
        <w:t xml:space="preserve">Red Edilen  </w:t>
      </w:r>
      <w:r>
        <w:tab/>
        <w:t>:</w:t>
      </w:r>
      <w:r>
        <w:tab/>
        <w:t xml:space="preserve">       0</w:t>
      </w:r>
      <w:r w:rsidRPr="0098617C">
        <w:t xml:space="preserve"> adet</w:t>
      </w:r>
    </w:p>
    <w:p w:rsidR="000F1EFE" w:rsidRDefault="000F1EFE" w:rsidP="000F1EFE">
      <w:pPr>
        <w:ind w:firstLine="708"/>
      </w:pPr>
      <w:r w:rsidRPr="0098617C">
        <w:t>İthalat Numune Sayısı</w:t>
      </w:r>
      <w:r>
        <w:tab/>
      </w:r>
      <w:r w:rsidRPr="0098617C">
        <w:t>:</w:t>
      </w:r>
      <w:r>
        <w:tab/>
        <w:t xml:space="preserve">   702</w:t>
      </w:r>
      <w:r w:rsidRPr="0098617C">
        <w:t xml:space="preserve"> adet</w:t>
      </w:r>
    </w:p>
    <w:p w:rsidR="000F1EFE" w:rsidRDefault="000F1EFE" w:rsidP="000F1EFE"/>
    <w:p w:rsidR="000F1EFE" w:rsidRDefault="000F1EFE" w:rsidP="000F1EFE">
      <w:pPr>
        <w:ind w:firstLine="708"/>
      </w:pPr>
    </w:p>
    <w:p w:rsidR="000F1EFE" w:rsidRDefault="000F1EFE" w:rsidP="000F1EFE">
      <w:pPr>
        <w:ind w:firstLine="708"/>
      </w:pPr>
      <w:r>
        <w:t>Yem İthalat Ürün Bildirimi</w:t>
      </w:r>
      <w:r w:rsidRPr="0098617C">
        <w:t xml:space="preserve">     </w:t>
      </w:r>
      <w:r>
        <w:tab/>
      </w:r>
    </w:p>
    <w:p w:rsidR="000F1EFE" w:rsidRDefault="000F1EFE" w:rsidP="000F1EFE">
      <w:pPr>
        <w:ind w:left="1416" w:firstLine="708"/>
      </w:pPr>
      <w:r w:rsidRPr="0098617C">
        <w:t xml:space="preserve">Onaylanan    </w:t>
      </w:r>
      <w:r>
        <w:tab/>
        <w:t>:</w:t>
      </w:r>
      <w:r>
        <w:tab/>
      </w:r>
      <w:r w:rsidRPr="00D07DB5">
        <w:rPr>
          <w:b/>
        </w:rPr>
        <w:t>333 adet</w:t>
      </w:r>
    </w:p>
    <w:p w:rsidR="000F1EFE" w:rsidRPr="0098617C" w:rsidRDefault="000F1EFE" w:rsidP="000F1EFE">
      <w:pPr>
        <w:ind w:left="1416" w:firstLine="708"/>
      </w:pPr>
      <w:r w:rsidRPr="0098617C">
        <w:t xml:space="preserve">Red Edilen   </w:t>
      </w:r>
      <w:r>
        <w:tab/>
        <w:t>:</w:t>
      </w:r>
      <w:r>
        <w:tab/>
        <w:t xml:space="preserve">    </w:t>
      </w:r>
      <w:r w:rsidRPr="00D07DB5">
        <w:rPr>
          <w:b/>
        </w:rPr>
        <w:t>4 adet</w:t>
      </w:r>
    </w:p>
    <w:p w:rsidR="000F1EFE" w:rsidRDefault="000F1EFE" w:rsidP="000F1EFE">
      <w:pPr>
        <w:ind w:firstLine="708"/>
      </w:pPr>
      <w:r>
        <w:t xml:space="preserve">Yem </w:t>
      </w:r>
      <w:r w:rsidRPr="0098617C">
        <w:t>İthalat Sevkiyat Bildirimi</w:t>
      </w:r>
    </w:p>
    <w:p w:rsidR="000F1EFE" w:rsidRPr="0098617C" w:rsidRDefault="000F1EFE" w:rsidP="000F1EFE">
      <w:pPr>
        <w:ind w:left="1416" w:firstLine="708"/>
      </w:pPr>
      <w:r w:rsidRPr="0098617C">
        <w:t xml:space="preserve">Onaylanan   </w:t>
      </w:r>
      <w:r>
        <w:tab/>
        <w:t>:</w:t>
      </w:r>
      <w:r>
        <w:tab/>
        <w:t xml:space="preserve">  </w:t>
      </w:r>
      <w:r w:rsidRPr="00D07DB5">
        <w:rPr>
          <w:b/>
        </w:rPr>
        <w:t>23 adet</w:t>
      </w:r>
    </w:p>
    <w:p w:rsidR="000F1EFE" w:rsidRPr="0098617C" w:rsidRDefault="000F1EFE" w:rsidP="000F1EFE">
      <w:pPr>
        <w:ind w:left="1416" w:firstLine="708"/>
      </w:pPr>
      <w:r w:rsidRPr="0098617C">
        <w:t xml:space="preserve">Red Edilen  </w:t>
      </w:r>
      <w:r>
        <w:tab/>
        <w:t>:</w:t>
      </w:r>
      <w:r>
        <w:tab/>
        <w:t xml:space="preserve">   </w:t>
      </w:r>
      <w:r w:rsidRPr="00D07DB5">
        <w:rPr>
          <w:b/>
        </w:rPr>
        <w:t>-</w:t>
      </w:r>
    </w:p>
    <w:p w:rsidR="001D3D6E" w:rsidRDefault="000F1EFE" w:rsidP="000F1EFE">
      <w:pPr>
        <w:ind w:firstLine="708"/>
        <w:rPr>
          <w:b/>
        </w:rPr>
      </w:pPr>
      <w:r>
        <w:t xml:space="preserve">Yem </w:t>
      </w:r>
      <w:r w:rsidRPr="0098617C">
        <w:t>İthalat Numune Sayısı</w:t>
      </w:r>
      <w:r>
        <w:tab/>
      </w:r>
      <w:r w:rsidRPr="0098617C">
        <w:t>:</w:t>
      </w:r>
      <w:r>
        <w:tab/>
        <w:t xml:space="preserve">  </w:t>
      </w:r>
      <w:r w:rsidRPr="00D07DB5">
        <w:rPr>
          <w:b/>
        </w:rPr>
        <w:t>25</w:t>
      </w:r>
      <w:r>
        <w:rPr>
          <w:b/>
        </w:rPr>
        <w:t xml:space="preserve"> adet</w:t>
      </w:r>
    </w:p>
    <w:p w:rsidR="000F1EFE" w:rsidRPr="0098617C" w:rsidRDefault="000F1EFE" w:rsidP="000F1EFE">
      <w:pPr>
        <w:ind w:firstLine="708"/>
      </w:pPr>
      <w:r>
        <w:rPr>
          <w:b/>
        </w:rPr>
        <w:tab/>
      </w:r>
      <w:r>
        <w:rPr>
          <w:b/>
        </w:rPr>
        <w:tab/>
      </w:r>
    </w:p>
    <w:p w:rsidR="000F1EFE" w:rsidRPr="00230A31" w:rsidRDefault="000F1EFE" w:rsidP="000F1EFE">
      <w:pPr>
        <w:numPr>
          <w:ilvl w:val="0"/>
          <w:numId w:val="4"/>
        </w:numPr>
        <w:jc w:val="both"/>
        <w:rPr>
          <w:b/>
        </w:rPr>
      </w:pPr>
      <w:r w:rsidRPr="00230A31">
        <w:rPr>
          <w:b/>
        </w:rPr>
        <w:t xml:space="preserve">2020 Yılında Gıda Amaçlı ithal edilip, Gıda Mevzuatı ve Türk Gıda Kodeksine uygun olmadığından Yem Sektörüne döndürülen </w:t>
      </w:r>
      <w:r w:rsidRPr="00230A31">
        <w:rPr>
          <w:b/>
          <w:bCs/>
          <w:u w:val="single"/>
        </w:rPr>
        <w:t>3</w:t>
      </w:r>
      <w:r w:rsidRPr="00230A31">
        <w:rPr>
          <w:b/>
        </w:rPr>
        <w:t xml:space="preserve"> ithalat işlemi</w:t>
      </w:r>
      <w:r>
        <w:rPr>
          <w:b/>
        </w:rPr>
        <w:t xml:space="preserve"> ve 1 adet ret işlemi</w:t>
      </w:r>
      <w:r w:rsidRPr="00230A31">
        <w:rPr>
          <w:b/>
        </w:rPr>
        <w:t xml:space="preserve"> (Mısır ve Buğday) gerçekleştirilmiştir.</w:t>
      </w:r>
    </w:p>
    <w:p w:rsidR="000F1EFE" w:rsidRDefault="000F1EFE" w:rsidP="000F1EFE">
      <w:pPr>
        <w:ind w:firstLine="708"/>
        <w:jc w:val="both"/>
      </w:pPr>
    </w:p>
    <w:p w:rsidR="000F1EFE" w:rsidRPr="0079479F" w:rsidRDefault="000F1EFE" w:rsidP="000F1EFE">
      <w:pPr>
        <w:jc w:val="both"/>
      </w:pPr>
      <w:r w:rsidRPr="0079479F">
        <w:t xml:space="preserve">Tablo </w:t>
      </w:r>
      <w:r w:rsidR="009C6E3A">
        <w:t>6</w:t>
      </w:r>
      <w:r w:rsidR="00BE1C38">
        <w:t>1</w:t>
      </w:r>
      <w:r w:rsidRPr="0079479F">
        <w:t>. 20</w:t>
      </w:r>
      <w:r>
        <w:t>20</w:t>
      </w:r>
      <w:r w:rsidRPr="0079479F">
        <w:t xml:space="preserve"> Yılında </w:t>
      </w:r>
      <w:r>
        <w:t xml:space="preserve">Gıda Amaçlı </w:t>
      </w:r>
      <w:r w:rsidRPr="0079479F">
        <w:t>İthalatına İzin Verilmeyen Ürünler</w:t>
      </w:r>
    </w:p>
    <w:tbl>
      <w:tblPr>
        <w:tblStyle w:val="TabloKlavuzu"/>
        <w:tblW w:w="5000" w:type="pct"/>
        <w:tblInd w:w="-5" w:type="dxa"/>
        <w:tblLook w:val="04A0" w:firstRow="1" w:lastRow="0" w:firstColumn="1" w:lastColumn="0" w:noHBand="0" w:noVBand="1"/>
      </w:tblPr>
      <w:tblGrid>
        <w:gridCol w:w="6143"/>
        <w:gridCol w:w="3768"/>
      </w:tblGrid>
      <w:tr w:rsidR="000F1EFE" w:rsidRPr="0098617C" w:rsidTr="004B0BA7">
        <w:trPr>
          <w:trHeight w:val="312"/>
        </w:trPr>
        <w:tc>
          <w:tcPr>
            <w:tcW w:w="3099" w:type="pct"/>
          </w:tcPr>
          <w:p w:rsidR="000F1EFE" w:rsidRPr="0098617C" w:rsidRDefault="000F1EFE" w:rsidP="000F1EFE">
            <w:r w:rsidRPr="0098617C">
              <w:t>Buğday</w:t>
            </w:r>
            <w:r>
              <w:t xml:space="preserve"> (Yem olarak değerlendirildi)</w:t>
            </w:r>
          </w:p>
        </w:tc>
        <w:tc>
          <w:tcPr>
            <w:tcW w:w="1901" w:type="pct"/>
          </w:tcPr>
          <w:p w:rsidR="000F1EFE" w:rsidRPr="0098617C" w:rsidRDefault="000F1EFE" w:rsidP="000F1EFE">
            <w:pPr>
              <w:jc w:val="right"/>
            </w:pPr>
            <w:r>
              <w:t>3.785 Ton</w:t>
            </w:r>
          </w:p>
        </w:tc>
      </w:tr>
      <w:tr w:rsidR="000F1EFE" w:rsidRPr="0098617C" w:rsidTr="004B0BA7">
        <w:trPr>
          <w:trHeight w:val="312"/>
        </w:trPr>
        <w:tc>
          <w:tcPr>
            <w:tcW w:w="3099" w:type="pct"/>
          </w:tcPr>
          <w:p w:rsidR="000F1EFE" w:rsidRPr="0098617C" w:rsidRDefault="000F1EFE" w:rsidP="000F1EFE">
            <w:r>
              <w:t>Mısır (Yem olarak değerlendirildi)</w:t>
            </w:r>
          </w:p>
        </w:tc>
        <w:tc>
          <w:tcPr>
            <w:tcW w:w="1901" w:type="pct"/>
          </w:tcPr>
          <w:p w:rsidR="000F1EFE" w:rsidRPr="0098617C" w:rsidRDefault="000F1EFE" w:rsidP="000F1EFE">
            <w:pPr>
              <w:jc w:val="right"/>
            </w:pPr>
            <w:r>
              <w:t>6.039,5 Ton</w:t>
            </w:r>
          </w:p>
        </w:tc>
      </w:tr>
      <w:tr w:rsidR="000F1EFE" w:rsidRPr="0098617C" w:rsidTr="004B0BA7">
        <w:trPr>
          <w:trHeight w:val="312"/>
        </w:trPr>
        <w:tc>
          <w:tcPr>
            <w:tcW w:w="3099" w:type="pct"/>
          </w:tcPr>
          <w:p w:rsidR="000F1EFE" w:rsidRPr="0098617C" w:rsidRDefault="000F1EFE" w:rsidP="000F1EFE">
            <w:r>
              <w:t>Mısır (Yem olarak değerlendirildi)</w:t>
            </w:r>
          </w:p>
        </w:tc>
        <w:tc>
          <w:tcPr>
            <w:tcW w:w="1901" w:type="pct"/>
          </w:tcPr>
          <w:p w:rsidR="000F1EFE" w:rsidRPr="0098617C" w:rsidRDefault="000F1EFE" w:rsidP="000F1EFE">
            <w:pPr>
              <w:jc w:val="right"/>
            </w:pPr>
            <w:r>
              <w:t>3.070,367 Ton</w:t>
            </w:r>
          </w:p>
        </w:tc>
      </w:tr>
      <w:tr w:rsidR="000F1EFE" w:rsidRPr="0098617C" w:rsidTr="004B0BA7">
        <w:trPr>
          <w:trHeight w:val="312"/>
        </w:trPr>
        <w:tc>
          <w:tcPr>
            <w:tcW w:w="3099" w:type="pct"/>
          </w:tcPr>
          <w:p w:rsidR="000F1EFE" w:rsidRPr="0098617C" w:rsidRDefault="000F1EFE" w:rsidP="000F1EFE">
            <w:r>
              <w:t>Buğday (Reddedildi)</w:t>
            </w:r>
          </w:p>
        </w:tc>
        <w:tc>
          <w:tcPr>
            <w:tcW w:w="1901" w:type="pct"/>
          </w:tcPr>
          <w:p w:rsidR="000F1EFE" w:rsidRPr="0098617C" w:rsidRDefault="000F1EFE" w:rsidP="000F1EFE">
            <w:pPr>
              <w:jc w:val="right"/>
            </w:pPr>
            <w:r>
              <w:t>3.091,93 Ton</w:t>
            </w:r>
          </w:p>
        </w:tc>
      </w:tr>
      <w:tr w:rsidR="000F1EFE" w:rsidRPr="0098617C" w:rsidTr="004B0BA7">
        <w:trPr>
          <w:trHeight w:val="312"/>
        </w:trPr>
        <w:tc>
          <w:tcPr>
            <w:tcW w:w="3099" w:type="pct"/>
          </w:tcPr>
          <w:p w:rsidR="000F1EFE" w:rsidRPr="00434483" w:rsidRDefault="000F1EFE" w:rsidP="000F1EFE">
            <w:pPr>
              <w:rPr>
                <w:b/>
              </w:rPr>
            </w:pPr>
            <w:r w:rsidRPr="00434483">
              <w:rPr>
                <w:b/>
              </w:rPr>
              <w:t>Toplam</w:t>
            </w:r>
          </w:p>
        </w:tc>
        <w:tc>
          <w:tcPr>
            <w:tcW w:w="1901" w:type="pct"/>
          </w:tcPr>
          <w:p w:rsidR="000F1EFE" w:rsidRPr="00596469" w:rsidRDefault="000F1EFE" w:rsidP="000F1EFE">
            <w:pPr>
              <w:jc w:val="right"/>
              <w:rPr>
                <w:b/>
              </w:rPr>
            </w:pPr>
            <w:r w:rsidRPr="00596469">
              <w:rPr>
                <w:b/>
              </w:rPr>
              <w:t>15.986,797 Ton</w:t>
            </w:r>
          </w:p>
        </w:tc>
      </w:tr>
    </w:tbl>
    <w:p w:rsidR="000F1EFE" w:rsidRDefault="000F1EFE" w:rsidP="000F1EFE">
      <w:r w:rsidRPr="0098617C">
        <w:t xml:space="preserve"> </w:t>
      </w:r>
      <w:r w:rsidRPr="0098617C">
        <w:tab/>
      </w:r>
    </w:p>
    <w:p w:rsidR="000F1EFE" w:rsidRPr="002118F2" w:rsidRDefault="000F1EFE" w:rsidP="000F1EFE">
      <w:pPr>
        <w:pStyle w:val="Balk2"/>
        <w:rPr>
          <w:color w:val="244061" w:themeColor="accent1" w:themeShade="80"/>
          <w:sz w:val="24"/>
          <w:szCs w:val="24"/>
        </w:rPr>
      </w:pPr>
      <w:bookmarkStart w:id="119" w:name="_Toc83973512"/>
      <w:r w:rsidRPr="002118F2">
        <w:rPr>
          <w:color w:val="244061" w:themeColor="accent1" w:themeShade="80"/>
          <w:sz w:val="24"/>
          <w:szCs w:val="24"/>
        </w:rPr>
        <w:t>İhracat Denetimleri</w:t>
      </w:r>
      <w:bookmarkEnd w:id="119"/>
    </w:p>
    <w:p w:rsidR="000F1EFE" w:rsidRPr="0098617C" w:rsidRDefault="000F1EFE" w:rsidP="000F1EFE">
      <w:pPr>
        <w:ind w:firstLine="708"/>
      </w:pPr>
      <w:r w:rsidRPr="0098617C">
        <w:t>20</w:t>
      </w:r>
      <w:r>
        <w:t>20</w:t>
      </w:r>
      <w:r w:rsidRPr="0098617C">
        <w:t xml:space="preserve"> yılında ihracattan geri dönen </w:t>
      </w:r>
      <w:r>
        <w:t>2</w:t>
      </w:r>
      <w:r w:rsidRPr="0098617C">
        <w:t xml:space="preserve"> Adet ürün bulunmaktadır. </w:t>
      </w:r>
    </w:p>
    <w:p w:rsidR="000F1EFE" w:rsidRPr="0098617C" w:rsidRDefault="000F1EFE" w:rsidP="000F1EFE">
      <w:pPr>
        <w:rPr>
          <w:b/>
        </w:rPr>
      </w:pPr>
    </w:p>
    <w:p w:rsidR="000F1EFE" w:rsidRPr="0079479F" w:rsidRDefault="000F1EFE" w:rsidP="000F1EFE">
      <w:r w:rsidRPr="0079479F">
        <w:t xml:space="preserve">Tablo </w:t>
      </w:r>
      <w:r w:rsidR="009C6E3A">
        <w:t>6</w:t>
      </w:r>
      <w:r w:rsidR="00BE1C38">
        <w:t>2</w:t>
      </w:r>
      <w:r w:rsidRPr="0079479F">
        <w:t>. 20</w:t>
      </w:r>
      <w:r>
        <w:t>20</w:t>
      </w:r>
      <w:r w:rsidRPr="0079479F">
        <w:t xml:space="preserve"> Yılında Düzenlenen İhracat Sertifikaları</w:t>
      </w:r>
      <w:r>
        <w:t xml:space="preserve"> (adet)</w:t>
      </w:r>
    </w:p>
    <w:tbl>
      <w:tblPr>
        <w:tblStyle w:val="TabloKlavuzu"/>
        <w:tblW w:w="9923" w:type="dxa"/>
        <w:tblInd w:w="-5" w:type="dxa"/>
        <w:tblLook w:val="04A0" w:firstRow="1" w:lastRow="0" w:firstColumn="1" w:lastColumn="0" w:noHBand="0" w:noVBand="1"/>
      </w:tblPr>
      <w:tblGrid>
        <w:gridCol w:w="6644"/>
        <w:gridCol w:w="3279"/>
      </w:tblGrid>
      <w:tr w:rsidR="000F1EFE" w:rsidRPr="0098617C" w:rsidTr="004B0BA7">
        <w:trPr>
          <w:trHeight w:val="283"/>
        </w:trPr>
        <w:tc>
          <w:tcPr>
            <w:tcW w:w="6644" w:type="dxa"/>
          </w:tcPr>
          <w:p w:rsidR="000F1EFE" w:rsidRPr="0098617C" w:rsidRDefault="000F1EFE" w:rsidP="000F1EFE">
            <w:r w:rsidRPr="0098617C">
              <w:t>Gıda Güvenliği Sağlık Sertifikası</w:t>
            </w:r>
          </w:p>
        </w:tc>
        <w:tc>
          <w:tcPr>
            <w:tcW w:w="3279" w:type="dxa"/>
          </w:tcPr>
          <w:p w:rsidR="000F1EFE" w:rsidRPr="0098617C" w:rsidRDefault="000F1EFE" w:rsidP="000F1EFE">
            <w:pPr>
              <w:ind w:right="593"/>
              <w:jc w:val="right"/>
            </w:pPr>
            <w:r w:rsidRPr="0098617C">
              <w:t>2.</w:t>
            </w:r>
            <w:r>
              <w:t>550</w:t>
            </w:r>
            <w:r w:rsidRPr="0098617C">
              <w:t xml:space="preserve"> </w:t>
            </w:r>
          </w:p>
        </w:tc>
      </w:tr>
      <w:tr w:rsidR="000F1EFE" w:rsidRPr="0098617C" w:rsidTr="004B0BA7">
        <w:trPr>
          <w:trHeight w:val="283"/>
        </w:trPr>
        <w:tc>
          <w:tcPr>
            <w:tcW w:w="6644" w:type="dxa"/>
          </w:tcPr>
          <w:p w:rsidR="000F1EFE" w:rsidRPr="0098617C" w:rsidRDefault="000F1EFE" w:rsidP="000F1EFE">
            <w:r w:rsidRPr="0098617C">
              <w:t xml:space="preserve">Doğa Mantarı </w:t>
            </w:r>
            <w:r>
              <w:t>Sağlık ve Model</w:t>
            </w:r>
            <w:r w:rsidRPr="0098617C">
              <w:t xml:space="preserve"> Sertifikası </w:t>
            </w:r>
          </w:p>
        </w:tc>
        <w:tc>
          <w:tcPr>
            <w:tcW w:w="3279" w:type="dxa"/>
          </w:tcPr>
          <w:p w:rsidR="000F1EFE" w:rsidRPr="0098617C" w:rsidRDefault="000F1EFE" w:rsidP="000F1EFE">
            <w:pPr>
              <w:ind w:right="593"/>
              <w:jc w:val="right"/>
            </w:pPr>
            <w:r>
              <w:t>87</w:t>
            </w:r>
            <w:r w:rsidRPr="0098617C">
              <w:t xml:space="preserve"> </w:t>
            </w:r>
          </w:p>
        </w:tc>
      </w:tr>
      <w:tr w:rsidR="000F1EFE" w:rsidRPr="0098617C" w:rsidTr="004B0BA7">
        <w:trPr>
          <w:trHeight w:val="283"/>
        </w:trPr>
        <w:tc>
          <w:tcPr>
            <w:tcW w:w="6644" w:type="dxa"/>
          </w:tcPr>
          <w:p w:rsidR="000F1EFE" w:rsidRPr="0098617C" w:rsidRDefault="000F1EFE" w:rsidP="000F1EFE">
            <w:r w:rsidRPr="0098617C">
              <w:t xml:space="preserve">AB Kuru Meyve </w:t>
            </w:r>
            <w:r>
              <w:t>Model</w:t>
            </w:r>
            <w:r w:rsidRPr="0098617C">
              <w:t xml:space="preserve"> Sertifikası</w:t>
            </w:r>
          </w:p>
        </w:tc>
        <w:tc>
          <w:tcPr>
            <w:tcW w:w="3279" w:type="dxa"/>
          </w:tcPr>
          <w:p w:rsidR="000F1EFE" w:rsidRPr="0098617C" w:rsidRDefault="000F1EFE" w:rsidP="000F1EFE">
            <w:pPr>
              <w:ind w:right="593"/>
              <w:jc w:val="right"/>
            </w:pPr>
            <w:r w:rsidRPr="0098617C">
              <w:t>3</w:t>
            </w:r>
            <w:r>
              <w:t>89</w:t>
            </w:r>
            <w:r w:rsidRPr="0098617C">
              <w:t xml:space="preserve"> </w:t>
            </w:r>
          </w:p>
        </w:tc>
      </w:tr>
      <w:tr w:rsidR="000F1EFE" w:rsidRPr="0098617C" w:rsidTr="004B0BA7">
        <w:trPr>
          <w:trHeight w:val="283"/>
        </w:trPr>
        <w:tc>
          <w:tcPr>
            <w:tcW w:w="6644" w:type="dxa"/>
          </w:tcPr>
          <w:p w:rsidR="000F1EFE" w:rsidRPr="0098617C" w:rsidRDefault="000F1EFE" w:rsidP="000F1EFE">
            <w:r w:rsidRPr="0098617C">
              <w:t>Serbest Satış Sertifikası</w:t>
            </w:r>
          </w:p>
        </w:tc>
        <w:tc>
          <w:tcPr>
            <w:tcW w:w="3279" w:type="dxa"/>
          </w:tcPr>
          <w:p w:rsidR="000F1EFE" w:rsidRPr="0098617C" w:rsidRDefault="000F1EFE" w:rsidP="000F1EFE">
            <w:pPr>
              <w:ind w:right="593"/>
              <w:jc w:val="right"/>
            </w:pPr>
            <w:r>
              <w:t xml:space="preserve">38 </w:t>
            </w:r>
          </w:p>
        </w:tc>
      </w:tr>
      <w:tr w:rsidR="000F1EFE" w:rsidRPr="0098617C" w:rsidTr="004B0BA7">
        <w:trPr>
          <w:trHeight w:val="283"/>
        </w:trPr>
        <w:tc>
          <w:tcPr>
            <w:tcW w:w="6644" w:type="dxa"/>
          </w:tcPr>
          <w:p w:rsidR="000F1EFE" w:rsidRPr="0098617C" w:rsidRDefault="000F1EFE" w:rsidP="000F1EFE">
            <w:r w:rsidRPr="0098617C">
              <w:t>Yem ve Diğer Yem Katkıları Maddelerine Ait Sağlık Sertifikası</w:t>
            </w:r>
          </w:p>
        </w:tc>
        <w:tc>
          <w:tcPr>
            <w:tcW w:w="3279" w:type="dxa"/>
          </w:tcPr>
          <w:p w:rsidR="000F1EFE" w:rsidRPr="0098617C" w:rsidRDefault="000F1EFE" w:rsidP="000F1EFE">
            <w:pPr>
              <w:ind w:right="593"/>
              <w:jc w:val="right"/>
            </w:pPr>
            <w:r w:rsidRPr="0098617C">
              <w:t xml:space="preserve">10 </w:t>
            </w:r>
          </w:p>
        </w:tc>
      </w:tr>
      <w:tr w:rsidR="000F1EFE" w:rsidRPr="0098617C" w:rsidTr="004B0BA7">
        <w:trPr>
          <w:trHeight w:val="283"/>
        </w:trPr>
        <w:tc>
          <w:tcPr>
            <w:tcW w:w="6644" w:type="dxa"/>
          </w:tcPr>
          <w:p w:rsidR="000F1EFE" w:rsidRPr="0098617C" w:rsidRDefault="000F1EFE" w:rsidP="000F1EFE">
            <w:pPr>
              <w:rPr>
                <w:b/>
              </w:rPr>
            </w:pPr>
            <w:r w:rsidRPr="0098617C">
              <w:rPr>
                <w:b/>
              </w:rPr>
              <w:t>Toplam</w:t>
            </w:r>
          </w:p>
        </w:tc>
        <w:tc>
          <w:tcPr>
            <w:tcW w:w="3279" w:type="dxa"/>
          </w:tcPr>
          <w:p w:rsidR="000F1EFE" w:rsidRPr="0098617C" w:rsidRDefault="000F1EFE" w:rsidP="000F1EFE">
            <w:pPr>
              <w:ind w:right="593"/>
              <w:jc w:val="right"/>
              <w:rPr>
                <w:b/>
              </w:rPr>
            </w:pPr>
            <w:r>
              <w:rPr>
                <w:b/>
              </w:rPr>
              <w:t>3.074</w:t>
            </w:r>
          </w:p>
        </w:tc>
      </w:tr>
    </w:tbl>
    <w:p w:rsidR="000F1EFE" w:rsidRPr="0098617C" w:rsidRDefault="000F1EFE" w:rsidP="000F1EFE">
      <w:pPr>
        <w:rPr>
          <w:b/>
        </w:rPr>
      </w:pPr>
      <w:r w:rsidRPr="0098617C">
        <w:rPr>
          <w:b/>
        </w:rPr>
        <w:t xml:space="preserve"> </w:t>
      </w:r>
    </w:p>
    <w:p w:rsidR="000F1EFE" w:rsidRPr="0079479F" w:rsidRDefault="000F1EFE" w:rsidP="000F1EFE">
      <w:pPr>
        <w:rPr>
          <w:bCs/>
        </w:rPr>
      </w:pPr>
      <w:r w:rsidRPr="0079479F">
        <w:rPr>
          <w:bCs/>
        </w:rPr>
        <w:t xml:space="preserve">Tablo </w:t>
      </w:r>
      <w:r w:rsidR="009C6E3A">
        <w:rPr>
          <w:bCs/>
        </w:rPr>
        <w:t>6</w:t>
      </w:r>
      <w:r w:rsidR="00BE1C38">
        <w:rPr>
          <w:bCs/>
        </w:rPr>
        <w:t>3</w:t>
      </w:r>
      <w:r w:rsidRPr="0079479F">
        <w:rPr>
          <w:bCs/>
        </w:rPr>
        <w:t>. İhracat Ürünleri Miktarı</w:t>
      </w:r>
    </w:p>
    <w:tbl>
      <w:tblPr>
        <w:tblStyle w:val="TabloKlavuzu"/>
        <w:tblW w:w="5000" w:type="pct"/>
        <w:tblInd w:w="-5" w:type="dxa"/>
        <w:tblLook w:val="01E0" w:firstRow="1" w:lastRow="1" w:firstColumn="1" w:lastColumn="1" w:noHBand="0" w:noVBand="0"/>
      </w:tblPr>
      <w:tblGrid>
        <w:gridCol w:w="5253"/>
        <w:gridCol w:w="2569"/>
        <w:gridCol w:w="2089"/>
      </w:tblGrid>
      <w:tr w:rsidR="000F1EFE" w:rsidRPr="0098617C" w:rsidTr="004B0BA7">
        <w:trPr>
          <w:trHeight w:val="340"/>
        </w:trPr>
        <w:tc>
          <w:tcPr>
            <w:tcW w:w="2650" w:type="pct"/>
          </w:tcPr>
          <w:p w:rsidR="000F1EFE" w:rsidRPr="0098617C" w:rsidRDefault="000F1EFE" w:rsidP="000F1EFE">
            <w:pPr>
              <w:rPr>
                <w:b/>
              </w:rPr>
            </w:pPr>
            <w:r w:rsidRPr="0098617C">
              <w:rPr>
                <w:b/>
              </w:rPr>
              <w:t>Ürün Adı</w:t>
            </w:r>
          </w:p>
        </w:tc>
        <w:tc>
          <w:tcPr>
            <w:tcW w:w="1296" w:type="pct"/>
          </w:tcPr>
          <w:p w:rsidR="000F1EFE" w:rsidRPr="0098617C" w:rsidRDefault="000F1EFE" w:rsidP="000F1EFE">
            <w:pPr>
              <w:jc w:val="center"/>
              <w:rPr>
                <w:b/>
              </w:rPr>
            </w:pPr>
            <w:r w:rsidRPr="0098617C">
              <w:rPr>
                <w:b/>
              </w:rPr>
              <w:t>Miktar (kg)</w:t>
            </w:r>
          </w:p>
        </w:tc>
        <w:tc>
          <w:tcPr>
            <w:tcW w:w="1054" w:type="pct"/>
          </w:tcPr>
          <w:p w:rsidR="000F1EFE" w:rsidRPr="0098617C" w:rsidRDefault="000F1EFE" w:rsidP="000F1EFE">
            <w:pPr>
              <w:jc w:val="center"/>
              <w:rPr>
                <w:b/>
              </w:rPr>
            </w:pPr>
            <w:r>
              <w:rPr>
                <w:b/>
              </w:rPr>
              <w:t>%</w:t>
            </w:r>
          </w:p>
        </w:tc>
      </w:tr>
      <w:tr w:rsidR="000F1EFE" w:rsidRPr="0098617C" w:rsidTr="004B0BA7">
        <w:trPr>
          <w:trHeight w:val="340"/>
        </w:trPr>
        <w:tc>
          <w:tcPr>
            <w:tcW w:w="2650" w:type="pct"/>
          </w:tcPr>
          <w:p w:rsidR="000F1EFE" w:rsidRPr="0098617C" w:rsidRDefault="000F1EFE" w:rsidP="000F1EFE">
            <w:r w:rsidRPr="0098617C">
              <w:t>Tahıl, Un ve Unlu Mamuller</w:t>
            </w:r>
          </w:p>
        </w:tc>
        <w:tc>
          <w:tcPr>
            <w:tcW w:w="1296" w:type="pct"/>
          </w:tcPr>
          <w:p w:rsidR="000F1EFE" w:rsidRPr="0098617C" w:rsidRDefault="000F1EFE" w:rsidP="000F1EFE">
            <w:pPr>
              <w:ind w:right="444"/>
              <w:jc w:val="right"/>
            </w:pPr>
            <w:r>
              <w:rPr>
                <w:bCs/>
              </w:rPr>
              <w:t>332.046.469,80</w:t>
            </w:r>
          </w:p>
        </w:tc>
        <w:tc>
          <w:tcPr>
            <w:tcW w:w="1054" w:type="pct"/>
          </w:tcPr>
          <w:p w:rsidR="000F1EFE" w:rsidRDefault="000F1EFE" w:rsidP="000F1EFE">
            <w:pPr>
              <w:jc w:val="center"/>
              <w:rPr>
                <w:bCs/>
              </w:rPr>
            </w:pPr>
            <w:r>
              <w:rPr>
                <w:bCs/>
              </w:rPr>
              <w:t>99.67</w:t>
            </w:r>
          </w:p>
        </w:tc>
      </w:tr>
      <w:tr w:rsidR="000F1EFE" w:rsidRPr="0098617C" w:rsidTr="004B0BA7">
        <w:trPr>
          <w:trHeight w:val="340"/>
        </w:trPr>
        <w:tc>
          <w:tcPr>
            <w:tcW w:w="2650" w:type="pct"/>
          </w:tcPr>
          <w:p w:rsidR="000F1EFE" w:rsidRPr="0098617C" w:rsidRDefault="000F1EFE" w:rsidP="000F1EFE">
            <w:r>
              <w:t>Bitkisel Margarin</w:t>
            </w:r>
          </w:p>
        </w:tc>
        <w:tc>
          <w:tcPr>
            <w:tcW w:w="1296" w:type="pct"/>
          </w:tcPr>
          <w:p w:rsidR="000F1EFE" w:rsidRDefault="000F1EFE" w:rsidP="000F1EFE">
            <w:pPr>
              <w:ind w:right="444"/>
              <w:jc w:val="right"/>
              <w:rPr>
                <w:bCs/>
              </w:rPr>
            </w:pPr>
            <w:r>
              <w:rPr>
                <w:bCs/>
              </w:rPr>
              <w:t>464.078,6</w:t>
            </w:r>
          </w:p>
        </w:tc>
        <w:tc>
          <w:tcPr>
            <w:tcW w:w="1054" w:type="pct"/>
          </w:tcPr>
          <w:p w:rsidR="000F1EFE" w:rsidRDefault="000F1EFE" w:rsidP="000F1EFE">
            <w:pPr>
              <w:jc w:val="center"/>
              <w:rPr>
                <w:bCs/>
              </w:rPr>
            </w:pPr>
            <w:r>
              <w:rPr>
                <w:bCs/>
              </w:rPr>
              <w:t>0.14</w:t>
            </w:r>
          </w:p>
        </w:tc>
      </w:tr>
      <w:tr w:rsidR="000F1EFE" w:rsidRPr="0098617C" w:rsidTr="004B0BA7">
        <w:trPr>
          <w:trHeight w:val="340"/>
        </w:trPr>
        <w:tc>
          <w:tcPr>
            <w:tcW w:w="2650" w:type="pct"/>
          </w:tcPr>
          <w:p w:rsidR="000F1EFE" w:rsidRPr="0098617C" w:rsidRDefault="000F1EFE" w:rsidP="000F1EFE">
            <w:r>
              <w:t>Ekmek Katkı Maddesi</w:t>
            </w:r>
            <w:r w:rsidRPr="0098617C">
              <w:t xml:space="preserve"> </w:t>
            </w:r>
          </w:p>
        </w:tc>
        <w:tc>
          <w:tcPr>
            <w:tcW w:w="1296" w:type="pct"/>
          </w:tcPr>
          <w:p w:rsidR="000F1EFE" w:rsidRPr="0098617C" w:rsidRDefault="000F1EFE" w:rsidP="000F1EFE">
            <w:pPr>
              <w:ind w:right="444"/>
              <w:jc w:val="right"/>
              <w:rPr>
                <w:bCs/>
              </w:rPr>
            </w:pPr>
            <w:r>
              <w:rPr>
                <w:bCs/>
              </w:rPr>
              <w:t>16.624</w:t>
            </w:r>
          </w:p>
        </w:tc>
        <w:tc>
          <w:tcPr>
            <w:tcW w:w="1054" w:type="pct"/>
          </w:tcPr>
          <w:p w:rsidR="000F1EFE" w:rsidRDefault="000F1EFE" w:rsidP="000F1EFE">
            <w:pPr>
              <w:jc w:val="center"/>
              <w:rPr>
                <w:bCs/>
              </w:rPr>
            </w:pPr>
            <w:r>
              <w:rPr>
                <w:bCs/>
              </w:rPr>
              <w:t>0.005</w:t>
            </w:r>
          </w:p>
        </w:tc>
      </w:tr>
      <w:tr w:rsidR="000F1EFE" w:rsidRPr="0098617C" w:rsidTr="004B0BA7">
        <w:trPr>
          <w:trHeight w:val="340"/>
        </w:trPr>
        <w:tc>
          <w:tcPr>
            <w:tcW w:w="2650" w:type="pct"/>
          </w:tcPr>
          <w:p w:rsidR="000F1EFE" w:rsidRPr="0098617C" w:rsidRDefault="000F1EFE" w:rsidP="000F1EFE">
            <w:r w:rsidRPr="0098617C">
              <w:t>Gıda İle Temas Eden Madde ve Malzemeler</w:t>
            </w:r>
          </w:p>
        </w:tc>
        <w:tc>
          <w:tcPr>
            <w:tcW w:w="1296" w:type="pct"/>
          </w:tcPr>
          <w:p w:rsidR="000F1EFE" w:rsidRPr="0098617C" w:rsidRDefault="000F1EFE" w:rsidP="000F1EFE">
            <w:pPr>
              <w:ind w:right="444"/>
              <w:jc w:val="right"/>
              <w:rPr>
                <w:bCs/>
              </w:rPr>
            </w:pPr>
            <w:r>
              <w:rPr>
                <w:bCs/>
              </w:rPr>
              <w:t>268.514,15</w:t>
            </w:r>
          </w:p>
        </w:tc>
        <w:tc>
          <w:tcPr>
            <w:tcW w:w="1054" w:type="pct"/>
          </w:tcPr>
          <w:p w:rsidR="000F1EFE" w:rsidRDefault="000F1EFE" w:rsidP="000F1EFE">
            <w:pPr>
              <w:jc w:val="center"/>
              <w:rPr>
                <w:bCs/>
              </w:rPr>
            </w:pPr>
            <w:r>
              <w:rPr>
                <w:bCs/>
              </w:rPr>
              <w:t>0.081</w:t>
            </w:r>
          </w:p>
        </w:tc>
      </w:tr>
      <w:tr w:rsidR="000F1EFE" w:rsidRPr="0098617C" w:rsidTr="004B0BA7">
        <w:trPr>
          <w:trHeight w:val="340"/>
        </w:trPr>
        <w:tc>
          <w:tcPr>
            <w:tcW w:w="2650" w:type="pct"/>
          </w:tcPr>
          <w:p w:rsidR="000F1EFE" w:rsidRPr="0098617C" w:rsidRDefault="000F1EFE" w:rsidP="000F1EFE">
            <w:r>
              <w:t>Şekerleme (Kokolin)</w:t>
            </w:r>
          </w:p>
        </w:tc>
        <w:tc>
          <w:tcPr>
            <w:tcW w:w="1296" w:type="pct"/>
          </w:tcPr>
          <w:p w:rsidR="000F1EFE" w:rsidRDefault="000F1EFE" w:rsidP="000F1EFE">
            <w:pPr>
              <w:ind w:right="444"/>
              <w:jc w:val="right"/>
              <w:rPr>
                <w:bCs/>
              </w:rPr>
            </w:pPr>
            <w:r>
              <w:rPr>
                <w:bCs/>
              </w:rPr>
              <w:t>246.052,96</w:t>
            </w:r>
          </w:p>
        </w:tc>
        <w:tc>
          <w:tcPr>
            <w:tcW w:w="1054" w:type="pct"/>
          </w:tcPr>
          <w:p w:rsidR="000F1EFE" w:rsidRDefault="000F1EFE" w:rsidP="000F1EFE">
            <w:pPr>
              <w:jc w:val="center"/>
              <w:rPr>
                <w:bCs/>
              </w:rPr>
            </w:pPr>
            <w:r>
              <w:rPr>
                <w:bCs/>
              </w:rPr>
              <w:t>0.074</w:t>
            </w:r>
          </w:p>
        </w:tc>
      </w:tr>
      <w:tr w:rsidR="000F1EFE" w:rsidRPr="0098617C" w:rsidTr="004B0BA7">
        <w:trPr>
          <w:trHeight w:val="340"/>
        </w:trPr>
        <w:tc>
          <w:tcPr>
            <w:tcW w:w="2650" w:type="pct"/>
          </w:tcPr>
          <w:p w:rsidR="000F1EFE" w:rsidRPr="0098617C" w:rsidRDefault="000F1EFE" w:rsidP="000F1EFE">
            <w:r>
              <w:t>Enerji İçeceği</w:t>
            </w:r>
          </w:p>
        </w:tc>
        <w:tc>
          <w:tcPr>
            <w:tcW w:w="1296" w:type="pct"/>
          </w:tcPr>
          <w:p w:rsidR="000F1EFE" w:rsidRDefault="000F1EFE" w:rsidP="000F1EFE">
            <w:pPr>
              <w:ind w:right="444"/>
              <w:jc w:val="right"/>
              <w:rPr>
                <w:bCs/>
              </w:rPr>
            </w:pPr>
            <w:r>
              <w:rPr>
                <w:bCs/>
              </w:rPr>
              <w:t>101.096,10</w:t>
            </w:r>
          </w:p>
        </w:tc>
        <w:tc>
          <w:tcPr>
            <w:tcW w:w="1054" w:type="pct"/>
          </w:tcPr>
          <w:p w:rsidR="000F1EFE" w:rsidRDefault="000F1EFE" w:rsidP="000F1EFE">
            <w:pPr>
              <w:jc w:val="center"/>
              <w:rPr>
                <w:bCs/>
              </w:rPr>
            </w:pPr>
            <w:r>
              <w:rPr>
                <w:bCs/>
              </w:rPr>
              <w:t>0.03</w:t>
            </w:r>
          </w:p>
        </w:tc>
      </w:tr>
      <w:tr w:rsidR="000F1EFE" w:rsidRPr="0098617C" w:rsidTr="004B0BA7">
        <w:trPr>
          <w:trHeight w:val="340"/>
        </w:trPr>
        <w:tc>
          <w:tcPr>
            <w:tcW w:w="2650" w:type="pct"/>
          </w:tcPr>
          <w:p w:rsidR="000F1EFE" w:rsidRPr="0098617C" w:rsidRDefault="000F1EFE" w:rsidP="000F1EFE">
            <w:r>
              <w:t>Alkollü İçkiler</w:t>
            </w:r>
          </w:p>
        </w:tc>
        <w:tc>
          <w:tcPr>
            <w:tcW w:w="1296" w:type="pct"/>
          </w:tcPr>
          <w:p w:rsidR="000F1EFE" w:rsidRDefault="000F1EFE" w:rsidP="000F1EFE">
            <w:pPr>
              <w:ind w:right="444"/>
              <w:jc w:val="right"/>
              <w:rPr>
                <w:bCs/>
              </w:rPr>
            </w:pPr>
            <w:r w:rsidRPr="0028230E">
              <w:rPr>
                <w:bCs/>
              </w:rPr>
              <w:t>25</w:t>
            </w:r>
            <w:r>
              <w:rPr>
                <w:bCs/>
              </w:rPr>
              <w:t>.845 lt</w:t>
            </w:r>
          </w:p>
        </w:tc>
        <w:tc>
          <w:tcPr>
            <w:tcW w:w="1054" w:type="pct"/>
          </w:tcPr>
          <w:p w:rsidR="000F1EFE" w:rsidRPr="0028230E" w:rsidRDefault="000F1EFE" w:rsidP="000F1EFE">
            <w:pPr>
              <w:jc w:val="center"/>
              <w:rPr>
                <w:bCs/>
              </w:rPr>
            </w:pPr>
            <w:r>
              <w:rPr>
                <w:bCs/>
              </w:rPr>
              <w:t>-</w:t>
            </w:r>
          </w:p>
        </w:tc>
      </w:tr>
      <w:tr w:rsidR="000F1EFE" w:rsidRPr="0098617C" w:rsidTr="004B0BA7">
        <w:trPr>
          <w:trHeight w:val="340"/>
        </w:trPr>
        <w:tc>
          <w:tcPr>
            <w:tcW w:w="2650" w:type="pct"/>
          </w:tcPr>
          <w:p w:rsidR="000F1EFE" w:rsidRPr="0098617C" w:rsidRDefault="000F1EFE" w:rsidP="000F1EFE">
            <w:pPr>
              <w:rPr>
                <w:b/>
              </w:rPr>
            </w:pPr>
            <w:r w:rsidRPr="0098617C">
              <w:rPr>
                <w:b/>
              </w:rPr>
              <w:t xml:space="preserve">TOPLAM    </w:t>
            </w:r>
          </w:p>
        </w:tc>
        <w:tc>
          <w:tcPr>
            <w:tcW w:w="1296" w:type="pct"/>
          </w:tcPr>
          <w:p w:rsidR="000F1EFE" w:rsidRPr="00DB7C1A" w:rsidRDefault="000F1EFE" w:rsidP="000F1EFE">
            <w:pPr>
              <w:ind w:right="444"/>
              <w:jc w:val="right"/>
              <w:rPr>
                <w:b/>
              </w:rPr>
            </w:pPr>
            <w:r w:rsidRPr="00DB7C1A">
              <w:rPr>
                <w:b/>
                <w:color w:val="202124"/>
                <w:shd w:val="clear" w:color="auto" w:fill="FFFFFF"/>
              </w:rPr>
              <w:t>333</w:t>
            </w:r>
            <w:r>
              <w:rPr>
                <w:b/>
                <w:color w:val="202124"/>
                <w:shd w:val="clear" w:color="auto" w:fill="FFFFFF"/>
              </w:rPr>
              <w:t>.</w:t>
            </w:r>
            <w:r w:rsidRPr="00DB7C1A">
              <w:rPr>
                <w:b/>
                <w:color w:val="202124"/>
                <w:shd w:val="clear" w:color="auto" w:fill="FFFFFF"/>
              </w:rPr>
              <w:t>142</w:t>
            </w:r>
            <w:r>
              <w:rPr>
                <w:b/>
                <w:color w:val="202124"/>
                <w:shd w:val="clear" w:color="auto" w:fill="FFFFFF"/>
              </w:rPr>
              <w:t>.</w:t>
            </w:r>
            <w:r w:rsidRPr="00DB7C1A">
              <w:rPr>
                <w:b/>
                <w:color w:val="202124"/>
                <w:shd w:val="clear" w:color="auto" w:fill="FFFFFF"/>
              </w:rPr>
              <w:t>835</w:t>
            </w:r>
            <w:r>
              <w:rPr>
                <w:b/>
                <w:color w:val="202124"/>
                <w:shd w:val="clear" w:color="auto" w:fill="FFFFFF"/>
              </w:rPr>
              <w:t>,</w:t>
            </w:r>
            <w:r w:rsidRPr="00DB7C1A">
              <w:rPr>
                <w:b/>
                <w:color w:val="202124"/>
                <w:shd w:val="clear" w:color="auto" w:fill="FFFFFF"/>
              </w:rPr>
              <w:t>61</w:t>
            </w:r>
          </w:p>
        </w:tc>
        <w:tc>
          <w:tcPr>
            <w:tcW w:w="1054" w:type="pct"/>
          </w:tcPr>
          <w:p w:rsidR="000F1EFE" w:rsidRPr="00DB7C1A" w:rsidRDefault="000F1EFE" w:rsidP="000F1EFE">
            <w:pPr>
              <w:jc w:val="center"/>
              <w:rPr>
                <w:b/>
                <w:color w:val="202124"/>
                <w:shd w:val="clear" w:color="auto" w:fill="FFFFFF"/>
              </w:rPr>
            </w:pPr>
            <w:r>
              <w:rPr>
                <w:b/>
                <w:color w:val="202124"/>
                <w:shd w:val="clear" w:color="auto" w:fill="FFFFFF"/>
              </w:rPr>
              <w:t>100</w:t>
            </w:r>
          </w:p>
        </w:tc>
      </w:tr>
    </w:tbl>
    <w:p w:rsidR="000F1EFE" w:rsidRDefault="000F1EFE" w:rsidP="000F1EFE">
      <w:pPr>
        <w:rPr>
          <w:b/>
          <w:bCs/>
        </w:rPr>
      </w:pPr>
    </w:p>
    <w:p w:rsidR="000F1EFE" w:rsidRPr="009C6E3A" w:rsidRDefault="009C6E3A" w:rsidP="000F1EFE">
      <w:pPr>
        <w:rPr>
          <w:bCs/>
        </w:rPr>
      </w:pPr>
      <w:r w:rsidRPr="009C6E3A">
        <w:rPr>
          <w:bCs/>
        </w:rPr>
        <w:t>Tablo 6</w:t>
      </w:r>
      <w:r w:rsidR="00BE1C38">
        <w:rPr>
          <w:bCs/>
        </w:rPr>
        <w:t>4</w:t>
      </w:r>
      <w:r w:rsidRPr="009C6E3A">
        <w:rPr>
          <w:bCs/>
        </w:rPr>
        <w:t xml:space="preserve">. </w:t>
      </w:r>
      <w:r w:rsidR="000F1EFE" w:rsidRPr="009C6E3A">
        <w:rPr>
          <w:bCs/>
        </w:rPr>
        <w:t>Yem İhracat Ürünleri Miktarı</w:t>
      </w:r>
    </w:p>
    <w:tbl>
      <w:tblPr>
        <w:tblStyle w:val="TabloKlavuzu"/>
        <w:tblW w:w="5000" w:type="pct"/>
        <w:tblInd w:w="-5" w:type="dxa"/>
        <w:tblLook w:val="01E0" w:firstRow="1" w:lastRow="1" w:firstColumn="1" w:lastColumn="1" w:noHBand="0" w:noVBand="0"/>
      </w:tblPr>
      <w:tblGrid>
        <w:gridCol w:w="5259"/>
        <w:gridCol w:w="2478"/>
        <w:gridCol w:w="2174"/>
      </w:tblGrid>
      <w:tr w:rsidR="000F1EFE" w:rsidRPr="0098617C" w:rsidTr="004B0BA7">
        <w:trPr>
          <w:trHeight w:val="340"/>
        </w:trPr>
        <w:tc>
          <w:tcPr>
            <w:tcW w:w="2653" w:type="pct"/>
          </w:tcPr>
          <w:p w:rsidR="000F1EFE" w:rsidRPr="0098617C" w:rsidRDefault="000F1EFE" w:rsidP="000F1EFE">
            <w:pPr>
              <w:rPr>
                <w:b/>
              </w:rPr>
            </w:pPr>
            <w:r w:rsidRPr="0098617C">
              <w:rPr>
                <w:b/>
              </w:rPr>
              <w:t>Ürün Adı</w:t>
            </w:r>
          </w:p>
        </w:tc>
        <w:tc>
          <w:tcPr>
            <w:tcW w:w="1250" w:type="pct"/>
          </w:tcPr>
          <w:p w:rsidR="000F1EFE" w:rsidRPr="0098617C" w:rsidRDefault="000F1EFE" w:rsidP="000F1EFE">
            <w:pPr>
              <w:jc w:val="center"/>
              <w:rPr>
                <w:b/>
              </w:rPr>
            </w:pPr>
            <w:r w:rsidRPr="0098617C">
              <w:rPr>
                <w:b/>
              </w:rPr>
              <w:t>Miktar (kg)</w:t>
            </w:r>
          </w:p>
        </w:tc>
        <w:tc>
          <w:tcPr>
            <w:tcW w:w="1097" w:type="pct"/>
          </w:tcPr>
          <w:p w:rsidR="000F1EFE" w:rsidRPr="0098617C" w:rsidRDefault="000F1EFE" w:rsidP="000F1EFE">
            <w:pPr>
              <w:jc w:val="center"/>
              <w:rPr>
                <w:b/>
              </w:rPr>
            </w:pPr>
            <w:r w:rsidRPr="0098617C">
              <w:rPr>
                <w:b/>
              </w:rPr>
              <w:t>%</w:t>
            </w:r>
          </w:p>
        </w:tc>
      </w:tr>
      <w:tr w:rsidR="000F1EFE" w:rsidRPr="0098617C" w:rsidTr="004B0BA7">
        <w:trPr>
          <w:trHeight w:val="340"/>
        </w:trPr>
        <w:tc>
          <w:tcPr>
            <w:tcW w:w="2653" w:type="pct"/>
          </w:tcPr>
          <w:p w:rsidR="000F1EFE" w:rsidRPr="0098617C" w:rsidRDefault="000F1EFE" w:rsidP="000F1EFE">
            <w:r w:rsidRPr="0050435B">
              <w:t>Arı Yemi</w:t>
            </w:r>
          </w:p>
        </w:tc>
        <w:tc>
          <w:tcPr>
            <w:tcW w:w="1250" w:type="pct"/>
          </w:tcPr>
          <w:p w:rsidR="000F1EFE" w:rsidRPr="007E4B20" w:rsidRDefault="000F1EFE" w:rsidP="000F1EFE">
            <w:pPr>
              <w:ind w:right="444"/>
              <w:jc w:val="right"/>
            </w:pPr>
            <w:r w:rsidRPr="007E4B20">
              <w:t>6.210,00</w:t>
            </w:r>
          </w:p>
        </w:tc>
        <w:tc>
          <w:tcPr>
            <w:tcW w:w="1097" w:type="pct"/>
          </w:tcPr>
          <w:p w:rsidR="000F1EFE" w:rsidRPr="007E4B20" w:rsidRDefault="000F1EFE" w:rsidP="000F1EFE">
            <w:pPr>
              <w:ind w:right="737"/>
              <w:jc w:val="right"/>
              <w:rPr>
                <w:bCs/>
              </w:rPr>
            </w:pPr>
            <w:r>
              <w:rPr>
                <w:bCs/>
              </w:rPr>
              <w:t>7</w:t>
            </w:r>
          </w:p>
        </w:tc>
      </w:tr>
      <w:tr w:rsidR="000F1EFE" w:rsidRPr="0098617C" w:rsidTr="004B0BA7">
        <w:trPr>
          <w:trHeight w:val="340"/>
        </w:trPr>
        <w:tc>
          <w:tcPr>
            <w:tcW w:w="2653" w:type="pct"/>
          </w:tcPr>
          <w:p w:rsidR="000F1EFE" w:rsidRPr="0098617C" w:rsidRDefault="000F1EFE" w:rsidP="000F1EFE">
            <w:r w:rsidRPr="0050435B">
              <w:t>Karma Yemler</w:t>
            </w:r>
          </w:p>
        </w:tc>
        <w:tc>
          <w:tcPr>
            <w:tcW w:w="1250" w:type="pct"/>
          </w:tcPr>
          <w:p w:rsidR="000F1EFE" w:rsidRPr="007E4B20" w:rsidRDefault="000F1EFE" w:rsidP="000F1EFE">
            <w:pPr>
              <w:ind w:right="444"/>
              <w:jc w:val="right"/>
            </w:pPr>
            <w:r w:rsidRPr="007E4B20">
              <w:t>18.000,00</w:t>
            </w:r>
          </w:p>
        </w:tc>
        <w:tc>
          <w:tcPr>
            <w:tcW w:w="1097" w:type="pct"/>
          </w:tcPr>
          <w:p w:rsidR="000F1EFE" w:rsidRPr="007E4B20" w:rsidRDefault="000F1EFE" w:rsidP="000F1EFE">
            <w:pPr>
              <w:ind w:right="737"/>
              <w:jc w:val="right"/>
              <w:rPr>
                <w:bCs/>
              </w:rPr>
            </w:pPr>
            <w:r>
              <w:rPr>
                <w:bCs/>
              </w:rPr>
              <w:t>21</w:t>
            </w:r>
          </w:p>
        </w:tc>
      </w:tr>
      <w:tr w:rsidR="000F1EFE" w:rsidRPr="0098617C" w:rsidTr="004B0BA7">
        <w:trPr>
          <w:trHeight w:val="340"/>
        </w:trPr>
        <w:tc>
          <w:tcPr>
            <w:tcW w:w="2653" w:type="pct"/>
          </w:tcPr>
          <w:p w:rsidR="000F1EFE" w:rsidRPr="0098617C" w:rsidRDefault="000F1EFE" w:rsidP="000F1EFE">
            <w:r w:rsidRPr="0050435B">
              <w:t>Buğday Kepeği (Yem)</w:t>
            </w:r>
          </w:p>
        </w:tc>
        <w:tc>
          <w:tcPr>
            <w:tcW w:w="1250" w:type="pct"/>
          </w:tcPr>
          <w:p w:rsidR="000F1EFE" w:rsidRPr="007E4B20" w:rsidRDefault="000F1EFE" w:rsidP="000F1EFE">
            <w:pPr>
              <w:ind w:right="444"/>
              <w:jc w:val="right"/>
            </w:pPr>
            <w:r w:rsidRPr="007E4B20">
              <w:t>25.020,00</w:t>
            </w:r>
          </w:p>
        </w:tc>
        <w:tc>
          <w:tcPr>
            <w:tcW w:w="1097" w:type="pct"/>
          </w:tcPr>
          <w:p w:rsidR="000F1EFE" w:rsidRPr="007E4B20" w:rsidRDefault="000F1EFE" w:rsidP="000F1EFE">
            <w:pPr>
              <w:ind w:right="737"/>
              <w:jc w:val="right"/>
              <w:rPr>
                <w:bCs/>
              </w:rPr>
            </w:pPr>
            <w:r w:rsidRPr="007E4B20">
              <w:rPr>
                <w:bCs/>
              </w:rPr>
              <w:t xml:space="preserve">   </w:t>
            </w:r>
            <w:r>
              <w:rPr>
                <w:bCs/>
              </w:rPr>
              <w:t>29</w:t>
            </w:r>
          </w:p>
        </w:tc>
      </w:tr>
      <w:tr w:rsidR="000F1EFE" w:rsidRPr="0098617C" w:rsidTr="004B0BA7">
        <w:trPr>
          <w:trHeight w:val="340"/>
        </w:trPr>
        <w:tc>
          <w:tcPr>
            <w:tcW w:w="2653" w:type="pct"/>
          </w:tcPr>
          <w:p w:rsidR="000F1EFE" w:rsidRPr="0098617C" w:rsidRDefault="000F1EFE" w:rsidP="000F1EFE">
            <w:r w:rsidRPr="0050435B">
              <w:t>Diğer Yem Katkıları</w:t>
            </w:r>
          </w:p>
        </w:tc>
        <w:tc>
          <w:tcPr>
            <w:tcW w:w="1250" w:type="pct"/>
          </w:tcPr>
          <w:p w:rsidR="000F1EFE" w:rsidRPr="007E4B20" w:rsidRDefault="000F1EFE" w:rsidP="000F1EFE">
            <w:pPr>
              <w:ind w:right="444"/>
              <w:jc w:val="right"/>
            </w:pPr>
            <w:r>
              <w:t>36.289,00</w:t>
            </w:r>
          </w:p>
        </w:tc>
        <w:tc>
          <w:tcPr>
            <w:tcW w:w="1097" w:type="pct"/>
          </w:tcPr>
          <w:p w:rsidR="000F1EFE" w:rsidRPr="007E4B20" w:rsidRDefault="000F1EFE" w:rsidP="000F1EFE">
            <w:pPr>
              <w:ind w:right="737"/>
              <w:jc w:val="right"/>
              <w:rPr>
                <w:bCs/>
              </w:rPr>
            </w:pPr>
            <w:r>
              <w:rPr>
                <w:bCs/>
              </w:rPr>
              <w:t>43</w:t>
            </w:r>
          </w:p>
        </w:tc>
      </w:tr>
      <w:tr w:rsidR="000F1EFE" w:rsidRPr="0098617C" w:rsidTr="004B0BA7">
        <w:trPr>
          <w:trHeight w:val="340"/>
        </w:trPr>
        <w:tc>
          <w:tcPr>
            <w:tcW w:w="2653" w:type="pct"/>
          </w:tcPr>
          <w:p w:rsidR="000F1EFE" w:rsidRPr="0098617C" w:rsidRDefault="000F1EFE" w:rsidP="000F1EFE">
            <w:pPr>
              <w:rPr>
                <w:b/>
              </w:rPr>
            </w:pPr>
            <w:r w:rsidRPr="0098617C">
              <w:rPr>
                <w:b/>
              </w:rPr>
              <w:t xml:space="preserve">TOPLAM    </w:t>
            </w:r>
          </w:p>
        </w:tc>
        <w:tc>
          <w:tcPr>
            <w:tcW w:w="1250" w:type="pct"/>
          </w:tcPr>
          <w:p w:rsidR="000F1EFE" w:rsidRPr="0098617C" w:rsidRDefault="000F1EFE" w:rsidP="000F1EFE">
            <w:pPr>
              <w:ind w:right="444"/>
              <w:jc w:val="right"/>
              <w:rPr>
                <w:b/>
              </w:rPr>
            </w:pPr>
            <w:r>
              <w:rPr>
                <w:b/>
              </w:rPr>
              <w:t>85.519,00</w:t>
            </w:r>
          </w:p>
        </w:tc>
        <w:tc>
          <w:tcPr>
            <w:tcW w:w="1097" w:type="pct"/>
          </w:tcPr>
          <w:p w:rsidR="000F1EFE" w:rsidRPr="008108D5" w:rsidRDefault="000F1EFE" w:rsidP="000F1EFE">
            <w:pPr>
              <w:ind w:right="737"/>
              <w:jc w:val="right"/>
              <w:rPr>
                <w:b/>
                <w:bCs/>
              </w:rPr>
            </w:pPr>
            <w:r>
              <w:rPr>
                <w:b/>
                <w:bCs/>
              </w:rPr>
              <w:t xml:space="preserve">     </w:t>
            </w:r>
            <w:r w:rsidRPr="008108D5">
              <w:rPr>
                <w:b/>
                <w:bCs/>
              </w:rPr>
              <w:t>100</w:t>
            </w:r>
          </w:p>
        </w:tc>
      </w:tr>
    </w:tbl>
    <w:p w:rsidR="000F1EFE" w:rsidRPr="002118F2" w:rsidRDefault="000F1EFE" w:rsidP="000F1EFE">
      <w:pPr>
        <w:pStyle w:val="Balk2"/>
        <w:rPr>
          <w:color w:val="244061" w:themeColor="accent1" w:themeShade="80"/>
          <w:sz w:val="24"/>
          <w:szCs w:val="24"/>
        </w:rPr>
      </w:pPr>
      <w:bookmarkStart w:id="120" w:name="_Toc83973513"/>
      <w:r w:rsidRPr="002118F2">
        <w:rPr>
          <w:color w:val="244061" w:themeColor="accent1" w:themeShade="80"/>
          <w:sz w:val="24"/>
          <w:szCs w:val="24"/>
        </w:rPr>
        <w:t>ALO 174 Gıda Hattı</w:t>
      </w:r>
      <w:bookmarkEnd w:id="120"/>
    </w:p>
    <w:p w:rsidR="000F1EFE" w:rsidRPr="00746DD1" w:rsidRDefault="000F1EFE" w:rsidP="000F1EFE">
      <w:pPr>
        <w:rPr>
          <w:lang w:val="en-US"/>
        </w:rPr>
      </w:pPr>
    </w:p>
    <w:p w:rsidR="000F1EFE" w:rsidRPr="000F3AE2" w:rsidRDefault="000F1EFE" w:rsidP="000F1EFE">
      <w:pPr>
        <w:rPr>
          <w:bCs/>
        </w:rPr>
      </w:pPr>
      <w:r w:rsidRPr="004D406C">
        <w:rPr>
          <w:bCs/>
        </w:rPr>
        <w:t xml:space="preserve">Tablo </w:t>
      </w:r>
      <w:r w:rsidR="009C6E3A">
        <w:rPr>
          <w:bCs/>
        </w:rPr>
        <w:t>6</w:t>
      </w:r>
      <w:r w:rsidR="00BE1C38">
        <w:rPr>
          <w:bCs/>
        </w:rPr>
        <w:t>5</w:t>
      </w:r>
      <w:r w:rsidRPr="004D406C">
        <w:rPr>
          <w:bCs/>
        </w:rPr>
        <w:t>. Alo 174 Gıda Hattına Gelen Başvur</w:t>
      </w:r>
      <w:r>
        <w:rPr>
          <w:bCs/>
        </w:rPr>
        <w:t>uların Ürün Bazında Dağılımları</w:t>
      </w:r>
    </w:p>
    <w:tbl>
      <w:tblPr>
        <w:tblStyle w:val="TabloKlavuzu"/>
        <w:tblW w:w="5000" w:type="pct"/>
        <w:tblInd w:w="-5" w:type="dxa"/>
        <w:tblLayout w:type="fixed"/>
        <w:tblLook w:val="04A0" w:firstRow="1" w:lastRow="0" w:firstColumn="1" w:lastColumn="0" w:noHBand="0" w:noVBand="1"/>
      </w:tblPr>
      <w:tblGrid>
        <w:gridCol w:w="4954"/>
        <w:gridCol w:w="1058"/>
        <w:gridCol w:w="755"/>
        <w:gridCol w:w="1207"/>
        <w:gridCol w:w="1937"/>
      </w:tblGrid>
      <w:tr w:rsidR="000F1EFE" w:rsidRPr="009F4985" w:rsidTr="00981570">
        <w:trPr>
          <w:trHeight w:val="397"/>
        </w:trPr>
        <w:tc>
          <w:tcPr>
            <w:tcW w:w="2499" w:type="pct"/>
          </w:tcPr>
          <w:p w:rsidR="000F1EFE" w:rsidRPr="009F4985" w:rsidRDefault="000F1EFE" w:rsidP="000F1EFE">
            <w:pPr>
              <w:jc w:val="center"/>
              <w:rPr>
                <w:b/>
              </w:rPr>
            </w:pPr>
            <w:r w:rsidRPr="009F4985">
              <w:rPr>
                <w:b/>
              </w:rPr>
              <w:t>Başvuru Türü</w:t>
            </w:r>
          </w:p>
        </w:tc>
        <w:tc>
          <w:tcPr>
            <w:tcW w:w="534" w:type="pct"/>
          </w:tcPr>
          <w:p w:rsidR="000F1EFE" w:rsidRPr="009F4985" w:rsidRDefault="000F1EFE" w:rsidP="000F1EFE">
            <w:pPr>
              <w:ind w:left="-108" w:right="-89"/>
              <w:jc w:val="center"/>
              <w:rPr>
                <w:b/>
              </w:rPr>
            </w:pPr>
            <w:r w:rsidRPr="009F4985">
              <w:rPr>
                <w:b/>
              </w:rPr>
              <w:t>Toplam</w:t>
            </w:r>
          </w:p>
        </w:tc>
        <w:tc>
          <w:tcPr>
            <w:tcW w:w="381" w:type="pct"/>
          </w:tcPr>
          <w:p w:rsidR="000F1EFE" w:rsidRPr="009F4985" w:rsidRDefault="000F1EFE" w:rsidP="000F1EFE">
            <w:pPr>
              <w:ind w:left="-108" w:right="-89"/>
              <w:jc w:val="center"/>
              <w:rPr>
                <w:b/>
              </w:rPr>
            </w:pPr>
            <w:r w:rsidRPr="009F4985">
              <w:rPr>
                <w:b/>
              </w:rPr>
              <w:t>İPC</w:t>
            </w:r>
          </w:p>
        </w:tc>
        <w:tc>
          <w:tcPr>
            <w:tcW w:w="609" w:type="pct"/>
          </w:tcPr>
          <w:p w:rsidR="000F1EFE" w:rsidRPr="009F4985" w:rsidRDefault="000F1EFE" w:rsidP="000F1EFE">
            <w:pPr>
              <w:ind w:left="-108" w:right="-89"/>
              <w:jc w:val="center"/>
              <w:rPr>
                <w:b/>
              </w:rPr>
            </w:pPr>
            <w:r w:rsidRPr="009F4985">
              <w:rPr>
                <w:b/>
              </w:rPr>
              <w:t>Savcılık</w:t>
            </w:r>
          </w:p>
        </w:tc>
        <w:tc>
          <w:tcPr>
            <w:tcW w:w="977" w:type="pct"/>
          </w:tcPr>
          <w:p w:rsidR="000F1EFE" w:rsidRPr="009F4985" w:rsidRDefault="000F1EFE" w:rsidP="000F1EFE">
            <w:pPr>
              <w:ind w:left="-108" w:right="-108"/>
              <w:jc w:val="center"/>
              <w:rPr>
                <w:b/>
              </w:rPr>
            </w:pPr>
            <w:r w:rsidRPr="009F4985">
              <w:rPr>
                <w:b/>
              </w:rPr>
              <w:t>Faaliyetten</w:t>
            </w:r>
            <w:r>
              <w:rPr>
                <w:b/>
              </w:rPr>
              <w:t xml:space="preserve"> </w:t>
            </w:r>
            <w:r w:rsidRPr="009F4985">
              <w:rPr>
                <w:b/>
              </w:rPr>
              <w:t>Men</w:t>
            </w:r>
          </w:p>
        </w:tc>
      </w:tr>
      <w:tr w:rsidR="000F1EFE" w:rsidRPr="009F4985" w:rsidTr="00981570">
        <w:trPr>
          <w:trHeight w:val="397"/>
        </w:trPr>
        <w:tc>
          <w:tcPr>
            <w:tcW w:w="2499" w:type="pct"/>
          </w:tcPr>
          <w:p w:rsidR="000F1EFE" w:rsidRPr="009F4985" w:rsidRDefault="000F1EFE" w:rsidP="000F1EFE">
            <w:r w:rsidRPr="009F4985">
              <w:t>Alkollü İçkiler</w:t>
            </w:r>
          </w:p>
        </w:tc>
        <w:tc>
          <w:tcPr>
            <w:tcW w:w="534" w:type="pct"/>
          </w:tcPr>
          <w:p w:rsidR="000F1EFE" w:rsidRPr="009F4985" w:rsidRDefault="000F1EFE" w:rsidP="000F1EFE">
            <w:pPr>
              <w:jc w:val="center"/>
            </w:pPr>
            <w:r>
              <w:t>4</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Alkolsüz İçecekler</w:t>
            </w:r>
          </w:p>
        </w:tc>
        <w:tc>
          <w:tcPr>
            <w:tcW w:w="534" w:type="pct"/>
          </w:tcPr>
          <w:p w:rsidR="000F1EFE" w:rsidRPr="009F4985" w:rsidRDefault="000F1EFE" w:rsidP="000F1EFE">
            <w:pPr>
              <w:jc w:val="center"/>
            </w:pPr>
            <w:r>
              <w:t>15</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Arıcılık Ürünleri</w:t>
            </w:r>
          </w:p>
        </w:tc>
        <w:tc>
          <w:tcPr>
            <w:tcW w:w="534" w:type="pct"/>
          </w:tcPr>
          <w:p w:rsidR="000F1EFE" w:rsidRPr="009F4985" w:rsidRDefault="000F1EFE" w:rsidP="000F1EFE">
            <w:pPr>
              <w:jc w:val="center"/>
            </w:pPr>
            <w:r>
              <w:t>1</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Baharatlar, Çeşni Vericiler ve Soslar</w:t>
            </w:r>
          </w:p>
        </w:tc>
        <w:tc>
          <w:tcPr>
            <w:tcW w:w="534" w:type="pct"/>
          </w:tcPr>
          <w:p w:rsidR="000F1EFE" w:rsidRPr="009F4985" w:rsidRDefault="000F1EFE" w:rsidP="000F1EFE">
            <w:pPr>
              <w:jc w:val="center"/>
            </w:pPr>
            <w:r>
              <w:t>5</w:t>
            </w:r>
          </w:p>
        </w:tc>
        <w:tc>
          <w:tcPr>
            <w:tcW w:w="381" w:type="pct"/>
          </w:tcPr>
          <w:p w:rsidR="000F1EFE" w:rsidRPr="009F4985" w:rsidRDefault="000F1EFE" w:rsidP="000F1EFE">
            <w:pPr>
              <w:jc w:val="center"/>
            </w:pPr>
            <w:r>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Balık ve Diğer Su Ürünleri</w:t>
            </w:r>
          </w:p>
        </w:tc>
        <w:tc>
          <w:tcPr>
            <w:tcW w:w="534" w:type="pct"/>
          </w:tcPr>
          <w:p w:rsidR="000F1EFE" w:rsidRPr="009F4985" w:rsidRDefault="000F1EFE" w:rsidP="000F1EFE">
            <w:pPr>
              <w:jc w:val="center"/>
            </w:pPr>
            <w:r>
              <w:t>13</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Bitki, Çay ve Kahve Ürünleri</w:t>
            </w:r>
          </w:p>
        </w:tc>
        <w:tc>
          <w:tcPr>
            <w:tcW w:w="534" w:type="pct"/>
          </w:tcPr>
          <w:p w:rsidR="000F1EFE" w:rsidRPr="009F4985" w:rsidRDefault="000F1EFE" w:rsidP="000F1EFE">
            <w:pPr>
              <w:jc w:val="center"/>
            </w:pPr>
            <w:r>
              <w:t>5</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Bitkisel Yağ ve Margarin</w:t>
            </w:r>
          </w:p>
        </w:tc>
        <w:tc>
          <w:tcPr>
            <w:tcW w:w="534" w:type="pct"/>
          </w:tcPr>
          <w:p w:rsidR="000F1EFE" w:rsidRPr="009F4985" w:rsidRDefault="000F1EFE" w:rsidP="000F1EFE">
            <w:pPr>
              <w:jc w:val="center"/>
            </w:pPr>
            <w:r>
              <w:t>6</w:t>
            </w:r>
          </w:p>
        </w:tc>
        <w:tc>
          <w:tcPr>
            <w:tcW w:w="381" w:type="pct"/>
          </w:tcPr>
          <w:p w:rsidR="000F1EFE" w:rsidRPr="009F4985" w:rsidRDefault="000F1EFE" w:rsidP="000F1EFE">
            <w:pPr>
              <w:jc w:val="center"/>
            </w:pPr>
            <w:r>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Çikolata ve Kakao Ürünleri</w:t>
            </w:r>
          </w:p>
        </w:tc>
        <w:tc>
          <w:tcPr>
            <w:tcW w:w="534" w:type="pct"/>
          </w:tcPr>
          <w:p w:rsidR="000F1EFE" w:rsidRPr="009F4985" w:rsidRDefault="000F1EFE" w:rsidP="000F1EFE">
            <w:pPr>
              <w:jc w:val="center"/>
            </w:pPr>
            <w:r>
              <w:t>5</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Denetim Memnuniyetsizliği</w:t>
            </w:r>
          </w:p>
        </w:tc>
        <w:tc>
          <w:tcPr>
            <w:tcW w:w="534" w:type="pct"/>
          </w:tcPr>
          <w:p w:rsidR="000F1EFE" w:rsidRPr="009F4985" w:rsidRDefault="000F1EFE" w:rsidP="000F1EFE">
            <w:pPr>
              <w:jc w:val="center"/>
            </w:pPr>
            <w:r>
              <w:t>11</w:t>
            </w:r>
          </w:p>
        </w:tc>
        <w:tc>
          <w:tcPr>
            <w:tcW w:w="381" w:type="pct"/>
          </w:tcPr>
          <w:p w:rsidR="000F1EFE" w:rsidRPr="009F4985" w:rsidRDefault="000F1EFE" w:rsidP="000F1EFE">
            <w:pPr>
              <w:jc w:val="center"/>
            </w:pPr>
            <w:r>
              <w:t>2</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Et ve Et Ürünleri</w:t>
            </w:r>
          </w:p>
        </w:tc>
        <w:tc>
          <w:tcPr>
            <w:tcW w:w="534" w:type="pct"/>
          </w:tcPr>
          <w:p w:rsidR="000F1EFE" w:rsidRPr="009F4985" w:rsidRDefault="000F1EFE" w:rsidP="000F1EFE">
            <w:pPr>
              <w:jc w:val="center"/>
            </w:pPr>
            <w:r>
              <w:t>139</w:t>
            </w:r>
          </w:p>
        </w:tc>
        <w:tc>
          <w:tcPr>
            <w:tcW w:w="381" w:type="pct"/>
          </w:tcPr>
          <w:p w:rsidR="000F1EFE" w:rsidRPr="009F4985" w:rsidRDefault="000F1EFE" w:rsidP="000F1EFE">
            <w:pPr>
              <w:jc w:val="center"/>
            </w:pPr>
            <w:r>
              <w:t>4</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t>0</w:t>
            </w:r>
          </w:p>
        </w:tc>
      </w:tr>
      <w:tr w:rsidR="000F1EFE" w:rsidRPr="009F4985" w:rsidTr="00981570">
        <w:trPr>
          <w:trHeight w:val="397"/>
        </w:trPr>
        <w:tc>
          <w:tcPr>
            <w:tcW w:w="2499" w:type="pct"/>
          </w:tcPr>
          <w:p w:rsidR="000F1EFE" w:rsidRPr="009F4985" w:rsidRDefault="000F1EFE" w:rsidP="000F1EFE">
            <w:r w:rsidRPr="009F4985">
              <w:t>Gıda Dışı Konular</w:t>
            </w:r>
          </w:p>
        </w:tc>
        <w:tc>
          <w:tcPr>
            <w:tcW w:w="534" w:type="pct"/>
          </w:tcPr>
          <w:p w:rsidR="000F1EFE" w:rsidRPr="009F4985" w:rsidRDefault="000F1EFE" w:rsidP="000F1EFE">
            <w:pPr>
              <w:jc w:val="center"/>
            </w:pPr>
            <w:r>
              <w:t>59</w:t>
            </w:r>
          </w:p>
        </w:tc>
        <w:tc>
          <w:tcPr>
            <w:tcW w:w="381" w:type="pct"/>
          </w:tcPr>
          <w:p w:rsidR="000F1EFE" w:rsidRPr="009F4985" w:rsidRDefault="000F1EFE" w:rsidP="000F1EFE">
            <w:pPr>
              <w:jc w:val="center"/>
            </w:pPr>
            <w:r>
              <w:t>10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t>Gıda ile Temas Eden Madde ve Malzemeler</w:t>
            </w:r>
          </w:p>
        </w:tc>
        <w:tc>
          <w:tcPr>
            <w:tcW w:w="534" w:type="pct"/>
          </w:tcPr>
          <w:p w:rsidR="000F1EFE" w:rsidRDefault="000F1EFE" w:rsidP="000F1EFE">
            <w:pPr>
              <w:jc w:val="center"/>
            </w:pPr>
            <w:r>
              <w:t>1</w:t>
            </w:r>
          </w:p>
        </w:tc>
        <w:tc>
          <w:tcPr>
            <w:tcW w:w="381" w:type="pct"/>
          </w:tcPr>
          <w:p w:rsidR="000F1EFE" w:rsidRDefault="000F1EFE" w:rsidP="000F1EFE">
            <w:pPr>
              <w:jc w:val="center"/>
            </w:pPr>
            <w:r>
              <w:t>0</w:t>
            </w:r>
          </w:p>
        </w:tc>
        <w:tc>
          <w:tcPr>
            <w:tcW w:w="609" w:type="pct"/>
          </w:tcPr>
          <w:p w:rsidR="000F1EFE" w:rsidRPr="009F4985" w:rsidRDefault="000F1EFE" w:rsidP="000F1EFE">
            <w:pPr>
              <w:jc w:val="center"/>
            </w:pPr>
            <w:r>
              <w:t>0</w:t>
            </w:r>
          </w:p>
        </w:tc>
        <w:tc>
          <w:tcPr>
            <w:tcW w:w="977" w:type="pct"/>
          </w:tcPr>
          <w:p w:rsidR="000F1EFE" w:rsidRPr="009F4985" w:rsidRDefault="000F1EFE" w:rsidP="000F1EFE">
            <w:pPr>
              <w:jc w:val="center"/>
            </w:pPr>
            <w:r>
              <w:t>0</w:t>
            </w:r>
          </w:p>
        </w:tc>
      </w:tr>
      <w:tr w:rsidR="000F1EFE" w:rsidRPr="009F4985" w:rsidTr="00981570">
        <w:trPr>
          <w:trHeight w:val="397"/>
        </w:trPr>
        <w:tc>
          <w:tcPr>
            <w:tcW w:w="2499" w:type="pct"/>
          </w:tcPr>
          <w:p w:rsidR="000F1EFE" w:rsidRPr="009F4985" w:rsidRDefault="000F1EFE" w:rsidP="000F1EFE">
            <w:pPr>
              <w:ind w:right="-108"/>
            </w:pPr>
            <w:r w:rsidRPr="009F4985">
              <w:t>Hazır Yemek ve Yemek Fabrikası (Tabldot)</w:t>
            </w:r>
          </w:p>
        </w:tc>
        <w:tc>
          <w:tcPr>
            <w:tcW w:w="534" w:type="pct"/>
          </w:tcPr>
          <w:p w:rsidR="000F1EFE" w:rsidRPr="009F4985" w:rsidRDefault="000F1EFE" w:rsidP="000F1EFE">
            <w:pPr>
              <w:jc w:val="center"/>
            </w:pPr>
            <w:r>
              <w:t>20</w:t>
            </w:r>
          </w:p>
        </w:tc>
        <w:tc>
          <w:tcPr>
            <w:tcW w:w="381" w:type="pct"/>
          </w:tcPr>
          <w:p w:rsidR="000F1EFE" w:rsidRPr="009F4985" w:rsidRDefault="000F1EFE" w:rsidP="000F1EFE">
            <w:pPr>
              <w:jc w:val="center"/>
            </w:pPr>
            <w:r>
              <w:t>2</w:t>
            </w:r>
          </w:p>
        </w:tc>
        <w:tc>
          <w:tcPr>
            <w:tcW w:w="609" w:type="pct"/>
          </w:tcPr>
          <w:p w:rsidR="000F1EFE" w:rsidRPr="009F4985" w:rsidRDefault="000F1EFE" w:rsidP="000F1EFE">
            <w:pPr>
              <w:jc w:val="center"/>
            </w:pPr>
            <w:r>
              <w:t>0</w:t>
            </w:r>
          </w:p>
        </w:tc>
        <w:tc>
          <w:tcPr>
            <w:tcW w:w="977" w:type="pct"/>
          </w:tcPr>
          <w:p w:rsidR="000F1EFE" w:rsidRPr="009F4985" w:rsidRDefault="000F1EFE" w:rsidP="000F1EFE">
            <w:pPr>
              <w:jc w:val="center"/>
            </w:pPr>
            <w:r>
              <w:t>0</w:t>
            </w:r>
          </w:p>
        </w:tc>
      </w:tr>
      <w:tr w:rsidR="000F1EFE" w:rsidRPr="009F4985" w:rsidTr="00981570">
        <w:trPr>
          <w:trHeight w:val="397"/>
        </w:trPr>
        <w:tc>
          <w:tcPr>
            <w:tcW w:w="2499" w:type="pct"/>
          </w:tcPr>
          <w:p w:rsidR="000F1EFE" w:rsidRPr="009F4985" w:rsidRDefault="000F1EFE" w:rsidP="000F1EFE">
            <w:r w:rsidRPr="009F4985">
              <w:t>Hijyen Yetersizliği</w:t>
            </w:r>
          </w:p>
        </w:tc>
        <w:tc>
          <w:tcPr>
            <w:tcW w:w="534" w:type="pct"/>
          </w:tcPr>
          <w:p w:rsidR="000F1EFE" w:rsidRPr="009F4985" w:rsidRDefault="000F1EFE" w:rsidP="000F1EFE">
            <w:pPr>
              <w:jc w:val="center"/>
            </w:pPr>
            <w:r>
              <w:t>169</w:t>
            </w:r>
          </w:p>
        </w:tc>
        <w:tc>
          <w:tcPr>
            <w:tcW w:w="381" w:type="pct"/>
          </w:tcPr>
          <w:p w:rsidR="000F1EFE" w:rsidRPr="009F4985" w:rsidRDefault="000F1EFE" w:rsidP="000F1EFE">
            <w:pPr>
              <w:jc w:val="center"/>
            </w:pPr>
            <w:r>
              <w:t>5</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Kuruyemiş ve Çerezler</w:t>
            </w:r>
          </w:p>
        </w:tc>
        <w:tc>
          <w:tcPr>
            <w:tcW w:w="534" w:type="pct"/>
          </w:tcPr>
          <w:p w:rsidR="000F1EFE" w:rsidRPr="009F4985" w:rsidRDefault="000F1EFE" w:rsidP="000F1EFE">
            <w:pPr>
              <w:jc w:val="center"/>
            </w:pPr>
            <w:r>
              <w:t>10</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Meyve ve Sebze İşleme</w:t>
            </w:r>
          </w:p>
        </w:tc>
        <w:tc>
          <w:tcPr>
            <w:tcW w:w="534" w:type="pct"/>
          </w:tcPr>
          <w:p w:rsidR="000F1EFE" w:rsidRPr="009F4985" w:rsidRDefault="000F1EFE" w:rsidP="000F1EFE">
            <w:pPr>
              <w:jc w:val="center"/>
            </w:pPr>
            <w:r>
              <w:t>24</w:t>
            </w:r>
          </w:p>
        </w:tc>
        <w:tc>
          <w:tcPr>
            <w:tcW w:w="381" w:type="pct"/>
          </w:tcPr>
          <w:p w:rsidR="000F1EFE" w:rsidRPr="009F4985" w:rsidRDefault="000F1EFE" w:rsidP="000F1EFE">
            <w:pPr>
              <w:jc w:val="center"/>
            </w:pPr>
            <w:r>
              <w:t>2</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Özel Beslenme Amaçlı Gıdalar</w:t>
            </w:r>
          </w:p>
        </w:tc>
        <w:tc>
          <w:tcPr>
            <w:tcW w:w="534" w:type="pct"/>
          </w:tcPr>
          <w:p w:rsidR="000F1EFE" w:rsidRPr="009F4985" w:rsidRDefault="000F1EFE" w:rsidP="000F1EFE">
            <w:pPr>
              <w:jc w:val="center"/>
            </w:pPr>
            <w:r>
              <w:t>4</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Pastacılık Ürünleri ve Tatlılar</w:t>
            </w:r>
          </w:p>
        </w:tc>
        <w:tc>
          <w:tcPr>
            <w:tcW w:w="534" w:type="pct"/>
          </w:tcPr>
          <w:p w:rsidR="000F1EFE" w:rsidRPr="009F4985" w:rsidRDefault="000F1EFE" w:rsidP="000F1EFE">
            <w:pPr>
              <w:jc w:val="center"/>
            </w:pPr>
            <w:r>
              <w:t>39</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Süt ve Süt Ürünleri</w:t>
            </w:r>
          </w:p>
        </w:tc>
        <w:tc>
          <w:tcPr>
            <w:tcW w:w="534" w:type="pct"/>
          </w:tcPr>
          <w:p w:rsidR="000F1EFE" w:rsidRPr="009F4985" w:rsidRDefault="000F1EFE" w:rsidP="000F1EFE">
            <w:pPr>
              <w:jc w:val="center"/>
            </w:pPr>
            <w:r>
              <w:t>76</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Şekerli Mamuller</w:t>
            </w:r>
          </w:p>
        </w:tc>
        <w:tc>
          <w:tcPr>
            <w:tcW w:w="534" w:type="pct"/>
          </w:tcPr>
          <w:p w:rsidR="000F1EFE" w:rsidRPr="009F4985" w:rsidRDefault="000F1EFE" w:rsidP="000F1EFE">
            <w:pPr>
              <w:jc w:val="center"/>
            </w:pPr>
            <w:r>
              <w:t>7</w:t>
            </w:r>
          </w:p>
        </w:tc>
        <w:tc>
          <w:tcPr>
            <w:tcW w:w="381" w:type="pct"/>
          </w:tcPr>
          <w:p w:rsidR="000F1EFE" w:rsidRPr="009F4985" w:rsidRDefault="000F1EFE" w:rsidP="000F1EFE">
            <w:pPr>
              <w:jc w:val="center"/>
            </w:pPr>
            <w:r>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Tahıl, Un ve Unlu Mamuller</w:t>
            </w:r>
          </w:p>
        </w:tc>
        <w:tc>
          <w:tcPr>
            <w:tcW w:w="534" w:type="pct"/>
          </w:tcPr>
          <w:p w:rsidR="000F1EFE" w:rsidRPr="009F4985" w:rsidRDefault="000F1EFE" w:rsidP="000F1EFE">
            <w:pPr>
              <w:jc w:val="center"/>
            </w:pPr>
            <w:r>
              <w:t>135</w:t>
            </w:r>
          </w:p>
        </w:tc>
        <w:tc>
          <w:tcPr>
            <w:tcW w:w="381" w:type="pct"/>
          </w:tcPr>
          <w:p w:rsidR="000F1EFE" w:rsidRPr="009F4985" w:rsidRDefault="000F1EFE" w:rsidP="000F1EFE">
            <w:pPr>
              <w:jc w:val="center"/>
            </w:pPr>
            <w:r>
              <w:t>4</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Tasnif Dışı Gıdalar</w:t>
            </w:r>
          </w:p>
        </w:tc>
        <w:tc>
          <w:tcPr>
            <w:tcW w:w="534" w:type="pct"/>
          </w:tcPr>
          <w:p w:rsidR="000F1EFE" w:rsidRPr="009F4985" w:rsidRDefault="000F1EFE" w:rsidP="000F1EFE">
            <w:pPr>
              <w:jc w:val="center"/>
            </w:pPr>
            <w:r>
              <w:t>5</w:t>
            </w:r>
          </w:p>
        </w:tc>
        <w:tc>
          <w:tcPr>
            <w:tcW w:w="381" w:type="pct"/>
          </w:tcPr>
          <w:p w:rsidR="000F1EFE" w:rsidRPr="009F4985" w:rsidRDefault="000F1EFE" w:rsidP="000F1EFE">
            <w:pPr>
              <w:jc w:val="center"/>
            </w:pPr>
            <w:r w:rsidRPr="009F4985">
              <w:t>0</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r w:rsidRPr="009F4985">
              <w:t>Yumurta ve Yumurta Ürünleri</w:t>
            </w:r>
          </w:p>
        </w:tc>
        <w:tc>
          <w:tcPr>
            <w:tcW w:w="534" w:type="pct"/>
          </w:tcPr>
          <w:p w:rsidR="000F1EFE" w:rsidRPr="009F4985" w:rsidRDefault="000F1EFE" w:rsidP="000F1EFE">
            <w:pPr>
              <w:jc w:val="center"/>
            </w:pPr>
            <w:r>
              <w:t>14</w:t>
            </w:r>
          </w:p>
        </w:tc>
        <w:tc>
          <w:tcPr>
            <w:tcW w:w="381" w:type="pct"/>
          </w:tcPr>
          <w:p w:rsidR="000F1EFE" w:rsidRPr="009F4985" w:rsidRDefault="000F1EFE" w:rsidP="000F1EFE">
            <w:pPr>
              <w:jc w:val="center"/>
            </w:pPr>
            <w:r>
              <w:t>1</w:t>
            </w:r>
          </w:p>
        </w:tc>
        <w:tc>
          <w:tcPr>
            <w:tcW w:w="609" w:type="pct"/>
          </w:tcPr>
          <w:p w:rsidR="000F1EFE" w:rsidRPr="009F4985" w:rsidRDefault="000F1EFE" w:rsidP="000F1EFE">
            <w:pPr>
              <w:jc w:val="center"/>
            </w:pPr>
            <w:r w:rsidRPr="009F4985">
              <w:t>0</w:t>
            </w:r>
          </w:p>
        </w:tc>
        <w:tc>
          <w:tcPr>
            <w:tcW w:w="977" w:type="pct"/>
          </w:tcPr>
          <w:p w:rsidR="000F1EFE" w:rsidRPr="009F4985" w:rsidRDefault="000F1EFE" w:rsidP="000F1EFE">
            <w:pPr>
              <w:jc w:val="center"/>
            </w:pPr>
            <w:r w:rsidRPr="009F4985">
              <w:t>0</w:t>
            </w:r>
          </w:p>
        </w:tc>
      </w:tr>
      <w:tr w:rsidR="000F1EFE" w:rsidRPr="009F4985" w:rsidTr="00981570">
        <w:trPr>
          <w:trHeight w:val="397"/>
        </w:trPr>
        <w:tc>
          <w:tcPr>
            <w:tcW w:w="2499" w:type="pct"/>
          </w:tcPr>
          <w:p w:rsidR="000F1EFE" w:rsidRPr="009F4985" w:rsidRDefault="000F1EFE" w:rsidP="000F1EFE">
            <w:pPr>
              <w:rPr>
                <w:b/>
              </w:rPr>
            </w:pPr>
            <w:r w:rsidRPr="009F4985">
              <w:rPr>
                <w:b/>
              </w:rPr>
              <w:t>Toplam</w:t>
            </w:r>
          </w:p>
        </w:tc>
        <w:tc>
          <w:tcPr>
            <w:tcW w:w="534" w:type="pct"/>
          </w:tcPr>
          <w:p w:rsidR="000F1EFE" w:rsidRPr="009F4985" w:rsidRDefault="000F1EFE" w:rsidP="000F1EFE">
            <w:pPr>
              <w:jc w:val="center"/>
              <w:rPr>
                <w:b/>
              </w:rPr>
            </w:pPr>
            <w:r>
              <w:rPr>
                <w:b/>
              </w:rPr>
              <w:t>767</w:t>
            </w:r>
          </w:p>
        </w:tc>
        <w:tc>
          <w:tcPr>
            <w:tcW w:w="381" w:type="pct"/>
          </w:tcPr>
          <w:p w:rsidR="000F1EFE" w:rsidRPr="009F4985" w:rsidRDefault="000F1EFE" w:rsidP="000F1EFE">
            <w:pPr>
              <w:jc w:val="center"/>
              <w:rPr>
                <w:b/>
              </w:rPr>
            </w:pPr>
            <w:r>
              <w:rPr>
                <w:b/>
              </w:rPr>
              <w:t>35</w:t>
            </w:r>
          </w:p>
        </w:tc>
        <w:tc>
          <w:tcPr>
            <w:tcW w:w="609" w:type="pct"/>
          </w:tcPr>
          <w:p w:rsidR="000F1EFE" w:rsidRPr="009F4985" w:rsidRDefault="000F1EFE" w:rsidP="000F1EFE">
            <w:pPr>
              <w:jc w:val="center"/>
              <w:rPr>
                <w:b/>
              </w:rPr>
            </w:pPr>
            <w:r>
              <w:rPr>
                <w:b/>
              </w:rPr>
              <w:t>0</w:t>
            </w:r>
          </w:p>
        </w:tc>
        <w:tc>
          <w:tcPr>
            <w:tcW w:w="977" w:type="pct"/>
          </w:tcPr>
          <w:p w:rsidR="000F1EFE" w:rsidRPr="009F4985" w:rsidRDefault="000F1EFE" w:rsidP="000F1EFE">
            <w:pPr>
              <w:jc w:val="center"/>
              <w:rPr>
                <w:b/>
              </w:rPr>
            </w:pPr>
            <w:r>
              <w:rPr>
                <w:b/>
              </w:rPr>
              <w:t>0</w:t>
            </w:r>
          </w:p>
        </w:tc>
      </w:tr>
    </w:tbl>
    <w:p w:rsidR="009C6E3A" w:rsidRDefault="009C6E3A" w:rsidP="00981570">
      <w:pPr>
        <w:rPr>
          <w:b/>
          <w:bCs/>
        </w:rPr>
      </w:pPr>
    </w:p>
    <w:p w:rsidR="009C6E3A" w:rsidRPr="004D406C" w:rsidRDefault="009C6E3A" w:rsidP="009C6E3A">
      <w:pPr>
        <w:rPr>
          <w:bCs/>
        </w:rPr>
      </w:pPr>
      <w:r w:rsidRPr="004D406C">
        <w:rPr>
          <w:bCs/>
        </w:rPr>
        <w:t xml:space="preserve">Tablo </w:t>
      </w:r>
      <w:r>
        <w:rPr>
          <w:bCs/>
        </w:rPr>
        <w:t>6</w:t>
      </w:r>
      <w:r w:rsidR="00BE1C38">
        <w:rPr>
          <w:bCs/>
        </w:rPr>
        <w:t>6</w:t>
      </w:r>
      <w:r w:rsidRPr="004D406C">
        <w:rPr>
          <w:bCs/>
        </w:rPr>
        <w:t>. Alo 174 Gıda Hattına Gelen Başvuruların Konu Bazında Dağılımları</w:t>
      </w:r>
      <w:r>
        <w:rPr>
          <w:bCs/>
        </w:rPr>
        <w:t xml:space="preserve"> (adet)</w:t>
      </w:r>
    </w:p>
    <w:tbl>
      <w:tblPr>
        <w:tblStyle w:val="TabloKlavuzu"/>
        <w:tblW w:w="9923" w:type="dxa"/>
        <w:tblInd w:w="-5" w:type="dxa"/>
        <w:tblLook w:val="04A0" w:firstRow="1" w:lastRow="0" w:firstColumn="1" w:lastColumn="0" w:noHBand="0" w:noVBand="1"/>
      </w:tblPr>
      <w:tblGrid>
        <w:gridCol w:w="4366"/>
        <w:gridCol w:w="5557"/>
      </w:tblGrid>
      <w:tr w:rsidR="009C6E3A" w:rsidRPr="0098617C" w:rsidTr="00981570">
        <w:trPr>
          <w:trHeight w:val="397"/>
        </w:trPr>
        <w:tc>
          <w:tcPr>
            <w:tcW w:w="4366" w:type="dxa"/>
          </w:tcPr>
          <w:p w:rsidR="009C6E3A" w:rsidRPr="0098617C" w:rsidRDefault="009C6E3A" w:rsidP="005F76EB">
            <w:pPr>
              <w:rPr>
                <w:bCs/>
              </w:rPr>
            </w:pPr>
            <w:r w:rsidRPr="0098617C">
              <w:rPr>
                <w:bCs/>
              </w:rPr>
              <w:t>İhbar ve Şikayet</w:t>
            </w:r>
          </w:p>
        </w:tc>
        <w:tc>
          <w:tcPr>
            <w:tcW w:w="5557" w:type="dxa"/>
          </w:tcPr>
          <w:p w:rsidR="009C6E3A" w:rsidRPr="0098617C" w:rsidRDefault="009C6E3A" w:rsidP="005F76EB">
            <w:pPr>
              <w:jc w:val="right"/>
              <w:rPr>
                <w:bCs/>
              </w:rPr>
            </w:pPr>
            <w:r>
              <w:rPr>
                <w:bCs/>
              </w:rPr>
              <w:t>719</w:t>
            </w:r>
          </w:p>
        </w:tc>
      </w:tr>
      <w:tr w:rsidR="009C6E3A" w:rsidRPr="0098617C" w:rsidTr="00981570">
        <w:trPr>
          <w:trHeight w:val="397"/>
        </w:trPr>
        <w:tc>
          <w:tcPr>
            <w:tcW w:w="4366" w:type="dxa"/>
          </w:tcPr>
          <w:p w:rsidR="009C6E3A" w:rsidRPr="0098617C" w:rsidRDefault="009C6E3A" w:rsidP="005F76EB">
            <w:pPr>
              <w:rPr>
                <w:bCs/>
              </w:rPr>
            </w:pPr>
            <w:r w:rsidRPr="0098617C">
              <w:rPr>
                <w:bCs/>
              </w:rPr>
              <w:t>Gıda Kaynaklı Vaka/Salgın</w:t>
            </w:r>
          </w:p>
        </w:tc>
        <w:tc>
          <w:tcPr>
            <w:tcW w:w="5557" w:type="dxa"/>
          </w:tcPr>
          <w:p w:rsidR="009C6E3A" w:rsidRPr="0098617C" w:rsidRDefault="009C6E3A" w:rsidP="005F76EB">
            <w:pPr>
              <w:jc w:val="right"/>
              <w:rPr>
                <w:bCs/>
              </w:rPr>
            </w:pPr>
            <w:r>
              <w:rPr>
                <w:bCs/>
              </w:rPr>
              <w:t>33</w:t>
            </w:r>
          </w:p>
        </w:tc>
      </w:tr>
      <w:tr w:rsidR="009C6E3A" w:rsidRPr="0098617C" w:rsidTr="00981570">
        <w:trPr>
          <w:trHeight w:val="397"/>
        </w:trPr>
        <w:tc>
          <w:tcPr>
            <w:tcW w:w="4366" w:type="dxa"/>
          </w:tcPr>
          <w:p w:rsidR="009C6E3A" w:rsidRPr="0098617C" w:rsidRDefault="009C6E3A" w:rsidP="005F76EB">
            <w:pPr>
              <w:rPr>
                <w:bCs/>
              </w:rPr>
            </w:pPr>
            <w:r>
              <w:rPr>
                <w:bCs/>
              </w:rPr>
              <w:t>Bilgi Alma</w:t>
            </w:r>
          </w:p>
        </w:tc>
        <w:tc>
          <w:tcPr>
            <w:tcW w:w="5557" w:type="dxa"/>
          </w:tcPr>
          <w:p w:rsidR="009C6E3A" w:rsidRPr="0098617C" w:rsidRDefault="009C6E3A" w:rsidP="005F76EB">
            <w:pPr>
              <w:jc w:val="right"/>
              <w:rPr>
                <w:bCs/>
              </w:rPr>
            </w:pPr>
            <w:r>
              <w:rPr>
                <w:bCs/>
              </w:rPr>
              <w:t>1</w:t>
            </w:r>
          </w:p>
        </w:tc>
      </w:tr>
      <w:tr w:rsidR="009C6E3A" w:rsidRPr="0098617C" w:rsidTr="00981570">
        <w:trPr>
          <w:trHeight w:val="397"/>
        </w:trPr>
        <w:tc>
          <w:tcPr>
            <w:tcW w:w="4366" w:type="dxa"/>
          </w:tcPr>
          <w:p w:rsidR="009C6E3A" w:rsidRPr="0098617C" w:rsidRDefault="009C6E3A" w:rsidP="005F76EB">
            <w:pPr>
              <w:rPr>
                <w:bCs/>
              </w:rPr>
            </w:pPr>
            <w:r w:rsidRPr="0098617C">
              <w:rPr>
                <w:bCs/>
              </w:rPr>
              <w:t>Diğer</w:t>
            </w:r>
          </w:p>
        </w:tc>
        <w:tc>
          <w:tcPr>
            <w:tcW w:w="5557" w:type="dxa"/>
          </w:tcPr>
          <w:p w:rsidR="009C6E3A" w:rsidRPr="0098617C" w:rsidRDefault="009C6E3A" w:rsidP="005F76EB">
            <w:pPr>
              <w:jc w:val="right"/>
              <w:rPr>
                <w:bCs/>
              </w:rPr>
            </w:pPr>
            <w:r>
              <w:rPr>
                <w:bCs/>
              </w:rPr>
              <w:t>14</w:t>
            </w:r>
          </w:p>
        </w:tc>
      </w:tr>
      <w:tr w:rsidR="009C6E3A" w:rsidRPr="0098617C" w:rsidTr="00981570">
        <w:trPr>
          <w:trHeight w:val="397"/>
        </w:trPr>
        <w:tc>
          <w:tcPr>
            <w:tcW w:w="4366" w:type="dxa"/>
          </w:tcPr>
          <w:p w:rsidR="009C6E3A" w:rsidRPr="0098617C" w:rsidRDefault="009C6E3A" w:rsidP="005F76EB">
            <w:pPr>
              <w:rPr>
                <w:b/>
                <w:bCs/>
              </w:rPr>
            </w:pPr>
            <w:r w:rsidRPr="0098617C">
              <w:rPr>
                <w:b/>
                <w:bCs/>
              </w:rPr>
              <w:t>Toplam</w:t>
            </w:r>
          </w:p>
        </w:tc>
        <w:tc>
          <w:tcPr>
            <w:tcW w:w="5557" w:type="dxa"/>
          </w:tcPr>
          <w:p w:rsidR="009C6E3A" w:rsidRPr="0098617C" w:rsidRDefault="009C6E3A" w:rsidP="005F76EB">
            <w:pPr>
              <w:jc w:val="right"/>
              <w:rPr>
                <w:b/>
                <w:bCs/>
              </w:rPr>
            </w:pPr>
            <w:r>
              <w:rPr>
                <w:b/>
                <w:bCs/>
              </w:rPr>
              <w:t>767</w:t>
            </w:r>
          </w:p>
        </w:tc>
      </w:tr>
    </w:tbl>
    <w:p w:rsidR="009C6E3A" w:rsidRDefault="009C6E3A" w:rsidP="000F1EFE">
      <w:pPr>
        <w:jc w:val="center"/>
        <w:rPr>
          <w:b/>
          <w:bCs/>
        </w:rPr>
      </w:pPr>
    </w:p>
    <w:p w:rsidR="000F1EFE" w:rsidRPr="0098617C" w:rsidRDefault="000F1EFE" w:rsidP="000F1EFE">
      <w:pPr>
        <w:pStyle w:val="Balk3"/>
        <w:rPr>
          <w:lang w:val="en-US"/>
        </w:rPr>
      </w:pPr>
      <w:bookmarkStart w:id="121" w:name="_Toc83973514"/>
      <w:r>
        <w:rPr>
          <w:lang w:val="en-US"/>
        </w:rPr>
        <w:t>Gıda Zehirlenmesi Denetimleri</w:t>
      </w:r>
      <w:bookmarkEnd w:id="121"/>
    </w:p>
    <w:p w:rsidR="000F1EFE" w:rsidRPr="0098617C" w:rsidRDefault="000F1EFE" w:rsidP="000F1EFE">
      <w:pPr>
        <w:jc w:val="both"/>
        <w:rPr>
          <w:lang w:val="en-US"/>
        </w:rPr>
      </w:pPr>
      <w:r w:rsidRPr="0098617C">
        <w:rPr>
          <w:b/>
          <w:lang w:val="en-US"/>
        </w:rPr>
        <w:tab/>
      </w:r>
      <w:r>
        <w:rPr>
          <w:lang w:val="en-US"/>
        </w:rPr>
        <w:t>2020</w:t>
      </w:r>
      <w:r w:rsidRPr="0098617C">
        <w:rPr>
          <w:lang w:val="en-US"/>
        </w:rPr>
        <w:t xml:space="preserve"> yılı içerisinde Müdürlüğümüze gelen gıda kaynaklı hastalık ihbarlarından </w:t>
      </w:r>
      <w:r>
        <w:rPr>
          <w:lang w:val="en-US"/>
        </w:rPr>
        <w:t>1</w:t>
      </w:r>
      <w:r w:rsidRPr="0098617C">
        <w:rPr>
          <w:lang w:val="en-US"/>
        </w:rPr>
        <w:t>0 tanesi Gıda Kaynaklı Enfeksiyon ve Zehirlenmelere ilişkin Resmi Kontrol Prosedürü kapsamında değerlendirilerek gerekli kontrol ve denetimler yapılmıştır. Denetimler sonucu zehirlenmeye konu gıda ürünlerinden alınan numuneler Gıda Kontrol Laboratuvarında muayene ve analiz ettirilmiştir. Muayene ve analiz raporları değerlendirilerek Cumhuriyet Başsavcılıklarına iletilmiştir.</w:t>
      </w:r>
    </w:p>
    <w:p w:rsidR="000F1EFE" w:rsidRDefault="000F1EFE" w:rsidP="000F1EFE">
      <w:pPr>
        <w:jc w:val="center"/>
        <w:rPr>
          <w:b/>
          <w:lang w:val="en-US"/>
        </w:rPr>
      </w:pPr>
    </w:p>
    <w:p w:rsidR="000F1EFE" w:rsidRPr="00ED13A5" w:rsidRDefault="000F1EFE" w:rsidP="000F1EFE">
      <w:pPr>
        <w:pStyle w:val="Balk3"/>
      </w:pPr>
      <w:bookmarkStart w:id="122" w:name="_Toc83973515"/>
      <w:r w:rsidRPr="00ED13A5">
        <w:t>CİMER Denetimleri</w:t>
      </w:r>
      <w:bookmarkEnd w:id="122"/>
    </w:p>
    <w:p w:rsidR="000F1EFE" w:rsidRPr="0098617C" w:rsidRDefault="000F1EFE" w:rsidP="000F1EFE">
      <w:pPr>
        <w:jc w:val="both"/>
        <w:rPr>
          <w:lang w:val="en-US"/>
        </w:rPr>
      </w:pPr>
      <w:r w:rsidRPr="0098617C">
        <w:rPr>
          <w:b/>
          <w:lang w:val="en-US"/>
        </w:rPr>
        <w:tab/>
      </w:r>
      <w:r>
        <w:rPr>
          <w:lang w:val="en-US"/>
        </w:rPr>
        <w:t>2020</w:t>
      </w:r>
      <w:r w:rsidRPr="0098617C">
        <w:rPr>
          <w:lang w:val="en-US"/>
        </w:rPr>
        <w:t xml:space="preserve"> yılında İlimizde </w:t>
      </w:r>
      <w:r>
        <w:rPr>
          <w:lang w:val="en-US"/>
        </w:rPr>
        <w:t>72</w:t>
      </w:r>
      <w:r w:rsidRPr="0098617C">
        <w:rPr>
          <w:lang w:val="en-US"/>
        </w:rPr>
        <w:t xml:space="preserve"> adet CİMER denetiminde, </w:t>
      </w:r>
      <w:r>
        <w:rPr>
          <w:lang w:val="en-US"/>
        </w:rPr>
        <w:t>4</w:t>
      </w:r>
      <w:r w:rsidRPr="0098617C">
        <w:rPr>
          <w:lang w:val="en-US"/>
        </w:rPr>
        <w:t xml:space="preserve"> adet işletmeye </w:t>
      </w:r>
      <w:r>
        <w:rPr>
          <w:lang w:val="en-US"/>
        </w:rPr>
        <w:t xml:space="preserve">toplamda 23.074 TL </w:t>
      </w:r>
      <w:r w:rsidRPr="0098617C">
        <w:rPr>
          <w:lang w:val="en-US"/>
        </w:rPr>
        <w:t>İdari Pa</w:t>
      </w:r>
      <w:r>
        <w:rPr>
          <w:lang w:val="en-US"/>
        </w:rPr>
        <w:t xml:space="preserve">ra Cezası Kararı uygulanmıştır. </w:t>
      </w:r>
    </w:p>
    <w:p w:rsidR="000F1EFE" w:rsidRDefault="000F1EFE" w:rsidP="000F1EFE">
      <w:pPr>
        <w:rPr>
          <w:b/>
          <w:lang w:val="en-US"/>
        </w:rPr>
      </w:pPr>
    </w:p>
    <w:p w:rsidR="000F1EFE" w:rsidRDefault="000F1EFE" w:rsidP="000F1EFE">
      <w:pPr>
        <w:pStyle w:val="Balk3"/>
        <w:rPr>
          <w:lang w:val="en-US"/>
        </w:rPr>
      </w:pPr>
      <w:bookmarkStart w:id="123" w:name="_Toc83973516"/>
      <w:r>
        <w:rPr>
          <w:lang w:val="en-US"/>
        </w:rPr>
        <w:t>Yem Denetim v</w:t>
      </w:r>
      <w:r w:rsidRPr="0098617C">
        <w:rPr>
          <w:lang w:val="en-US"/>
        </w:rPr>
        <w:t>e Kontrol Hizmetleri</w:t>
      </w:r>
      <w:bookmarkEnd w:id="123"/>
    </w:p>
    <w:p w:rsidR="000F1EFE" w:rsidRDefault="000F1EFE" w:rsidP="000F1EFE">
      <w:pPr>
        <w:ind w:firstLine="708"/>
        <w:jc w:val="both"/>
        <w:rPr>
          <w:lang w:val="en-US"/>
        </w:rPr>
      </w:pPr>
    </w:p>
    <w:p w:rsidR="000F1EFE" w:rsidRPr="00981570" w:rsidRDefault="000F1EFE" w:rsidP="000F1EFE">
      <w:pPr>
        <w:ind w:firstLine="708"/>
        <w:jc w:val="both"/>
        <w:rPr>
          <w:lang w:val="en-US"/>
        </w:rPr>
      </w:pPr>
      <w:r w:rsidRPr="00981570">
        <w:rPr>
          <w:lang w:val="en-US"/>
        </w:rPr>
        <w:t xml:space="preserve">2020 yılında Yem Denetim Ekibince yapılan denetimler sonucu toplam 7 adet </w:t>
      </w:r>
      <w:r w:rsidRPr="00981570">
        <w:t xml:space="preserve">83.304,00 TL </w:t>
      </w:r>
      <w:r w:rsidRPr="00981570">
        <w:rPr>
          <w:lang w:val="en-US"/>
        </w:rPr>
        <w:t xml:space="preserve">İdari Para Cezası uygulanmıştır. </w:t>
      </w:r>
    </w:p>
    <w:p w:rsidR="000F1EFE" w:rsidRPr="000B5234" w:rsidRDefault="000F1EFE" w:rsidP="000F1EFE">
      <w:pPr>
        <w:ind w:firstLine="708"/>
        <w:jc w:val="both"/>
        <w:rPr>
          <w:b/>
          <w:i/>
        </w:rPr>
      </w:pPr>
    </w:p>
    <w:p w:rsidR="000F1EFE" w:rsidRPr="009F4985" w:rsidRDefault="000F1EFE" w:rsidP="000F1EFE">
      <w:pPr>
        <w:rPr>
          <w:b/>
          <w:lang w:val="en-US"/>
        </w:rPr>
      </w:pPr>
      <w:r w:rsidRPr="00714735">
        <w:rPr>
          <w:lang w:val="en-US"/>
        </w:rPr>
        <w:t xml:space="preserve">Tablo </w:t>
      </w:r>
      <w:r w:rsidR="00BE1C38">
        <w:rPr>
          <w:lang w:val="en-US"/>
        </w:rPr>
        <w:t>67</w:t>
      </w:r>
      <w:r w:rsidRPr="00714735">
        <w:rPr>
          <w:lang w:val="en-US"/>
        </w:rPr>
        <w:t>. 20</w:t>
      </w:r>
      <w:r>
        <w:rPr>
          <w:lang w:val="en-US"/>
        </w:rPr>
        <w:t>20</w:t>
      </w:r>
      <w:r w:rsidRPr="00714735">
        <w:rPr>
          <w:lang w:val="en-US"/>
        </w:rPr>
        <w:t xml:space="preserve"> Yem </w:t>
      </w:r>
      <w:r>
        <w:rPr>
          <w:lang w:val="en-US"/>
        </w:rPr>
        <w:t>İ</w:t>
      </w:r>
      <w:r w:rsidRPr="00714735">
        <w:rPr>
          <w:lang w:val="en-US"/>
        </w:rPr>
        <w:t>şletme Denetimleri</w:t>
      </w:r>
    </w:p>
    <w:tbl>
      <w:tblPr>
        <w:tblStyle w:val="TabloKlavuzu"/>
        <w:tblW w:w="5000" w:type="pct"/>
        <w:tblInd w:w="-5" w:type="dxa"/>
        <w:tblLook w:val="04A0" w:firstRow="1" w:lastRow="0" w:firstColumn="1" w:lastColumn="0" w:noHBand="0" w:noVBand="1"/>
      </w:tblPr>
      <w:tblGrid>
        <w:gridCol w:w="1843"/>
        <w:gridCol w:w="4117"/>
        <w:gridCol w:w="894"/>
        <w:gridCol w:w="981"/>
        <w:gridCol w:w="1047"/>
        <w:gridCol w:w="1029"/>
      </w:tblGrid>
      <w:tr w:rsidR="000F1EFE" w:rsidRPr="00714735" w:rsidTr="000F472D">
        <w:trPr>
          <w:trHeight w:val="20"/>
        </w:trPr>
        <w:tc>
          <w:tcPr>
            <w:tcW w:w="930" w:type="pct"/>
            <w:vAlign w:val="center"/>
            <w:hideMark/>
          </w:tcPr>
          <w:p w:rsidR="000F1EFE" w:rsidRPr="00714735" w:rsidRDefault="000F1EFE" w:rsidP="000F1EFE">
            <w:pPr>
              <w:rPr>
                <w:b/>
                <w:bCs/>
                <w:sz w:val="22"/>
                <w:szCs w:val="22"/>
              </w:rPr>
            </w:pPr>
            <w:r w:rsidRPr="00714735">
              <w:rPr>
                <w:b/>
                <w:bCs/>
                <w:sz w:val="22"/>
                <w:szCs w:val="22"/>
              </w:rPr>
              <w:t>Belge Cinsi</w:t>
            </w:r>
          </w:p>
        </w:tc>
        <w:tc>
          <w:tcPr>
            <w:tcW w:w="2077" w:type="pct"/>
            <w:vAlign w:val="center"/>
            <w:hideMark/>
          </w:tcPr>
          <w:p w:rsidR="000F1EFE" w:rsidRPr="00714735" w:rsidRDefault="000F1EFE" w:rsidP="000F1EFE">
            <w:pPr>
              <w:rPr>
                <w:b/>
                <w:bCs/>
                <w:sz w:val="22"/>
                <w:szCs w:val="22"/>
              </w:rPr>
            </w:pPr>
            <w:r w:rsidRPr="00714735">
              <w:rPr>
                <w:b/>
                <w:bCs/>
                <w:sz w:val="22"/>
                <w:szCs w:val="22"/>
              </w:rPr>
              <w:t xml:space="preserve">Yem İşletmesi </w:t>
            </w:r>
          </w:p>
          <w:p w:rsidR="000F1EFE" w:rsidRPr="00714735" w:rsidRDefault="000F1EFE" w:rsidP="000F1EFE">
            <w:pPr>
              <w:rPr>
                <w:b/>
                <w:bCs/>
                <w:sz w:val="22"/>
                <w:szCs w:val="22"/>
              </w:rPr>
            </w:pPr>
            <w:r w:rsidRPr="00714735">
              <w:rPr>
                <w:b/>
                <w:bCs/>
                <w:sz w:val="22"/>
                <w:szCs w:val="22"/>
              </w:rPr>
              <w:t>Çeşidi</w:t>
            </w:r>
          </w:p>
        </w:tc>
        <w:tc>
          <w:tcPr>
            <w:tcW w:w="451" w:type="pct"/>
            <w:vAlign w:val="center"/>
            <w:hideMark/>
          </w:tcPr>
          <w:p w:rsidR="000F1EFE" w:rsidRPr="00714735" w:rsidRDefault="000F1EFE" w:rsidP="000F1EFE">
            <w:pPr>
              <w:ind w:left="-108" w:right="-120"/>
              <w:jc w:val="center"/>
              <w:rPr>
                <w:b/>
                <w:bCs/>
                <w:sz w:val="22"/>
                <w:szCs w:val="22"/>
              </w:rPr>
            </w:pPr>
            <w:r w:rsidRPr="00714735">
              <w:rPr>
                <w:b/>
                <w:bCs/>
                <w:sz w:val="22"/>
                <w:szCs w:val="22"/>
              </w:rPr>
              <w:t>İşletme Sayısı</w:t>
            </w:r>
          </w:p>
        </w:tc>
        <w:tc>
          <w:tcPr>
            <w:tcW w:w="495" w:type="pct"/>
            <w:vAlign w:val="center"/>
            <w:hideMark/>
          </w:tcPr>
          <w:p w:rsidR="000F1EFE" w:rsidRPr="00714735" w:rsidRDefault="000F1EFE" w:rsidP="000F1EFE">
            <w:pPr>
              <w:ind w:left="-108" w:right="-120"/>
              <w:jc w:val="center"/>
              <w:rPr>
                <w:b/>
                <w:bCs/>
                <w:sz w:val="22"/>
                <w:szCs w:val="22"/>
              </w:rPr>
            </w:pPr>
            <w:r>
              <w:rPr>
                <w:b/>
                <w:bCs/>
                <w:sz w:val="22"/>
                <w:szCs w:val="22"/>
              </w:rPr>
              <w:t>Yurti</w:t>
            </w:r>
            <w:r w:rsidRPr="00714735">
              <w:rPr>
                <w:b/>
                <w:bCs/>
                <w:sz w:val="22"/>
                <w:szCs w:val="22"/>
              </w:rPr>
              <w:t>çi Denetim Sayısı</w:t>
            </w:r>
          </w:p>
        </w:tc>
        <w:tc>
          <w:tcPr>
            <w:tcW w:w="528" w:type="pct"/>
            <w:vAlign w:val="center"/>
            <w:hideMark/>
          </w:tcPr>
          <w:p w:rsidR="000F1EFE" w:rsidRPr="00714735" w:rsidRDefault="000F1EFE" w:rsidP="000F1EFE">
            <w:pPr>
              <w:ind w:left="-108" w:right="-120"/>
              <w:jc w:val="center"/>
              <w:rPr>
                <w:b/>
                <w:bCs/>
                <w:sz w:val="22"/>
                <w:szCs w:val="22"/>
              </w:rPr>
            </w:pPr>
            <w:r>
              <w:rPr>
                <w:b/>
                <w:bCs/>
                <w:sz w:val="22"/>
                <w:szCs w:val="22"/>
              </w:rPr>
              <w:t>Yurti</w:t>
            </w:r>
            <w:r w:rsidRPr="00714735">
              <w:rPr>
                <w:b/>
                <w:bCs/>
                <w:sz w:val="22"/>
                <w:szCs w:val="22"/>
              </w:rPr>
              <w:t>çi Numune Sayısı</w:t>
            </w:r>
          </w:p>
        </w:tc>
        <w:tc>
          <w:tcPr>
            <w:tcW w:w="519" w:type="pct"/>
            <w:vAlign w:val="center"/>
            <w:hideMark/>
          </w:tcPr>
          <w:p w:rsidR="000F1EFE" w:rsidRPr="00714735" w:rsidRDefault="000F1EFE" w:rsidP="000F1EFE">
            <w:pPr>
              <w:ind w:left="-108" w:right="-120"/>
              <w:jc w:val="center"/>
              <w:rPr>
                <w:b/>
                <w:bCs/>
                <w:sz w:val="22"/>
                <w:szCs w:val="22"/>
              </w:rPr>
            </w:pPr>
            <w:r w:rsidRPr="00714735">
              <w:rPr>
                <w:b/>
                <w:bCs/>
                <w:sz w:val="22"/>
                <w:szCs w:val="22"/>
              </w:rPr>
              <w:t>İthalat Denetim Sayısı</w:t>
            </w:r>
          </w:p>
        </w:tc>
      </w:tr>
      <w:tr w:rsidR="000F1EFE" w:rsidRPr="00714735" w:rsidTr="000F472D">
        <w:trPr>
          <w:trHeight w:val="397"/>
        </w:trPr>
        <w:tc>
          <w:tcPr>
            <w:tcW w:w="930" w:type="pct"/>
            <w:vMerge w:val="restart"/>
            <w:vAlign w:val="center"/>
            <w:hideMark/>
          </w:tcPr>
          <w:p w:rsidR="000F1EFE" w:rsidRPr="00714735" w:rsidRDefault="000F1EFE" w:rsidP="000F1EFE">
            <w:pPr>
              <w:rPr>
                <w:sz w:val="22"/>
                <w:szCs w:val="22"/>
              </w:rPr>
            </w:pPr>
            <w:r w:rsidRPr="00714735">
              <w:rPr>
                <w:sz w:val="22"/>
                <w:szCs w:val="22"/>
              </w:rPr>
              <w:t>5996 Sayılı Kanun Kapsamında Kayda Tabi Yem İşletmeleri</w:t>
            </w:r>
          </w:p>
        </w:tc>
        <w:tc>
          <w:tcPr>
            <w:tcW w:w="2077" w:type="pct"/>
            <w:hideMark/>
          </w:tcPr>
          <w:p w:rsidR="000F1EFE" w:rsidRPr="00714735" w:rsidRDefault="000F1EFE" w:rsidP="000F1EFE">
            <w:pPr>
              <w:rPr>
                <w:sz w:val="22"/>
                <w:szCs w:val="22"/>
              </w:rPr>
            </w:pPr>
            <w:r w:rsidRPr="00714735">
              <w:rPr>
                <w:sz w:val="22"/>
                <w:szCs w:val="22"/>
              </w:rPr>
              <w:t>Yem Hammaddesi İşleyen İşletmeler</w:t>
            </w:r>
          </w:p>
        </w:tc>
        <w:tc>
          <w:tcPr>
            <w:tcW w:w="451" w:type="pct"/>
            <w:vAlign w:val="center"/>
            <w:hideMark/>
          </w:tcPr>
          <w:p w:rsidR="000F1EFE" w:rsidRPr="00714735" w:rsidRDefault="000F1EFE" w:rsidP="000F1EFE">
            <w:pPr>
              <w:ind w:right="41"/>
              <w:jc w:val="right"/>
              <w:rPr>
                <w:sz w:val="22"/>
                <w:szCs w:val="22"/>
              </w:rPr>
            </w:pPr>
            <w:r w:rsidRPr="00714735">
              <w:rPr>
                <w:sz w:val="22"/>
                <w:szCs w:val="22"/>
              </w:rPr>
              <w:t>6</w:t>
            </w:r>
          </w:p>
        </w:tc>
        <w:tc>
          <w:tcPr>
            <w:tcW w:w="495" w:type="pct"/>
            <w:vAlign w:val="center"/>
            <w:hideMark/>
          </w:tcPr>
          <w:p w:rsidR="000F1EFE" w:rsidRPr="00714735" w:rsidRDefault="000F1EFE" w:rsidP="000F1EFE">
            <w:pPr>
              <w:ind w:right="41"/>
              <w:jc w:val="right"/>
              <w:rPr>
                <w:sz w:val="22"/>
                <w:szCs w:val="22"/>
              </w:rPr>
            </w:pPr>
            <w:r w:rsidRPr="00714735">
              <w:rPr>
                <w:sz w:val="22"/>
                <w:szCs w:val="22"/>
              </w:rPr>
              <w:t>8</w:t>
            </w:r>
          </w:p>
        </w:tc>
        <w:tc>
          <w:tcPr>
            <w:tcW w:w="528" w:type="pct"/>
            <w:vAlign w:val="center"/>
            <w:hideMark/>
          </w:tcPr>
          <w:p w:rsidR="000F1EFE" w:rsidRPr="00714735" w:rsidRDefault="000F1EFE" w:rsidP="000F1EFE">
            <w:pPr>
              <w:ind w:right="41"/>
              <w:jc w:val="right"/>
              <w:rPr>
                <w:sz w:val="22"/>
                <w:szCs w:val="22"/>
              </w:rPr>
            </w:pPr>
            <w:r w:rsidRPr="00714735">
              <w:rPr>
                <w:sz w:val="22"/>
                <w:szCs w:val="22"/>
              </w:rPr>
              <w:t>3</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Paketleme Yapan İşletme</w:t>
            </w:r>
          </w:p>
        </w:tc>
        <w:tc>
          <w:tcPr>
            <w:tcW w:w="451" w:type="pct"/>
            <w:vAlign w:val="center"/>
            <w:hideMark/>
          </w:tcPr>
          <w:p w:rsidR="000F1EFE" w:rsidRPr="00714735" w:rsidRDefault="000F1EFE" w:rsidP="000F1EFE">
            <w:pPr>
              <w:ind w:right="41"/>
              <w:jc w:val="right"/>
              <w:rPr>
                <w:sz w:val="22"/>
                <w:szCs w:val="22"/>
              </w:rPr>
            </w:pPr>
            <w:r w:rsidRPr="00714735">
              <w:rPr>
                <w:sz w:val="22"/>
                <w:szCs w:val="22"/>
              </w:rPr>
              <w:t>2</w:t>
            </w:r>
          </w:p>
        </w:tc>
        <w:tc>
          <w:tcPr>
            <w:tcW w:w="495" w:type="pct"/>
            <w:vAlign w:val="center"/>
            <w:hideMark/>
          </w:tcPr>
          <w:p w:rsidR="000F1EFE" w:rsidRPr="00714735" w:rsidRDefault="000F1EFE" w:rsidP="000F1EFE">
            <w:pPr>
              <w:ind w:right="41"/>
              <w:jc w:val="right"/>
              <w:rPr>
                <w:sz w:val="22"/>
                <w:szCs w:val="22"/>
              </w:rPr>
            </w:pPr>
            <w:r w:rsidRPr="00714735">
              <w:rPr>
                <w:sz w:val="22"/>
                <w:szCs w:val="22"/>
              </w:rPr>
              <w:t>-</w:t>
            </w:r>
          </w:p>
        </w:tc>
        <w:tc>
          <w:tcPr>
            <w:tcW w:w="528" w:type="pct"/>
            <w:vAlign w:val="center"/>
            <w:hideMark/>
          </w:tcPr>
          <w:p w:rsidR="000F1EFE" w:rsidRPr="00714735" w:rsidRDefault="000F1EFE" w:rsidP="000F1EFE">
            <w:pPr>
              <w:ind w:right="41"/>
              <w:jc w:val="right"/>
              <w:rPr>
                <w:sz w:val="22"/>
                <w:szCs w:val="22"/>
              </w:rPr>
            </w:pPr>
            <w:r w:rsidRPr="00714735">
              <w:rPr>
                <w:sz w:val="22"/>
                <w:szCs w:val="22"/>
              </w:rPr>
              <w:t>-</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Bitkisel Orijinli Sanayi Yan Ürünü Üreten İşletmeler</w:t>
            </w:r>
          </w:p>
        </w:tc>
        <w:tc>
          <w:tcPr>
            <w:tcW w:w="451" w:type="pct"/>
            <w:vAlign w:val="center"/>
            <w:hideMark/>
          </w:tcPr>
          <w:p w:rsidR="000F1EFE" w:rsidRPr="00714735" w:rsidRDefault="000F1EFE" w:rsidP="000F1EFE">
            <w:pPr>
              <w:ind w:right="41"/>
              <w:jc w:val="right"/>
              <w:rPr>
                <w:sz w:val="22"/>
                <w:szCs w:val="22"/>
              </w:rPr>
            </w:pPr>
            <w:r w:rsidRPr="00714735">
              <w:rPr>
                <w:sz w:val="22"/>
                <w:szCs w:val="22"/>
              </w:rPr>
              <w:t>26</w:t>
            </w:r>
          </w:p>
        </w:tc>
        <w:tc>
          <w:tcPr>
            <w:tcW w:w="495" w:type="pct"/>
            <w:vAlign w:val="center"/>
            <w:hideMark/>
          </w:tcPr>
          <w:p w:rsidR="000F1EFE" w:rsidRPr="00714735" w:rsidRDefault="000F1EFE" w:rsidP="000F1EFE">
            <w:pPr>
              <w:ind w:right="41"/>
              <w:jc w:val="right"/>
              <w:rPr>
                <w:sz w:val="22"/>
                <w:szCs w:val="22"/>
              </w:rPr>
            </w:pPr>
            <w:r w:rsidRPr="00714735">
              <w:rPr>
                <w:sz w:val="22"/>
                <w:szCs w:val="22"/>
              </w:rPr>
              <w:t>26</w:t>
            </w:r>
          </w:p>
        </w:tc>
        <w:tc>
          <w:tcPr>
            <w:tcW w:w="528" w:type="pct"/>
            <w:vAlign w:val="center"/>
            <w:hideMark/>
          </w:tcPr>
          <w:p w:rsidR="000F1EFE" w:rsidRPr="00714735" w:rsidRDefault="000F1EFE" w:rsidP="000F1EFE">
            <w:pPr>
              <w:ind w:right="41"/>
              <w:jc w:val="right"/>
              <w:rPr>
                <w:sz w:val="22"/>
                <w:szCs w:val="22"/>
              </w:rPr>
            </w:pPr>
            <w:r w:rsidRPr="00714735">
              <w:rPr>
                <w:sz w:val="22"/>
                <w:szCs w:val="22"/>
              </w:rPr>
              <w:t>17</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ind w:right="-165"/>
              <w:rPr>
                <w:sz w:val="22"/>
                <w:szCs w:val="22"/>
              </w:rPr>
            </w:pPr>
            <w:r w:rsidRPr="00714735">
              <w:rPr>
                <w:sz w:val="22"/>
                <w:szCs w:val="22"/>
              </w:rPr>
              <w:t>Ev ve Süs Hayvanları Yemi Satan Yerler</w:t>
            </w:r>
          </w:p>
        </w:tc>
        <w:tc>
          <w:tcPr>
            <w:tcW w:w="451" w:type="pct"/>
            <w:vAlign w:val="center"/>
            <w:hideMark/>
          </w:tcPr>
          <w:p w:rsidR="000F1EFE" w:rsidRPr="00714735" w:rsidRDefault="000F1EFE" w:rsidP="000F1EFE">
            <w:pPr>
              <w:ind w:right="41"/>
              <w:jc w:val="right"/>
              <w:rPr>
                <w:sz w:val="22"/>
                <w:szCs w:val="22"/>
              </w:rPr>
            </w:pPr>
            <w:r w:rsidRPr="00714735">
              <w:rPr>
                <w:sz w:val="22"/>
                <w:szCs w:val="22"/>
              </w:rPr>
              <w:t>5</w:t>
            </w:r>
          </w:p>
        </w:tc>
        <w:tc>
          <w:tcPr>
            <w:tcW w:w="495" w:type="pct"/>
            <w:vAlign w:val="center"/>
            <w:hideMark/>
          </w:tcPr>
          <w:p w:rsidR="000F1EFE" w:rsidRPr="00714735" w:rsidRDefault="000F1EFE" w:rsidP="000F1EFE">
            <w:pPr>
              <w:ind w:right="41"/>
              <w:jc w:val="right"/>
              <w:rPr>
                <w:sz w:val="22"/>
                <w:szCs w:val="22"/>
              </w:rPr>
            </w:pPr>
            <w:r w:rsidRPr="00714735">
              <w:rPr>
                <w:sz w:val="22"/>
                <w:szCs w:val="22"/>
              </w:rPr>
              <w:t>3</w:t>
            </w:r>
          </w:p>
        </w:tc>
        <w:tc>
          <w:tcPr>
            <w:tcW w:w="528" w:type="pct"/>
            <w:vAlign w:val="center"/>
            <w:hideMark/>
          </w:tcPr>
          <w:p w:rsidR="000F1EFE" w:rsidRPr="00714735" w:rsidRDefault="000F1EFE" w:rsidP="000F1EFE">
            <w:pPr>
              <w:ind w:right="41"/>
              <w:jc w:val="right"/>
              <w:rPr>
                <w:sz w:val="22"/>
                <w:szCs w:val="22"/>
              </w:rPr>
            </w:pPr>
            <w:r w:rsidRPr="00714735">
              <w:rPr>
                <w:sz w:val="22"/>
                <w:szCs w:val="22"/>
              </w:rPr>
              <w:t>-</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Kayda Tabi Karma Yem Üreten İşletme</w:t>
            </w:r>
          </w:p>
        </w:tc>
        <w:tc>
          <w:tcPr>
            <w:tcW w:w="451" w:type="pct"/>
            <w:vAlign w:val="center"/>
            <w:hideMark/>
          </w:tcPr>
          <w:p w:rsidR="000F1EFE" w:rsidRPr="00714735" w:rsidRDefault="000F1EFE" w:rsidP="000F1EFE">
            <w:pPr>
              <w:ind w:right="41"/>
              <w:jc w:val="right"/>
              <w:rPr>
                <w:sz w:val="22"/>
                <w:szCs w:val="22"/>
              </w:rPr>
            </w:pPr>
            <w:r w:rsidRPr="00714735">
              <w:rPr>
                <w:sz w:val="22"/>
                <w:szCs w:val="22"/>
              </w:rPr>
              <w:t>5</w:t>
            </w:r>
          </w:p>
        </w:tc>
        <w:tc>
          <w:tcPr>
            <w:tcW w:w="495" w:type="pct"/>
            <w:vAlign w:val="center"/>
            <w:hideMark/>
          </w:tcPr>
          <w:p w:rsidR="000F1EFE" w:rsidRPr="00714735" w:rsidRDefault="000F1EFE" w:rsidP="000F1EFE">
            <w:pPr>
              <w:ind w:right="41"/>
              <w:jc w:val="right"/>
              <w:rPr>
                <w:sz w:val="22"/>
                <w:szCs w:val="22"/>
              </w:rPr>
            </w:pPr>
            <w:r w:rsidRPr="00714735">
              <w:rPr>
                <w:sz w:val="22"/>
                <w:szCs w:val="22"/>
              </w:rPr>
              <w:t>12</w:t>
            </w:r>
          </w:p>
        </w:tc>
        <w:tc>
          <w:tcPr>
            <w:tcW w:w="528" w:type="pct"/>
            <w:vAlign w:val="center"/>
            <w:hideMark/>
          </w:tcPr>
          <w:p w:rsidR="000F1EFE" w:rsidRPr="00714735" w:rsidRDefault="000F1EFE" w:rsidP="000F1EFE">
            <w:pPr>
              <w:ind w:right="41"/>
              <w:jc w:val="right"/>
              <w:rPr>
                <w:sz w:val="22"/>
                <w:szCs w:val="22"/>
              </w:rPr>
            </w:pPr>
            <w:r w:rsidRPr="00714735">
              <w:rPr>
                <w:sz w:val="22"/>
                <w:szCs w:val="22"/>
              </w:rPr>
              <w:t>5</w:t>
            </w:r>
          </w:p>
        </w:tc>
        <w:tc>
          <w:tcPr>
            <w:tcW w:w="519" w:type="pct"/>
            <w:vAlign w:val="center"/>
          </w:tcPr>
          <w:p w:rsidR="000F1EFE" w:rsidRPr="00714735" w:rsidRDefault="000F1EFE" w:rsidP="000F1EFE">
            <w:pPr>
              <w:jc w:val="right"/>
              <w:rPr>
                <w:sz w:val="22"/>
                <w:szCs w:val="22"/>
              </w:rPr>
            </w:pPr>
            <w:r w:rsidRPr="00714735">
              <w:rPr>
                <w:sz w:val="22"/>
                <w:szCs w:val="22"/>
              </w:rPr>
              <w:t>18</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ind w:right="-165"/>
              <w:rPr>
                <w:sz w:val="22"/>
                <w:szCs w:val="22"/>
              </w:rPr>
            </w:pPr>
            <w:r w:rsidRPr="00714735">
              <w:rPr>
                <w:sz w:val="22"/>
                <w:szCs w:val="22"/>
              </w:rPr>
              <w:t>Kayda Tabi Kendi Yemini Yapan Çiftlik</w:t>
            </w:r>
          </w:p>
        </w:tc>
        <w:tc>
          <w:tcPr>
            <w:tcW w:w="451" w:type="pct"/>
            <w:vAlign w:val="center"/>
            <w:hideMark/>
          </w:tcPr>
          <w:p w:rsidR="000F1EFE" w:rsidRPr="00714735" w:rsidRDefault="000F1EFE" w:rsidP="000F1EFE">
            <w:pPr>
              <w:ind w:right="41"/>
              <w:jc w:val="right"/>
              <w:rPr>
                <w:sz w:val="22"/>
                <w:szCs w:val="22"/>
              </w:rPr>
            </w:pPr>
            <w:r w:rsidRPr="00714735">
              <w:rPr>
                <w:sz w:val="22"/>
                <w:szCs w:val="22"/>
              </w:rPr>
              <w:t>10</w:t>
            </w:r>
          </w:p>
        </w:tc>
        <w:tc>
          <w:tcPr>
            <w:tcW w:w="495" w:type="pct"/>
            <w:vAlign w:val="center"/>
            <w:hideMark/>
          </w:tcPr>
          <w:p w:rsidR="000F1EFE" w:rsidRPr="00714735" w:rsidRDefault="000F1EFE" w:rsidP="000F1EFE">
            <w:pPr>
              <w:ind w:right="41"/>
              <w:jc w:val="right"/>
              <w:rPr>
                <w:sz w:val="22"/>
                <w:szCs w:val="22"/>
              </w:rPr>
            </w:pPr>
            <w:r w:rsidRPr="00714735">
              <w:rPr>
                <w:sz w:val="22"/>
                <w:szCs w:val="22"/>
              </w:rPr>
              <w:t>16</w:t>
            </w:r>
          </w:p>
        </w:tc>
        <w:tc>
          <w:tcPr>
            <w:tcW w:w="528" w:type="pct"/>
            <w:vAlign w:val="center"/>
            <w:hideMark/>
          </w:tcPr>
          <w:p w:rsidR="000F1EFE" w:rsidRPr="00714735" w:rsidRDefault="000F1EFE" w:rsidP="000F1EFE">
            <w:pPr>
              <w:ind w:right="41"/>
              <w:jc w:val="right"/>
              <w:rPr>
                <w:sz w:val="22"/>
                <w:szCs w:val="22"/>
              </w:rPr>
            </w:pPr>
            <w:r w:rsidRPr="00714735">
              <w:rPr>
                <w:sz w:val="22"/>
                <w:szCs w:val="22"/>
              </w:rPr>
              <w:t>12</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Kayda Tabi Perakende Yem Satış ve Depolama Yerleri</w:t>
            </w:r>
          </w:p>
        </w:tc>
        <w:tc>
          <w:tcPr>
            <w:tcW w:w="451" w:type="pct"/>
            <w:vAlign w:val="center"/>
            <w:hideMark/>
          </w:tcPr>
          <w:p w:rsidR="000F1EFE" w:rsidRPr="00714735" w:rsidRDefault="000F1EFE" w:rsidP="000F1EFE">
            <w:pPr>
              <w:ind w:right="41"/>
              <w:jc w:val="right"/>
              <w:rPr>
                <w:sz w:val="22"/>
                <w:szCs w:val="22"/>
              </w:rPr>
            </w:pPr>
            <w:r w:rsidRPr="00714735">
              <w:rPr>
                <w:sz w:val="22"/>
                <w:szCs w:val="22"/>
              </w:rPr>
              <w:t>163</w:t>
            </w:r>
          </w:p>
        </w:tc>
        <w:tc>
          <w:tcPr>
            <w:tcW w:w="495" w:type="pct"/>
            <w:vAlign w:val="center"/>
            <w:hideMark/>
          </w:tcPr>
          <w:p w:rsidR="000F1EFE" w:rsidRPr="00714735" w:rsidRDefault="000F1EFE" w:rsidP="000F1EFE">
            <w:pPr>
              <w:ind w:right="41"/>
              <w:jc w:val="right"/>
              <w:rPr>
                <w:sz w:val="22"/>
                <w:szCs w:val="22"/>
              </w:rPr>
            </w:pPr>
            <w:r w:rsidRPr="00714735">
              <w:rPr>
                <w:sz w:val="22"/>
                <w:szCs w:val="22"/>
              </w:rPr>
              <w:t>183</w:t>
            </w:r>
          </w:p>
        </w:tc>
        <w:tc>
          <w:tcPr>
            <w:tcW w:w="528" w:type="pct"/>
            <w:vAlign w:val="center"/>
            <w:hideMark/>
          </w:tcPr>
          <w:p w:rsidR="000F1EFE" w:rsidRPr="00714735" w:rsidRDefault="000F1EFE" w:rsidP="000F1EFE">
            <w:pPr>
              <w:ind w:right="41"/>
              <w:jc w:val="right"/>
              <w:rPr>
                <w:sz w:val="22"/>
                <w:szCs w:val="22"/>
              </w:rPr>
            </w:pPr>
            <w:r w:rsidRPr="00714735">
              <w:rPr>
                <w:sz w:val="22"/>
                <w:szCs w:val="22"/>
              </w:rPr>
              <w:t>10</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Kayda Tabi Tesisinde Ürün Bulundurmadan Satan İşletmeler</w:t>
            </w:r>
          </w:p>
        </w:tc>
        <w:tc>
          <w:tcPr>
            <w:tcW w:w="451" w:type="pct"/>
            <w:vAlign w:val="center"/>
            <w:hideMark/>
          </w:tcPr>
          <w:p w:rsidR="000F1EFE" w:rsidRPr="00714735" w:rsidRDefault="000F1EFE" w:rsidP="000F1EFE">
            <w:pPr>
              <w:ind w:right="41"/>
              <w:jc w:val="right"/>
              <w:rPr>
                <w:sz w:val="22"/>
                <w:szCs w:val="22"/>
              </w:rPr>
            </w:pPr>
            <w:r w:rsidRPr="00714735">
              <w:rPr>
                <w:sz w:val="22"/>
                <w:szCs w:val="22"/>
              </w:rPr>
              <w:t>18</w:t>
            </w:r>
          </w:p>
        </w:tc>
        <w:tc>
          <w:tcPr>
            <w:tcW w:w="495" w:type="pct"/>
            <w:vAlign w:val="center"/>
            <w:hideMark/>
          </w:tcPr>
          <w:p w:rsidR="000F1EFE" w:rsidRPr="00714735" w:rsidRDefault="000F1EFE" w:rsidP="000F1EFE">
            <w:pPr>
              <w:ind w:right="41"/>
              <w:jc w:val="right"/>
              <w:rPr>
                <w:sz w:val="22"/>
                <w:szCs w:val="22"/>
              </w:rPr>
            </w:pPr>
            <w:r w:rsidRPr="00714735">
              <w:rPr>
                <w:sz w:val="22"/>
                <w:szCs w:val="22"/>
              </w:rPr>
              <w:t>13</w:t>
            </w:r>
          </w:p>
        </w:tc>
        <w:tc>
          <w:tcPr>
            <w:tcW w:w="528" w:type="pct"/>
            <w:vAlign w:val="center"/>
            <w:hideMark/>
          </w:tcPr>
          <w:p w:rsidR="000F1EFE" w:rsidRPr="00714735" w:rsidRDefault="000F1EFE" w:rsidP="000F1EFE">
            <w:pPr>
              <w:ind w:right="41"/>
              <w:jc w:val="right"/>
              <w:rPr>
                <w:sz w:val="22"/>
                <w:szCs w:val="22"/>
              </w:rPr>
            </w:pPr>
            <w:r w:rsidRPr="00714735">
              <w:rPr>
                <w:sz w:val="22"/>
                <w:szCs w:val="22"/>
              </w:rPr>
              <w:t>-</w:t>
            </w:r>
          </w:p>
        </w:tc>
        <w:tc>
          <w:tcPr>
            <w:tcW w:w="519" w:type="pct"/>
            <w:vAlign w:val="center"/>
          </w:tcPr>
          <w:p w:rsidR="000F1EFE" w:rsidRPr="00714735" w:rsidRDefault="000F1EFE" w:rsidP="000F1EFE">
            <w:pPr>
              <w:jc w:val="right"/>
              <w:rPr>
                <w:sz w:val="22"/>
                <w:szCs w:val="22"/>
              </w:rPr>
            </w:pP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Yem Ham Madde Tedarikçileri</w:t>
            </w:r>
          </w:p>
        </w:tc>
        <w:tc>
          <w:tcPr>
            <w:tcW w:w="451" w:type="pct"/>
            <w:vAlign w:val="center"/>
            <w:hideMark/>
          </w:tcPr>
          <w:p w:rsidR="000F1EFE" w:rsidRPr="00714735" w:rsidRDefault="000F1EFE" w:rsidP="000F1EFE">
            <w:pPr>
              <w:ind w:right="41"/>
              <w:jc w:val="right"/>
              <w:rPr>
                <w:sz w:val="22"/>
                <w:szCs w:val="22"/>
              </w:rPr>
            </w:pPr>
            <w:r w:rsidRPr="00714735">
              <w:rPr>
                <w:sz w:val="22"/>
                <w:szCs w:val="22"/>
              </w:rPr>
              <w:t>17</w:t>
            </w:r>
          </w:p>
        </w:tc>
        <w:tc>
          <w:tcPr>
            <w:tcW w:w="495" w:type="pct"/>
            <w:vAlign w:val="center"/>
            <w:hideMark/>
          </w:tcPr>
          <w:p w:rsidR="000F1EFE" w:rsidRPr="00714735" w:rsidRDefault="000F1EFE" w:rsidP="000F1EFE">
            <w:pPr>
              <w:ind w:right="41"/>
              <w:jc w:val="right"/>
              <w:rPr>
                <w:sz w:val="22"/>
                <w:szCs w:val="22"/>
              </w:rPr>
            </w:pPr>
            <w:r w:rsidRPr="00714735">
              <w:rPr>
                <w:sz w:val="22"/>
                <w:szCs w:val="22"/>
              </w:rPr>
              <w:t>8</w:t>
            </w:r>
          </w:p>
        </w:tc>
        <w:tc>
          <w:tcPr>
            <w:tcW w:w="528" w:type="pct"/>
            <w:vAlign w:val="center"/>
            <w:hideMark/>
          </w:tcPr>
          <w:p w:rsidR="000F1EFE" w:rsidRPr="00714735" w:rsidRDefault="000F1EFE" w:rsidP="000F1EFE">
            <w:pPr>
              <w:ind w:right="41"/>
              <w:jc w:val="right"/>
              <w:rPr>
                <w:sz w:val="22"/>
                <w:szCs w:val="22"/>
              </w:rPr>
            </w:pPr>
            <w:r w:rsidRPr="00714735">
              <w:rPr>
                <w:sz w:val="22"/>
                <w:szCs w:val="22"/>
              </w:rPr>
              <w:t>-</w:t>
            </w:r>
          </w:p>
        </w:tc>
        <w:tc>
          <w:tcPr>
            <w:tcW w:w="519" w:type="pct"/>
            <w:vAlign w:val="center"/>
          </w:tcPr>
          <w:p w:rsidR="000F1EFE" w:rsidRPr="00714735" w:rsidRDefault="000F1EFE" w:rsidP="000F1EFE">
            <w:pPr>
              <w:jc w:val="right"/>
              <w:rPr>
                <w:sz w:val="22"/>
                <w:szCs w:val="22"/>
              </w:rPr>
            </w:pPr>
            <w:r w:rsidRPr="00714735">
              <w:rPr>
                <w:sz w:val="22"/>
                <w:szCs w:val="22"/>
              </w:rPr>
              <w:t>8</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Yem İthalatçıları</w:t>
            </w:r>
          </w:p>
        </w:tc>
        <w:tc>
          <w:tcPr>
            <w:tcW w:w="451" w:type="pct"/>
            <w:vAlign w:val="center"/>
            <w:hideMark/>
          </w:tcPr>
          <w:p w:rsidR="000F1EFE" w:rsidRPr="00714735" w:rsidRDefault="000F1EFE" w:rsidP="000F1EFE">
            <w:pPr>
              <w:ind w:right="41"/>
              <w:jc w:val="right"/>
              <w:rPr>
                <w:sz w:val="22"/>
                <w:szCs w:val="22"/>
              </w:rPr>
            </w:pPr>
            <w:r w:rsidRPr="00714735">
              <w:rPr>
                <w:sz w:val="22"/>
                <w:szCs w:val="22"/>
              </w:rPr>
              <w:t>6</w:t>
            </w:r>
          </w:p>
        </w:tc>
        <w:tc>
          <w:tcPr>
            <w:tcW w:w="495" w:type="pct"/>
            <w:vAlign w:val="center"/>
            <w:hideMark/>
          </w:tcPr>
          <w:p w:rsidR="000F1EFE" w:rsidRPr="00714735" w:rsidRDefault="000F1EFE" w:rsidP="000F1EFE">
            <w:pPr>
              <w:ind w:right="41"/>
              <w:jc w:val="right"/>
              <w:rPr>
                <w:sz w:val="22"/>
                <w:szCs w:val="22"/>
              </w:rPr>
            </w:pPr>
            <w:r w:rsidRPr="00714735">
              <w:rPr>
                <w:sz w:val="22"/>
                <w:szCs w:val="22"/>
              </w:rPr>
              <w:t>8</w:t>
            </w:r>
          </w:p>
        </w:tc>
        <w:tc>
          <w:tcPr>
            <w:tcW w:w="528" w:type="pct"/>
            <w:vAlign w:val="center"/>
            <w:hideMark/>
          </w:tcPr>
          <w:p w:rsidR="000F1EFE" w:rsidRPr="00714735" w:rsidRDefault="000F1EFE" w:rsidP="000F1EFE">
            <w:pPr>
              <w:ind w:right="41"/>
              <w:jc w:val="right"/>
              <w:rPr>
                <w:sz w:val="22"/>
                <w:szCs w:val="22"/>
              </w:rPr>
            </w:pPr>
            <w:r w:rsidRPr="00714735">
              <w:rPr>
                <w:sz w:val="22"/>
                <w:szCs w:val="22"/>
              </w:rPr>
              <w:t>-</w:t>
            </w:r>
          </w:p>
        </w:tc>
        <w:tc>
          <w:tcPr>
            <w:tcW w:w="519" w:type="pct"/>
            <w:vAlign w:val="center"/>
            <w:hideMark/>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3007" w:type="pct"/>
            <w:gridSpan w:val="2"/>
            <w:hideMark/>
          </w:tcPr>
          <w:p w:rsidR="000F1EFE" w:rsidRPr="002F394F" w:rsidRDefault="000F1EFE" w:rsidP="000F1EFE">
            <w:pPr>
              <w:rPr>
                <w:b/>
                <w:bCs/>
                <w:sz w:val="22"/>
                <w:szCs w:val="22"/>
              </w:rPr>
            </w:pPr>
            <w:r w:rsidRPr="002F394F">
              <w:rPr>
                <w:b/>
                <w:bCs/>
                <w:sz w:val="22"/>
                <w:szCs w:val="22"/>
              </w:rPr>
              <w:t>Toplam</w:t>
            </w:r>
          </w:p>
        </w:tc>
        <w:tc>
          <w:tcPr>
            <w:tcW w:w="451" w:type="pct"/>
            <w:vAlign w:val="center"/>
            <w:hideMark/>
          </w:tcPr>
          <w:p w:rsidR="000F1EFE" w:rsidRPr="002F394F" w:rsidRDefault="000F1EFE" w:rsidP="000F1EFE">
            <w:pPr>
              <w:ind w:right="41"/>
              <w:jc w:val="right"/>
              <w:rPr>
                <w:b/>
                <w:bCs/>
                <w:iCs/>
                <w:sz w:val="22"/>
                <w:szCs w:val="22"/>
              </w:rPr>
            </w:pPr>
            <w:r w:rsidRPr="002F394F">
              <w:rPr>
                <w:b/>
                <w:bCs/>
                <w:iCs/>
                <w:sz w:val="22"/>
                <w:szCs w:val="22"/>
              </w:rPr>
              <w:t>258</w:t>
            </w:r>
          </w:p>
        </w:tc>
        <w:tc>
          <w:tcPr>
            <w:tcW w:w="495" w:type="pct"/>
            <w:vAlign w:val="center"/>
            <w:hideMark/>
          </w:tcPr>
          <w:p w:rsidR="000F1EFE" w:rsidRPr="002F394F" w:rsidRDefault="000F1EFE" w:rsidP="000F1EFE">
            <w:pPr>
              <w:ind w:right="41"/>
              <w:jc w:val="right"/>
              <w:rPr>
                <w:b/>
                <w:bCs/>
                <w:iCs/>
                <w:sz w:val="22"/>
                <w:szCs w:val="22"/>
              </w:rPr>
            </w:pPr>
            <w:r w:rsidRPr="002F394F">
              <w:rPr>
                <w:b/>
                <w:bCs/>
                <w:iCs/>
                <w:sz w:val="22"/>
                <w:szCs w:val="22"/>
              </w:rPr>
              <w:t>277</w:t>
            </w:r>
          </w:p>
        </w:tc>
        <w:tc>
          <w:tcPr>
            <w:tcW w:w="528" w:type="pct"/>
            <w:vAlign w:val="center"/>
            <w:hideMark/>
          </w:tcPr>
          <w:p w:rsidR="000F1EFE" w:rsidRPr="002F394F" w:rsidRDefault="000F1EFE" w:rsidP="000F1EFE">
            <w:pPr>
              <w:ind w:right="41"/>
              <w:jc w:val="right"/>
              <w:rPr>
                <w:b/>
                <w:bCs/>
                <w:iCs/>
                <w:sz w:val="22"/>
                <w:szCs w:val="22"/>
              </w:rPr>
            </w:pPr>
            <w:r w:rsidRPr="002F394F">
              <w:rPr>
                <w:b/>
                <w:bCs/>
                <w:iCs/>
                <w:sz w:val="22"/>
                <w:szCs w:val="22"/>
              </w:rPr>
              <w:t>47</w:t>
            </w:r>
          </w:p>
        </w:tc>
        <w:tc>
          <w:tcPr>
            <w:tcW w:w="519" w:type="pct"/>
            <w:vAlign w:val="center"/>
          </w:tcPr>
          <w:p w:rsidR="000F1EFE" w:rsidRPr="002F394F" w:rsidRDefault="000F1EFE" w:rsidP="000F1EFE">
            <w:pPr>
              <w:jc w:val="right"/>
              <w:rPr>
                <w:b/>
                <w:bCs/>
                <w:iCs/>
                <w:sz w:val="22"/>
                <w:szCs w:val="22"/>
              </w:rPr>
            </w:pPr>
            <w:r w:rsidRPr="002F394F">
              <w:rPr>
                <w:b/>
                <w:bCs/>
                <w:iCs/>
                <w:sz w:val="22"/>
                <w:szCs w:val="22"/>
              </w:rPr>
              <w:t>26</w:t>
            </w:r>
          </w:p>
        </w:tc>
      </w:tr>
      <w:tr w:rsidR="000F1EFE" w:rsidRPr="00714735" w:rsidTr="000F472D">
        <w:trPr>
          <w:trHeight w:val="397"/>
        </w:trPr>
        <w:tc>
          <w:tcPr>
            <w:tcW w:w="930" w:type="pct"/>
            <w:vMerge w:val="restart"/>
            <w:hideMark/>
          </w:tcPr>
          <w:p w:rsidR="000F1EFE" w:rsidRPr="00714735" w:rsidRDefault="000F1EFE" w:rsidP="000F1EFE">
            <w:pPr>
              <w:ind w:right="-63"/>
              <w:rPr>
                <w:sz w:val="22"/>
                <w:szCs w:val="22"/>
              </w:rPr>
            </w:pPr>
            <w:r w:rsidRPr="00714735">
              <w:rPr>
                <w:sz w:val="22"/>
                <w:szCs w:val="22"/>
              </w:rPr>
              <w:t>5996 Sayılı Kanun Kapsamında Onaya Tabi Yem İşletmeleri</w:t>
            </w:r>
          </w:p>
        </w:tc>
        <w:tc>
          <w:tcPr>
            <w:tcW w:w="2077" w:type="pct"/>
            <w:hideMark/>
          </w:tcPr>
          <w:p w:rsidR="000F1EFE" w:rsidRPr="00714735" w:rsidRDefault="000F1EFE" w:rsidP="000F1EFE">
            <w:pPr>
              <w:rPr>
                <w:sz w:val="22"/>
                <w:szCs w:val="22"/>
              </w:rPr>
            </w:pPr>
            <w:r w:rsidRPr="00714735">
              <w:rPr>
                <w:sz w:val="22"/>
                <w:szCs w:val="22"/>
              </w:rPr>
              <w:t>Onaya Tabi Karma Yem Üreten İşletme</w:t>
            </w:r>
          </w:p>
        </w:tc>
        <w:tc>
          <w:tcPr>
            <w:tcW w:w="451" w:type="pct"/>
            <w:vAlign w:val="center"/>
            <w:hideMark/>
          </w:tcPr>
          <w:p w:rsidR="000F1EFE" w:rsidRPr="00714735" w:rsidRDefault="000F1EFE" w:rsidP="000F1EFE">
            <w:pPr>
              <w:ind w:right="41"/>
              <w:jc w:val="right"/>
              <w:rPr>
                <w:sz w:val="22"/>
                <w:szCs w:val="22"/>
              </w:rPr>
            </w:pPr>
            <w:r w:rsidRPr="00714735">
              <w:rPr>
                <w:sz w:val="22"/>
                <w:szCs w:val="22"/>
              </w:rPr>
              <w:t>11</w:t>
            </w:r>
          </w:p>
        </w:tc>
        <w:tc>
          <w:tcPr>
            <w:tcW w:w="495" w:type="pct"/>
            <w:vAlign w:val="center"/>
            <w:hideMark/>
          </w:tcPr>
          <w:p w:rsidR="000F1EFE" w:rsidRPr="00714735" w:rsidRDefault="000F1EFE" w:rsidP="000F1EFE">
            <w:pPr>
              <w:ind w:right="41"/>
              <w:jc w:val="right"/>
              <w:rPr>
                <w:sz w:val="22"/>
                <w:szCs w:val="22"/>
              </w:rPr>
            </w:pPr>
            <w:r w:rsidRPr="00714735">
              <w:rPr>
                <w:sz w:val="22"/>
                <w:szCs w:val="22"/>
              </w:rPr>
              <w:t>33</w:t>
            </w:r>
          </w:p>
        </w:tc>
        <w:tc>
          <w:tcPr>
            <w:tcW w:w="528" w:type="pct"/>
            <w:vAlign w:val="center"/>
            <w:hideMark/>
          </w:tcPr>
          <w:p w:rsidR="000F1EFE" w:rsidRPr="00714735" w:rsidRDefault="000F1EFE" w:rsidP="000F1EFE">
            <w:pPr>
              <w:ind w:right="41"/>
              <w:jc w:val="right"/>
              <w:rPr>
                <w:sz w:val="22"/>
                <w:szCs w:val="22"/>
              </w:rPr>
            </w:pPr>
            <w:r w:rsidRPr="00714735">
              <w:rPr>
                <w:sz w:val="22"/>
                <w:szCs w:val="22"/>
              </w:rPr>
              <w:t>45</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sidRPr="00714735">
              <w:rPr>
                <w:sz w:val="22"/>
                <w:szCs w:val="22"/>
              </w:rPr>
              <w:t>Onaya Tabi Perakende Yem Satış ve Depolama Yerleri</w:t>
            </w:r>
          </w:p>
        </w:tc>
        <w:tc>
          <w:tcPr>
            <w:tcW w:w="451" w:type="pct"/>
            <w:vAlign w:val="center"/>
            <w:hideMark/>
          </w:tcPr>
          <w:p w:rsidR="000F1EFE" w:rsidRPr="00714735" w:rsidRDefault="000F1EFE" w:rsidP="000F1EFE">
            <w:pPr>
              <w:ind w:right="41"/>
              <w:jc w:val="right"/>
              <w:rPr>
                <w:sz w:val="22"/>
                <w:szCs w:val="22"/>
              </w:rPr>
            </w:pPr>
            <w:r w:rsidRPr="00714735">
              <w:rPr>
                <w:sz w:val="22"/>
                <w:szCs w:val="22"/>
              </w:rPr>
              <w:t>97</w:t>
            </w:r>
          </w:p>
        </w:tc>
        <w:tc>
          <w:tcPr>
            <w:tcW w:w="495" w:type="pct"/>
            <w:vAlign w:val="center"/>
            <w:hideMark/>
          </w:tcPr>
          <w:p w:rsidR="000F1EFE" w:rsidRPr="00714735" w:rsidRDefault="000F1EFE" w:rsidP="000F1EFE">
            <w:pPr>
              <w:ind w:right="41"/>
              <w:jc w:val="right"/>
              <w:rPr>
                <w:sz w:val="22"/>
                <w:szCs w:val="22"/>
              </w:rPr>
            </w:pPr>
            <w:r w:rsidRPr="00714735">
              <w:rPr>
                <w:sz w:val="22"/>
                <w:szCs w:val="22"/>
              </w:rPr>
              <w:t>127</w:t>
            </w:r>
          </w:p>
        </w:tc>
        <w:tc>
          <w:tcPr>
            <w:tcW w:w="528" w:type="pct"/>
            <w:vAlign w:val="center"/>
            <w:hideMark/>
          </w:tcPr>
          <w:p w:rsidR="000F1EFE" w:rsidRPr="00714735" w:rsidRDefault="000F1EFE" w:rsidP="000F1EFE">
            <w:pPr>
              <w:ind w:right="41"/>
              <w:jc w:val="right"/>
              <w:rPr>
                <w:sz w:val="22"/>
                <w:szCs w:val="22"/>
              </w:rPr>
            </w:pPr>
            <w:r w:rsidRPr="00714735">
              <w:rPr>
                <w:sz w:val="22"/>
                <w:szCs w:val="22"/>
              </w:rPr>
              <w:t>34</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930" w:type="pct"/>
            <w:vMerge/>
            <w:hideMark/>
          </w:tcPr>
          <w:p w:rsidR="000F1EFE" w:rsidRPr="00714735" w:rsidRDefault="000F1EFE" w:rsidP="000F1EFE">
            <w:pPr>
              <w:rPr>
                <w:sz w:val="22"/>
                <w:szCs w:val="22"/>
              </w:rPr>
            </w:pPr>
          </w:p>
        </w:tc>
        <w:tc>
          <w:tcPr>
            <w:tcW w:w="2077" w:type="pct"/>
            <w:hideMark/>
          </w:tcPr>
          <w:p w:rsidR="000F1EFE" w:rsidRPr="00714735" w:rsidRDefault="000F1EFE" w:rsidP="000F1EFE">
            <w:pPr>
              <w:rPr>
                <w:sz w:val="22"/>
                <w:szCs w:val="22"/>
              </w:rPr>
            </w:pPr>
            <w:r>
              <w:rPr>
                <w:sz w:val="22"/>
                <w:szCs w:val="22"/>
              </w:rPr>
              <w:t>Rendering (Hayvansal Yan Ürün)</w:t>
            </w:r>
            <w:r w:rsidRPr="00714735">
              <w:rPr>
                <w:sz w:val="22"/>
                <w:szCs w:val="22"/>
              </w:rPr>
              <w:t>, Et-Kemik Unu Üreten Yem İşletmesi</w:t>
            </w:r>
          </w:p>
        </w:tc>
        <w:tc>
          <w:tcPr>
            <w:tcW w:w="451" w:type="pct"/>
            <w:vAlign w:val="center"/>
            <w:hideMark/>
          </w:tcPr>
          <w:p w:rsidR="000F1EFE" w:rsidRPr="00714735" w:rsidRDefault="000F1EFE" w:rsidP="000F1EFE">
            <w:pPr>
              <w:ind w:right="41"/>
              <w:jc w:val="right"/>
              <w:rPr>
                <w:sz w:val="22"/>
                <w:szCs w:val="22"/>
              </w:rPr>
            </w:pPr>
            <w:r w:rsidRPr="00714735">
              <w:rPr>
                <w:sz w:val="22"/>
                <w:szCs w:val="22"/>
              </w:rPr>
              <w:t>1</w:t>
            </w:r>
          </w:p>
        </w:tc>
        <w:tc>
          <w:tcPr>
            <w:tcW w:w="495" w:type="pct"/>
            <w:vAlign w:val="center"/>
            <w:hideMark/>
          </w:tcPr>
          <w:p w:rsidR="000F1EFE" w:rsidRPr="00714735" w:rsidRDefault="000F1EFE" w:rsidP="000F1EFE">
            <w:pPr>
              <w:ind w:right="41"/>
              <w:jc w:val="right"/>
              <w:rPr>
                <w:sz w:val="22"/>
                <w:szCs w:val="22"/>
              </w:rPr>
            </w:pPr>
            <w:r w:rsidRPr="00714735">
              <w:rPr>
                <w:sz w:val="22"/>
                <w:szCs w:val="22"/>
              </w:rPr>
              <w:t>3</w:t>
            </w:r>
          </w:p>
        </w:tc>
        <w:tc>
          <w:tcPr>
            <w:tcW w:w="528" w:type="pct"/>
            <w:vAlign w:val="center"/>
            <w:hideMark/>
          </w:tcPr>
          <w:p w:rsidR="000F1EFE" w:rsidRPr="00714735" w:rsidRDefault="000F1EFE" w:rsidP="000F1EFE">
            <w:pPr>
              <w:ind w:right="41"/>
              <w:jc w:val="right"/>
              <w:rPr>
                <w:sz w:val="22"/>
                <w:szCs w:val="22"/>
              </w:rPr>
            </w:pPr>
            <w:r w:rsidRPr="00714735">
              <w:rPr>
                <w:sz w:val="22"/>
                <w:szCs w:val="22"/>
              </w:rPr>
              <w:t>2</w:t>
            </w:r>
          </w:p>
        </w:tc>
        <w:tc>
          <w:tcPr>
            <w:tcW w:w="519" w:type="pct"/>
            <w:vAlign w:val="center"/>
          </w:tcPr>
          <w:p w:rsidR="000F1EFE" w:rsidRPr="00714735" w:rsidRDefault="000F1EFE" w:rsidP="000F1EFE">
            <w:pPr>
              <w:jc w:val="right"/>
              <w:rPr>
                <w:sz w:val="22"/>
                <w:szCs w:val="22"/>
              </w:rPr>
            </w:pPr>
            <w:r w:rsidRPr="00714735">
              <w:rPr>
                <w:sz w:val="22"/>
                <w:szCs w:val="22"/>
              </w:rPr>
              <w:t>-</w:t>
            </w:r>
          </w:p>
        </w:tc>
      </w:tr>
      <w:tr w:rsidR="000F1EFE" w:rsidRPr="00714735" w:rsidTr="000F472D">
        <w:trPr>
          <w:trHeight w:val="397"/>
        </w:trPr>
        <w:tc>
          <w:tcPr>
            <w:tcW w:w="3007" w:type="pct"/>
            <w:gridSpan w:val="2"/>
            <w:hideMark/>
          </w:tcPr>
          <w:p w:rsidR="000F1EFE" w:rsidRPr="002F394F" w:rsidRDefault="000F1EFE" w:rsidP="000F1EFE">
            <w:pPr>
              <w:rPr>
                <w:b/>
                <w:bCs/>
                <w:sz w:val="22"/>
                <w:szCs w:val="22"/>
              </w:rPr>
            </w:pPr>
            <w:r w:rsidRPr="002F394F">
              <w:rPr>
                <w:b/>
                <w:bCs/>
                <w:sz w:val="22"/>
                <w:szCs w:val="22"/>
              </w:rPr>
              <w:t>Toplam</w:t>
            </w:r>
          </w:p>
        </w:tc>
        <w:tc>
          <w:tcPr>
            <w:tcW w:w="451" w:type="pct"/>
            <w:vAlign w:val="center"/>
            <w:hideMark/>
          </w:tcPr>
          <w:p w:rsidR="000F1EFE" w:rsidRPr="002F394F" w:rsidRDefault="000F1EFE" w:rsidP="000F1EFE">
            <w:pPr>
              <w:ind w:right="41"/>
              <w:jc w:val="right"/>
              <w:rPr>
                <w:b/>
                <w:bCs/>
                <w:iCs/>
                <w:sz w:val="22"/>
                <w:szCs w:val="22"/>
              </w:rPr>
            </w:pPr>
            <w:r w:rsidRPr="002F394F">
              <w:rPr>
                <w:b/>
                <w:bCs/>
                <w:iCs/>
                <w:sz w:val="22"/>
                <w:szCs w:val="22"/>
              </w:rPr>
              <w:t>109</w:t>
            </w:r>
          </w:p>
        </w:tc>
        <w:tc>
          <w:tcPr>
            <w:tcW w:w="495" w:type="pct"/>
            <w:vAlign w:val="center"/>
            <w:hideMark/>
          </w:tcPr>
          <w:p w:rsidR="000F1EFE" w:rsidRPr="002F394F" w:rsidRDefault="000F1EFE" w:rsidP="000F1EFE">
            <w:pPr>
              <w:ind w:right="41"/>
              <w:jc w:val="right"/>
              <w:rPr>
                <w:b/>
                <w:bCs/>
                <w:iCs/>
                <w:sz w:val="22"/>
                <w:szCs w:val="22"/>
              </w:rPr>
            </w:pPr>
            <w:r w:rsidRPr="002F394F">
              <w:rPr>
                <w:b/>
                <w:bCs/>
                <w:iCs/>
                <w:sz w:val="22"/>
                <w:szCs w:val="22"/>
              </w:rPr>
              <w:t>163</w:t>
            </w:r>
          </w:p>
        </w:tc>
        <w:tc>
          <w:tcPr>
            <w:tcW w:w="528" w:type="pct"/>
            <w:vAlign w:val="center"/>
            <w:hideMark/>
          </w:tcPr>
          <w:p w:rsidR="000F1EFE" w:rsidRPr="002F394F" w:rsidRDefault="000F1EFE" w:rsidP="000F1EFE">
            <w:pPr>
              <w:ind w:right="41"/>
              <w:jc w:val="right"/>
              <w:rPr>
                <w:b/>
                <w:bCs/>
                <w:iCs/>
                <w:sz w:val="22"/>
                <w:szCs w:val="22"/>
              </w:rPr>
            </w:pPr>
            <w:r w:rsidRPr="002F394F">
              <w:rPr>
                <w:b/>
                <w:bCs/>
                <w:iCs/>
                <w:sz w:val="22"/>
                <w:szCs w:val="22"/>
              </w:rPr>
              <w:t>81</w:t>
            </w:r>
          </w:p>
        </w:tc>
        <w:tc>
          <w:tcPr>
            <w:tcW w:w="519" w:type="pct"/>
            <w:vAlign w:val="center"/>
            <w:hideMark/>
          </w:tcPr>
          <w:p w:rsidR="000F1EFE" w:rsidRPr="002F394F" w:rsidRDefault="000F1EFE" w:rsidP="000F1EFE">
            <w:pPr>
              <w:jc w:val="right"/>
              <w:rPr>
                <w:b/>
                <w:bCs/>
                <w:iCs/>
                <w:sz w:val="22"/>
                <w:szCs w:val="22"/>
              </w:rPr>
            </w:pPr>
          </w:p>
        </w:tc>
      </w:tr>
      <w:tr w:rsidR="000F1EFE" w:rsidRPr="00714735" w:rsidTr="000F472D">
        <w:trPr>
          <w:trHeight w:val="397"/>
        </w:trPr>
        <w:tc>
          <w:tcPr>
            <w:tcW w:w="3007" w:type="pct"/>
            <w:gridSpan w:val="2"/>
            <w:hideMark/>
          </w:tcPr>
          <w:p w:rsidR="000F1EFE" w:rsidRPr="00714735" w:rsidRDefault="000F1EFE" w:rsidP="000F1EFE">
            <w:pPr>
              <w:rPr>
                <w:b/>
                <w:sz w:val="22"/>
                <w:szCs w:val="22"/>
              </w:rPr>
            </w:pPr>
            <w:r w:rsidRPr="00714735">
              <w:rPr>
                <w:b/>
                <w:sz w:val="22"/>
                <w:szCs w:val="22"/>
              </w:rPr>
              <w:t>Genel Toplam</w:t>
            </w:r>
          </w:p>
        </w:tc>
        <w:tc>
          <w:tcPr>
            <w:tcW w:w="451" w:type="pct"/>
            <w:vAlign w:val="center"/>
            <w:hideMark/>
          </w:tcPr>
          <w:p w:rsidR="000F1EFE" w:rsidRPr="00714735" w:rsidRDefault="000F1EFE" w:rsidP="000F1EFE">
            <w:pPr>
              <w:ind w:right="41"/>
              <w:jc w:val="right"/>
              <w:rPr>
                <w:b/>
                <w:bCs/>
                <w:iCs/>
                <w:sz w:val="22"/>
                <w:szCs w:val="22"/>
              </w:rPr>
            </w:pPr>
            <w:r w:rsidRPr="00714735">
              <w:rPr>
                <w:b/>
                <w:bCs/>
                <w:iCs/>
                <w:sz w:val="22"/>
                <w:szCs w:val="22"/>
              </w:rPr>
              <w:t>367</w:t>
            </w:r>
          </w:p>
        </w:tc>
        <w:tc>
          <w:tcPr>
            <w:tcW w:w="495" w:type="pct"/>
            <w:vAlign w:val="center"/>
            <w:hideMark/>
          </w:tcPr>
          <w:p w:rsidR="000F1EFE" w:rsidRPr="00714735" w:rsidRDefault="000F1EFE" w:rsidP="000F1EFE">
            <w:pPr>
              <w:ind w:right="41"/>
              <w:jc w:val="right"/>
              <w:rPr>
                <w:b/>
                <w:bCs/>
                <w:iCs/>
                <w:sz w:val="22"/>
                <w:szCs w:val="22"/>
              </w:rPr>
            </w:pPr>
            <w:r w:rsidRPr="00714735">
              <w:rPr>
                <w:b/>
                <w:bCs/>
                <w:iCs/>
                <w:sz w:val="22"/>
                <w:szCs w:val="22"/>
              </w:rPr>
              <w:t>440</w:t>
            </w:r>
          </w:p>
        </w:tc>
        <w:tc>
          <w:tcPr>
            <w:tcW w:w="528" w:type="pct"/>
            <w:vAlign w:val="center"/>
            <w:hideMark/>
          </w:tcPr>
          <w:p w:rsidR="000F1EFE" w:rsidRPr="00714735" w:rsidRDefault="000F1EFE" w:rsidP="000F1EFE">
            <w:pPr>
              <w:ind w:right="41"/>
              <w:jc w:val="right"/>
              <w:rPr>
                <w:b/>
                <w:bCs/>
                <w:iCs/>
                <w:sz w:val="22"/>
                <w:szCs w:val="22"/>
              </w:rPr>
            </w:pPr>
            <w:r w:rsidRPr="00714735">
              <w:rPr>
                <w:b/>
                <w:bCs/>
                <w:iCs/>
                <w:sz w:val="22"/>
                <w:szCs w:val="22"/>
              </w:rPr>
              <w:t>128</w:t>
            </w:r>
          </w:p>
        </w:tc>
        <w:tc>
          <w:tcPr>
            <w:tcW w:w="519" w:type="pct"/>
            <w:vAlign w:val="center"/>
            <w:hideMark/>
          </w:tcPr>
          <w:p w:rsidR="000F1EFE" w:rsidRPr="00714735" w:rsidRDefault="000F1EFE" w:rsidP="000F1EFE">
            <w:pPr>
              <w:jc w:val="right"/>
              <w:rPr>
                <w:b/>
                <w:bCs/>
                <w:iCs/>
                <w:sz w:val="22"/>
                <w:szCs w:val="22"/>
              </w:rPr>
            </w:pPr>
            <w:r w:rsidRPr="00714735">
              <w:rPr>
                <w:b/>
                <w:bCs/>
                <w:iCs/>
                <w:sz w:val="22"/>
                <w:szCs w:val="22"/>
              </w:rPr>
              <w:t>26</w:t>
            </w:r>
          </w:p>
        </w:tc>
      </w:tr>
    </w:tbl>
    <w:p w:rsidR="000F1EFE" w:rsidRDefault="000F1EFE" w:rsidP="000F1EFE">
      <w:pPr>
        <w:jc w:val="both"/>
        <w:rPr>
          <w:lang w:val="en-US"/>
        </w:rPr>
      </w:pPr>
    </w:p>
    <w:p w:rsidR="000F1EFE" w:rsidRDefault="000F1EFE" w:rsidP="00CF5A13">
      <w:pPr>
        <w:pStyle w:val="Balk3"/>
      </w:pPr>
      <w:bookmarkStart w:id="124" w:name="_Toc83973517"/>
      <w:r>
        <w:t>EĞİTİM VE TOPLANTILAR</w:t>
      </w:r>
      <w:bookmarkEnd w:id="124"/>
    </w:p>
    <w:p w:rsidR="00BE1C38" w:rsidRPr="00BE1C38" w:rsidRDefault="00BE1C38" w:rsidP="00BE1C38">
      <w:pPr>
        <w:rPr>
          <w:lang w:eastAsia="tr-TR"/>
        </w:rPr>
      </w:pPr>
    </w:p>
    <w:p w:rsidR="000F1EFE" w:rsidRPr="00B56D1D" w:rsidRDefault="000F1EFE" w:rsidP="000F1EFE">
      <w:pPr>
        <w:ind w:firstLine="708"/>
        <w:jc w:val="both"/>
      </w:pPr>
      <w:r w:rsidRPr="00B56D1D">
        <w:t>Tarım ve Orman Bakanı Sayın Dr. Bekir Pakdemirli'nin talimatları ile il ve ilçelerimizde eşzamanlı olarak ve 6 gün süren gıda denetim seferberliği kapsamında gıda güvenilirliğini sağlamak ve farkındalığını arttırmak amacıyla gerekli resmi kontroller yapıldı.</w:t>
      </w:r>
    </w:p>
    <w:p w:rsidR="000F1EFE" w:rsidRPr="00B56D1D" w:rsidRDefault="000F1EFE" w:rsidP="000F1EFE">
      <w:pPr>
        <w:jc w:val="both"/>
      </w:pPr>
      <w:r>
        <w:tab/>
      </w:r>
      <w:r w:rsidRPr="00B56D1D">
        <w:t xml:space="preserve">Ayrıca 2020 yılında 1 Haziran Dünya Süt Günü ve 16 Ekim Dünya Gıda Günü çeşitli etkinlikler ile kutlandı. </w:t>
      </w:r>
    </w:p>
    <w:p w:rsidR="000F1EFE" w:rsidRPr="00B56D1D" w:rsidRDefault="000F1EFE" w:rsidP="000F1EFE">
      <w:pPr>
        <w:jc w:val="both"/>
      </w:pPr>
      <w:r>
        <w:tab/>
      </w:r>
      <w:r w:rsidRPr="00B56D1D">
        <w:t xml:space="preserve">Sözleşmeli pozisyonda görev yapacak olan 3 Veteriner Hekim, 7 Gıda Mühendisi ve 1 Su Ürünleri Mühendisi görevlerine başladılar ve İl Müdürlüğü bünyesinde kontrol görevlisi kursu düzenlenmiş olup eğitimde başarılı olanlara Kontrol Görevlisi Sertifikası verilmiştir. </w:t>
      </w:r>
    </w:p>
    <w:p w:rsidR="000F1EFE" w:rsidRPr="00B56D1D" w:rsidRDefault="000F1EFE" w:rsidP="000F1EFE">
      <w:pPr>
        <w:jc w:val="both"/>
      </w:pPr>
      <w:r>
        <w:tab/>
      </w:r>
      <w:r w:rsidRPr="00B56D1D">
        <w:t xml:space="preserve"> İl Müdürümüz Sn. Oktay ÖCAL‘ın Başkanlığında "2020 Yılı Gıda Denetim ve Numune Alma Programı Değerlendirme Toplantısı" 11 İlçe Tarım ve Orman Müdürlüğü kontrol görevlilerinin katılımı ile İl Müdürlüğü toplantı salonunda gerçekleştirildi.</w:t>
      </w:r>
    </w:p>
    <w:p w:rsidR="000F1EFE" w:rsidRDefault="000F1EFE" w:rsidP="000F1EFE">
      <w:pPr>
        <w:jc w:val="both"/>
      </w:pPr>
      <w:r>
        <w:tab/>
      </w:r>
      <w:r w:rsidRPr="00B56D1D">
        <w:t xml:space="preserve">Gıda ve yem ihracatımızın arttırılması amacıyla üretim ve depolama yapan iş yerlerinde denetim sayılarımız arttırılmıştır. </w:t>
      </w:r>
    </w:p>
    <w:p w:rsidR="000F1EFE" w:rsidRPr="00B56D1D" w:rsidRDefault="000F1EFE" w:rsidP="000F1EFE">
      <w:pPr>
        <w:ind w:firstLine="708"/>
        <w:jc w:val="both"/>
      </w:pPr>
      <w:r w:rsidRPr="00B56D1D">
        <w:t xml:space="preserve">Bakanlığımız ve FAO işbirliği ile </w:t>
      </w:r>
      <w:r w:rsidRPr="00B56D1D">
        <w:rPr>
          <w:b/>
          <w:bCs/>
        </w:rPr>
        <w:t xml:space="preserve">“GIDANI KORU KAMPANYASI” </w:t>
      </w:r>
      <w:r w:rsidRPr="00B56D1D">
        <w:t xml:space="preserve">ve FAO’nun </w:t>
      </w:r>
      <w:r w:rsidRPr="00B56D1D">
        <w:rPr>
          <w:b/>
          <w:bCs/>
        </w:rPr>
        <w:t xml:space="preserve">“Sıfır Atık Sıfır Açlık: Gıda Kayıplarını ve İsrafını Azaltmak için Destek Projesi” </w:t>
      </w:r>
      <w:r w:rsidRPr="00B56D1D">
        <w:t xml:space="preserve">çerçevesinde gerekli çalışmalar yapıldı.  </w:t>
      </w:r>
      <w:r w:rsidRPr="00B56D1D">
        <w:rPr>
          <w:b/>
          <w:bCs/>
        </w:rPr>
        <w:t xml:space="preserve">Okullarda gıda güvenliği ve gıda israfının önlenmesi </w:t>
      </w:r>
      <w:r w:rsidRPr="00B56D1D">
        <w:t xml:space="preserve">konularında denetimlerimiz ve eğitimlerimiz pandemi dönemi ile okulların kapanmasından dolayı yapılamadı fakat normale dönüldüğünde etkinliklere kaldığı yerden devam edilecektir. Gıda arzının sağlıklı yapılması ve tüketicinin de sağlıklı gıdaya ulaşabilmesi amacıyla birincil ürünlerin de kontrolü yapılmaktadır. </w:t>
      </w:r>
    </w:p>
    <w:p w:rsidR="000F1EFE" w:rsidRPr="003F4057" w:rsidRDefault="000F1EFE" w:rsidP="000F1EFE">
      <w:pPr>
        <w:jc w:val="both"/>
        <w:rPr>
          <w:b/>
          <w:bCs/>
        </w:rPr>
      </w:pPr>
      <w:r>
        <w:tab/>
      </w:r>
      <w:r w:rsidRPr="00B56D1D">
        <w:t xml:space="preserve">Hayvan beslemede kullanılan karma yem, yem katkı, premiks, hayvansal yan ürün, asit yağlar ve sanayi yan ürünlerinin kontrolü yapılarak </w:t>
      </w:r>
      <w:r w:rsidRPr="00B56D1D">
        <w:rPr>
          <w:b/>
          <w:bCs/>
        </w:rPr>
        <w:t>mikotoksinlerin, antibiyotik, antikoksidiyel, GDO, ağır metaller, üre, tür tayini, mikrobiyoloji ve etikete uygunluk</w:t>
      </w:r>
      <w:r>
        <w:rPr>
          <w:b/>
          <w:bCs/>
        </w:rPr>
        <w:t xml:space="preserve"> </w:t>
      </w:r>
      <w:r w:rsidRPr="00B56D1D">
        <w:t>amacıyla numuneler alınmaktadır. Ekmek israfı yanında diğer gıda maddelerinin de kayıp ve  israfının en aza indirilmesi amacıyla eğitimlerimiz ve bilgilendirme çalışmalarımız devam etmektedir.</w:t>
      </w:r>
    </w:p>
    <w:p w:rsidR="000F1EFE" w:rsidRPr="0098617C" w:rsidRDefault="000F1EFE" w:rsidP="000F1EFE">
      <w:pPr>
        <w:jc w:val="both"/>
      </w:pPr>
      <w:r>
        <w:tab/>
      </w:r>
      <w:r w:rsidRPr="0098617C">
        <w:t>Bakanlığımız ve FAO işbirliği ile “Gıdanı Koru Kampanyası</w:t>
      </w:r>
      <w:r>
        <w:t xml:space="preserve">” ve FAO’nun “Sıfır Atık Sıfır </w:t>
      </w:r>
      <w:r w:rsidRPr="0098617C">
        <w:t>Açlık: Gıda Kayıplarını ve İsrafını Azaltmak için Destek Projesi” çerçevesinde çalışmalarımız ve okullarda gıda güvenliği ve gıda israfının önlenmesi konularında etkin denetimlerimiz yanında eğitimlerimiz yapılmıştır.</w:t>
      </w:r>
    </w:p>
    <w:p w:rsidR="000F1EFE" w:rsidRPr="0098617C" w:rsidRDefault="000F1EFE" w:rsidP="000F1EFE"/>
    <w:p w:rsidR="000F1EFE" w:rsidRDefault="000F1EFE" w:rsidP="000F472D">
      <w:pPr>
        <w:pStyle w:val="Balk3"/>
        <w:jc w:val="both"/>
      </w:pPr>
      <w:bookmarkStart w:id="125" w:name="_Toc83973518"/>
      <w:r w:rsidRPr="00CF5A13">
        <w:t>BUĞDAY, AYÇİÇEĞİ, KANOLA, ASPİR VE YEMLİK ARPADA NUMUNE ALMA VE ANALİZ ÇALIŞMASI</w:t>
      </w:r>
      <w:bookmarkEnd w:id="125"/>
    </w:p>
    <w:p w:rsidR="00BE1C38" w:rsidRPr="00BE1C38" w:rsidRDefault="00BE1C38" w:rsidP="00BE1C38">
      <w:pPr>
        <w:rPr>
          <w:lang w:eastAsia="tr-TR"/>
        </w:rPr>
      </w:pPr>
    </w:p>
    <w:p w:rsidR="000F1EFE" w:rsidRPr="0098617C" w:rsidRDefault="000F1EFE" w:rsidP="000F1EFE">
      <w:pPr>
        <w:jc w:val="both"/>
      </w:pPr>
      <w:r>
        <w:tab/>
        <w:t>2020</w:t>
      </w:r>
      <w:r w:rsidRPr="0098617C">
        <w:t xml:space="preserve"> yılında ilçelerimiz tarafından üretici bazında izleme ve değerlendirme amaçlı buğday, ayçiçeği, kanola, aspir ve </w:t>
      </w:r>
      <w:r>
        <w:t xml:space="preserve">yemlik </w:t>
      </w:r>
      <w:r w:rsidRPr="0098617C">
        <w:t xml:space="preserve">arpa ürünlerinden numuneler alınmıştır. </w:t>
      </w:r>
    </w:p>
    <w:p w:rsidR="006D7624" w:rsidRDefault="006D7624"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BE1C38" w:rsidRDefault="00BE1C38" w:rsidP="000F1EFE"/>
    <w:p w:rsidR="000F1EFE" w:rsidRDefault="000F1EFE" w:rsidP="000F1EFE">
      <w:pPr>
        <w:pStyle w:val="Balk1"/>
      </w:pPr>
      <w:bookmarkStart w:id="126" w:name="_Toc83973519"/>
      <w:bookmarkStart w:id="127" w:name="_Toc359487920"/>
      <w:bookmarkEnd w:id="89"/>
      <w:r w:rsidRPr="00714735">
        <w:t xml:space="preserve">KIRSAL KALKINMA VE ÖRGÜTLENME </w:t>
      </w:r>
      <w:r>
        <w:t xml:space="preserve">ŞUBE </w:t>
      </w:r>
      <w:r w:rsidRPr="00841733">
        <w:t>MÜDÜRLÜĞÜ</w:t>
      </w:r>
      <w:bookmarkEnd w:id="126"/>
      <w:r w:rsidRPr="00714735">
        <w:t xml:space="preserve"> </w:t>
      </w:r>
      <w:r w:rsidRPr="00714735">
        <w:fldChar w:fldCharType="begin"/>
      </w:r>
      <w:r w:rsidRPr="00714735">
        <w:instrText xml:space="preserve"> XE "8. KIRSAL KALKINMA ve ÖRGÜTLENME ŞUBE MÜDÜRLÜĞÜ ÇALIŞMALARI" </w:instrText>
      </w:r>
      <w:r w:rsidRPr="00714735">
        <w:fldChar w:fldCharType="end"/>
      </w:r>
    </w:p>
    <w:p w:rsidR="000F1EFE" w:rsidRPr="002421AD" w:rsidRDefault="000F1EFE" w:rsidP="000F1EFE">
      <w:pPr>
        <w:rPr>
          <w:lang w:val="en-US"/>
        </w:rPr>
      </w:pPr>
    </w:p>
    <w:p w:rsidR="000F1EFE" w:rsidRPr="00003EE7" w:rsidRDefault="000F1EFE" w:rsidP="000F1EFE">
      <w:pPr>
        <w:pStyle w:val="Balk2"/>
        <w:rPr>
          <w:sz w:val="24"/>
          <w:szCs w:val="24"/>
        </w:rPr>
      </w:pPr>
      <w:bookmarkStart w:id="128" w:name="_Toc83973520"/>
      <w:r w:rsidRPr="00003EE7">
        <w:rPr>
          <w:sz w:val="24"/>
          <w:szCs w:val="24"/>
        </w:rPr>
        <w:t>KOOPERATİFÇİLİK ÇALIŞMALARI</w:t>
      </w:r>
      <w:bookmarkEnd w:id="128"/>
    </w:p>
    <w:p w:rsidR="000F1EFE" w:rsidRPr="00003EE7" w:rsidRDefault="000F1EFE" w:rsidP="000F1EFE">
      <w:pPr>
        <w:jc w:val="both"/>
      </w:pPr>
      <w:r w:rsidRPr="00003EE7">
        <w:tab/>
      </w:r>
    </w:p>
    <w:p w:rsidR="000F1EFE" w:rsidRPr="00561FAA" w:rsidRDefault="000F1EFE" w:rsidP="000F1EFE">
      <w:pPr>
        <w:ind w:firstLine="708"/>
        <w:jc w:val="both"/>
      </w:pPr>
      <w:r>
        <w:t>2020</w:t>
      </w:r>
      <w:r w:rsidRPr="00561FAA">
        <w:t xml:space="preserve"> yılı sonu itibariyle ilimizde bakanlığımız faaliyet alanında çalışan 132 adet tarımsal kalkınma, 26 adet sulama ve 9 adet su ürünleri olmak üzere toplam 167 adet tarımsal amaçlı kooperatif bulunmaktadır.</w:t>
      </w:r>
    </w:p>
    <w:p w:rsidR="000F1EFE" w:rsidRPr="00561FAA" w:rsidRDefault="000F1EFE" w:rsidP="000F1EFE">
      <w:pPr>
        <w:ind w:firstLine="708"/>
        <w:jc w:val="both"/>
      </w:pPr>
      <w:r w:rsidRPr="00561FAA">
        <w:t xml:space="preserve">Ayrıca, ilimizde yönetim merkezi Tekirdağ merkez ilçede bulunan ve 124 adet tarımsal kalkınma kooperatifinin üyesi bulunduğu tarımsal amaçlı kooperatifler üst birliği, 7 adet su ürünleri kooperatifinin üyesi bulunduğu su ürünleri kooperatifi üst birliği, </w:t>
      </w:r>
      <w:r w:rsidRPr="00714735">
        <w:t>5996 Sayılı Kanun kapsamında kurulan damızlık sığır yetiştiricileri birliği, arı yetiştiricileri birliği, damızlık manda yetiştiricileri ve damızlık koyun-keçi yetiştiricileri birliği ve 5200</w:t>
      </w:r>
      <w:r w:rsidRPr="00561FAA">
        <w:t xml:space="preserve"> Sayılı Tarımsal Üretici Birlikleri Kanunu ile kurulmuş 17 adet üretici birliği bulunmaktadır. </w:t>
      </w:r>
    </w:p>
    <w:p w:rsidR="000F1EFE" w:rsidRPr="00561FAA" w:rsidRDefault="000F1EFE" w:rsidP="000F1EFE">
      <w:pPr>
        <w:jc w:val="both"/>
      </w:pPr>
      <w:r>
        <w:tab/>
      </w:r>
      <w:r w:rsidRPr="00561FAA">
        <w:t>Kooperatiflerimiz daha çok süt toplama, yem, mazot bayiliği ve bakkaliye alanlarında faaliyet göstermekte olup, su ürünleri ve sulama kooperatifleri ana sözleşmelerindeki kendi çalışma konularına uygun olarak faaliyetlerini sürdürmektedirler.</w:t>
      </w:r>
    </w:p>
    <w:p w:rsidR="000F1EFE" w:rsidRPr="00561FAA" w:rsidRDefault="000F1EFE" w:rsidP="000F1EFE">
      <w:pPr>
        <w:rPr>
          <w:b/>
        </w:rPr>
      </w:pPr>
    </w:p>
    <w:p w:rsidR="000F1EFE" w:rsidRPr="00756938" w:rsidRDefault="000F1EFE" w:rsidP="000F1EFE">
      <w:pPr>
        <w:rPr>
          <w:bCs/>
        </w:rPr>
      </w:pPr>
      <w:r w:rsidRPr="00756938">
        <w:rPr>
          <w:bCs/>
        </w:rPr>
        <w:t xml:space="preserve">Tablo </w:t>
      </w:r>
      <w:r w:rsidR="00BE1C38">
        <w:rPr>
          <w:bCs/>
        </w:rPr>
        <w:t>68</w:t>
      </w:r>
      <w:r w:rsidRPr="00756938">
        <w:rPr>
          <w:bCs/>
        </w:rPr>
        <w:t>. Tarımsal Amaçlı Kooperatiflerin İlçe Dağılımı</w:t>
      </w:r>
    </w:p>
    <w:tbl>
      <w:tblPr>
        <w:tblStyle w:val="TabloKlavuzu"/>
        <w:tblW w:w="5000" w:type="pct"/>
        <w:tblInd w:w="-5" w:type="dxa"/>
        <w:tblLook w:val="04A0" w:firstRow="1" w:lastRow="0" w:firstColumn="1" w:lastColumn="0" w:noHBand="0" w:noVBand="1"/>
      </w:tblPr>
      <w:tblGrid>
        <w:gridCol w:w="2104"/>
        <w:gridCol w:w="2387"/>
        <w:gridCol w:w="1794"/>
        <w:gridCol w:w="2135"/>
        <w:gridCol w:w="1491"/>
      </w:tblGrid>
      <w:tr w:rsidR="000F1EFE" w:rsidRPr="00561FAA" w:rsidTr="002C5051">
        <w:trPr>
          <w:trHeight w:val="20"/>
        </w:trPr>
        <w:tc>
          <w:tcPr>
            <w:tcW w:w="1062" w:type="pct"/>
            <w:noWrap/>
            <w:vAlign w:val="center"/>
            <w:hideMark/>
          </w:tcPr>
          <w:p w:rsidR="000F1EFE" w:rsidRPr="00561FAA" w:rsidRDefault="000F1EFE" w:rsidP="000F1EFE">
            <w:pPr>
              <w:rPr>
                <w:b/>
              </w:rPr>
            </w:pPr>
            <w:r w:rsidRPr="00561FAA">
              <w:rPr>
                <w:b/>
              </w:rPr>
              <w:t>İlçesi</w:t>
            </w:r>
          </w:p>
        </w:tc>
        <w:tc>
          <w:tcPr>
            <w:tcW w:w="1204" w:type="pct"/>
            <w:noWrap/>
            <w:vAlign w:val="center"/>
            <w:hideMark/>
          </w:tcPr>
          <w:p w:rsidR="000F1EFE" w:rsidRPr="00561FAA" w:rsidRDefault="000F1EFE" w:rsidP="000F1EFE">
            <w:pPr>
              <w:jc w:val="center"/>
              <w:rPr>
                <w:b/>
              </w:rPr>
            </w:pPr>
            <w:r w:rsidRPr="00561FAA">
              <w:rPr>
                <w:b/>
              </w:rPr>
              <w:t>Tarımsal Kalkınma</w:t>
            </w:r>
          </w:p>
          <w:p w:rsidR="000F1EFE" w:rsidRPr="00561FAA" w:rsidRDefault="000F1EFE" w:rsidP="000F1EFE">
            <w:pPr>
              <w:jc w:val="center"/>
              <w:rPr>
                <w:b/>
              </w:rPr>
            </w:pPr>
            <w:r w:rsidRPr="00561FAA">
              <w:rPr>
                <w:b/>
              </w:rPr>
              <w:t>Kooperatifleri</w:t>
            </w:r>
          </w:p>
        </w:tc>
        <w:tc>
          <w:tcPr>
            <w:tcW w:w="905" w:type="pct"/>
            <w:noWrap/>
            <w:vAlign w:val="center"/>
            <w:hideMark/>
          </w:tcPr>
          <w:p w:rsidR="000F1EFE" w:rsidRPr="00561FAA" w:rsidRDefault="000F1EFE" w:rsidP="000F1EFE">
            <w:pPr>
              <w:jc w:val="center"/>
              <w:rPr>
                <w:b/>
              </w:rPr>
            </w:pPr>
            <w:r w:rsidRPr="00561FAA">
              <w:rPr>
                <w:b/>
              </w:rPr>
              <w:t>Su Ürünleri</w:t>
            </w:r>
          </w:p>
          <w:p w:rsidR="000F1EFE" w:rsidRPr="00561FAA" w:rsidRDefault="000F1EFE" w:rsidP="000F1EFE">
            <w:pPr>
              <w:jc w:val="center"/>
              <w:rPr>
                <w:b/>
              </w:rPr>
            </w:pPr>
            <w:r w:rsidRPr="00561FAA">
              <w:rPr>
                <w:b/>
              </w:rPr>
              <w:t>Kooperatifleri</w:t>
            </w:r>
          </w:p>
        </w:tc>
        <w:tc>
          <w:tcPr>
            <w:tcW w:w="1077" w:type="pct"/>
            <w:noWrap/>
            <w:vAlign w:val="center"/>
            <w:hideMark/>
          </w:tcPr>
          <w:p w:rsidR="000F1EFE" w:rsidRPr="00561FAA" w:rsidRDefault="000F1EFE" w:rsidP="000F1EFE">
            <w:pPr>
              <w:jc w:val="center"/>
              <w:rPr>
                <w:b/>
              </w:rPr>
            </w:pPr>
            <w:r w:rsidRPr="00561FAA">
              <w:rPr>
                <w:b/>
              </w:rPr>
              <w:t>Sulama</w:t>
            </w:r>
          </w:p>
          <w:p w:rsidR="000F1EFE" w:rsidRPr="00561FAA" w:rsidRDefault="000F1EFE" w:rsidP="000F1EFE">
            <w:pPr>
              <w:jc w:val="center"/>
              <w:rPr>
                <w:b/>
              </w:rPr>
            </w:pPr>
            <w:r w:rsidRPr="00561FAA">
              <w:rPr>
                <w:b/>
              </w:rPr>
              <w:t>Kooperatifleri</w:t>
            </w:r>
          </w:p>
        </w:tc>
        <w:tc>
          <w:tcPr>
            <w:tcW w:w="752" w:type="pct"/>
            <w:noWrap/>
            <w:vAlign w:val="center"/>
            <w:hideMark/>
          </w:tcPr>
          <w:p w:rsidR="000F1EFE" w:rsidRPr="00561FAA" w:rsidRDefault="000F1EFE" w:rsidP="000F1EFE">
            <w:pPr>
              <w:jc w:val="center"/>
              <w:rPr>
                <w:b/>
              </w:rPr>
            </w:pPr>
            <w:r w:rsidRPr="00561FAA">
              <w:rPr>
                <w:b/>
              </w:rPr>
              <w:t>Toplam</w:t>
            </w:r>
          </w:p>
        </w:tc>
      </w:tr>
      <w:tr w:rsidR="000F1EFE" w:rsidRPr="00561FAA" w:rsidTr="002C5051">
        <w:trPr>
          <w:trHeight w:val="20"/>
        </w:trPr>
        <w:tc>
          <w:tcPr>
            <w:tcW w:w="1062" w:type="pct"/>
            <w:noWrap/>
          </w:tcPr>
          <w:p w:rsidR="000F1EFE" w:rsidRPr="00756938" w:rsidRDefault="000F1EFE" w:rsidP="000F1EFE">
            <w:r w:rsidRPr="00756938">
              <w:t>Çerkezköy</w:t>
            </w:r>
          </w:p>
        </w:tc>
        <w:tc>
          <w:tcPr>
            <w:tcW w:w="1204" w:type="pct"/>
            <w:noWrap/>
          </w:tcPr>
          <w:p w:rsidR="000F1EFE" w:rsidRPr="00561FAA" w:rsidRDefault="000F1EFE" w:rsidP="000F1EFE">
            <w:pPr>
              <w:jc w:val="center"/>
            </w:pPr>
            <w:r>
              <w:t>0</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t>0</w:t>
            </w:r>
          </w:p>
        </w:tc>
        <w:tc>
          <w:tcPr>
            <w:tcW w:w="752" w:type="pct"/>
            <w:noWrap/>
          </w:tcPr>
          <w:p w:rsidR="000F1EFE" w:rsidRPr="00561FAA" w:rsidRDefault="000F1EFE" w:rsidP="000F1EFE">
            <w:pPr>
              <w:jc w:val="center"/>
            </w:pPr>
            <w:r>
              <w:t>0</w:t>
            </w:r>
          </w:p>
        </w:tc>
      </w:tr>
      <w:tr w:rsidR="000F1EFE" w:rsidRPr="00561FAA" w:rsidTr="002C5051">
        <w:trPr>
          <w:trHeight w:val="20"/>
        </w:trPr>
        <w:tc>
          <w:tcPr>
            <w:tcW w:w="1062" w:type="pct"/>
            <w:noWrap/>
          </w:tcPr>
          <w:p w:rsidR="000F1EFE" w:rsidRPr="00756938" w:rsidRDefault="000F1EFE" w:rsidP="000F1EFE">
            <w:r w:rsidRPr="00756938">
              <w:t>Çorlu</w:t>
            </w:r>
          </w:p>
        </w:tc>
        <w:tc>
          <w:tcPr>
            <w:tcW w:w="1204" w:type="pct"/>
            <w:noWrap/>
          </w:tcPr>
          <w:p w:rsidR="000F1EFE" w:rsidRPr="00561FAA" w:rsidRDefault="000F1EFE" w:rsidP="000F1EFE">
            <w:pPr>
              <w:jc w:val="center"/>
            </w:pPr>
            <w:r w:rsidRPr="00561FAA">
              <w:t>2</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t>0</w:t>
            </w:r>
          </w:p>
        </w:tc>
        <w:tc>
          <w:tcPr>
            <w:tcW w:w="752" w:type="pct"/>
            <w:noWrap/>
          </w:tcPr>
          <w:p w:rsidR="000F1EFE" w:rsidRPr="00561FAA" w:rsidRDefault="000F1EFE" w:rsidP="000F1EFE">
            <w:pPr>
              <w:jc w:val="center"/>
            </w:pPr>
            <w:r w:rsidRPr="00561FAA">
              <w:t>2</w:t>
            </w:r>
          </w:p>
        </w:tc>
      </w:tr>
      <w:tr w:rsidR="000F1EFE" w:rsidRPr="00561FAA" w:rsidTr="002C5051">
        <w:trPr>
          <w:trHeight w:val="20"/>
        </w:trPr>
        <w:tc>
          <w:tcPr>
            <w:tcW w:w="1062" w:type="pct"/>
            <w:noWrap/>
          </w:tcPr>
          <w:p w:rsidR="000F1EFE" w:rsidRPr="00756938" w:rsidRDefault="000F1EFE" w:rsidP="000F1EFE">
            <w:r w:rsidRPr="00756938">
              <w:t>Ergene</w:t>
            </w:r>
          </w:p>
        </w:tc>
        <w:tc>
          <w:tcPr>
            <w:tcW w:w="1204" w:type="pct"/>
            <w:noWrap/>
          </w:tcPr>
          <w:p w:rsidR="000F1EFE" w:rsidRPr="00561FAA" w:rsidRDefault="000F1EFE" w:rsidP="000F1EFE">
            <w:pPr>
              <w:jc w:val="center"/>
            </w:pPr>
            <w:r w:rsidRPr="00561FAA">
              <w:t>4</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rsidRPr="00561FAA">
              <w:t>2</w:t>
            </w:r>
          </w:p>
        </w:tc>
        <w:tc>
          <w:tcPr>
            <w:tcW w:w="752" w:type="pct"/>
            <w:noWrap/>
          </w:tcPr>
          <w:p w:rsidR="000F1EFE" w:rsidRPr="00561FAA" w:rsidRDefault="000F1EFE" w:rsidP="000F1EFE">
            <w:pPr>
              <w:jc w:val="center"/>
            </w:pPr>
            <w:r w:rsidRPr="00561FAA">
              <w:t>6</w:t>
            </w:r>
          </w:p>
        </w:tc>
      </w:tr>
      <w:tr w:rsidR="000F1EFE" w:rsidRPr="00561FAA" w:rsidTr="002C5051">
        <w:trPr>
          <w:trHeight w:val="20"/>
        </w:trPr>
        <w:tc>
          <w:tcPr>
            <w:tcW w:w="1062" w:type="pct"/>
            <w:noWrap/>
          </w:tcPr>
          <w:p w:rsidR="000F1EFE" w:rsidRPr="00756938" w:rsidRDefault="000F1EFE" w:rsidP="000F1EFE">
            <w:r w:rsidRPr="00756938">
              <w:t>Hayrabolu</w:t>
            </w:r>
          </w:p>
        </w:tc>
        <w:tc>
          <w:tcPr>
            <w:tcW w:w="1204" w:type="pct"/>
            <w:noWrap/>
          </w:tcPr>
          <w:p w:rsidR="000F1EFE" w:rsidRPr="00561FAA" w:rsidRDefault="000F1EFE" w:rsidP="000F1EFE">
            <w:pPr>
              <w:jc w:val="center"/>
            </w:pPr>
            <w:r w:rsidRPr="00561FAA">
              <w:t>25</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rsidRPr="00561FAA">
              <w:t>11</w:t>
            </w:r>
          </w:p>
        </w:tc>
        <w:tc>
          <w:tcPr>
            <w:tcW w:w="752" w:type="pct"/>
            <w:noWrap/>
          </w:tcPr>
          <w:p w:rsidR="000F1EFE" w:rsidRPr="00561FAA" w:rsidRDefault="000F1EFE" w:rsidP="000F1EFE">
            <w:pPr>
              <w:jc w:val="center"/>
            </w:pPr>
            <w:r w:rsidRPr="00561FAA">
              <w:t>36</w:t>
            </w:r>
          </w:p>
        </w:tc>
      </w:tr>
      <w:tr w:rsidR="000F1EFE" w:rsidRPr="00561FAA" w:rsidTr="002C5051">
        <w:trPr>
          <w:trHeight w:val="20"/>
        </w:trPr>
        <w:tc>
          <w:tcPr>
            <w:tcW w:w="1062" w:type="pct"/>
            <w:noWrap/>
          </w:tcPr>
          <w:p w:rsidR="000F1EFE" w:rsidRPr="00756938" w:rsidRDefault="000F1EFE" w:rsidP="000F1EFE">
            <w:r w:rsidRPr="00756938">
              <w:t>Kapaklı</w:t>
            </w:r>
          </w:p>
        </w:tc>
        <w:tc>
          <w:tcPr>
            <w:tcW w:w="1204" w:type="pct"/>
            <w:noWrap/>
          </w:tcPr>
          <w:p w:rsidR="000F1EFE" w:rsidRPr="00561FAA" w:rsidRDefault="000F1EFE" w:rsidP="000F1EFE">
            <w:pPr>
              <w:jc w:val="center"/>
            </w:pPr>
            <w:r w:rsidRPr="00561FAA">
              <w:t>1</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t>0</w:t>
            </w:r>
          </w:p>
        </w:tc>
        <w:tc>
          <w:tcPr>
            <w:tcW w:w="752" w:type="pct"/>
            <w:noWrap/>
          </w:tcPr>
          <w:p w:rsidR="000F1EFE" w:rsidRPr="00561FAA" w:rsidRDefault="000F1EFE" w:rsidP="000F1EFE">
            <w:pPr>
              <w:jc w:val="center"/>
            </w:pPr>
            <w:r w:rsidRPr="00561FAA">
              <w:t>1</w:t>
            </w:r>
          </w:p>
        </w:tc>
      </w:tr>
      <w:tr w:rsidR="000F1EFE" w:rsidRPr="00561FAA" w:rsidTr="002C5051">
        <w:trPr>
          <w:trHeight w:val="20"/>
        </w:trPr>
        <w:tc>
          <w:tcPr>
            <w:tcW w:w="1062" w:type="pct"/>
            <w:noWrap/>
          </w:tcPr>
          <w:p w:rsidR="000F1EFE" w:rsidRPr="00756938" w:rsidRDefault="000F1EFE" w:rsidP="000F1EFE">
            <w:r w:rsidRPr="00756938">
              <w:t>M.Ereğlisi</w:t>
            </w:r>
          </w:p>
        </w:tc>
        <w:tc>
          <w:tcPr>
            <w:tcW w:w="1204" w:type="pct"/>
            <w:noWrap/>
          </w:tcPr>
          <w:p w:rsidR="000F1EFE" w:rsidRPr="00561FAA" w:rsidRDefault="000F1EFE" w:rsidP="000F1EFE">
            <w:pPr>
              <w:jc w:val="center"/>
            </w:pPr>
            <w:r>
              <w:t>0</w:t>
            </w:r>
          </w:p>
        </w:tc>
        <w:tc>
          <w:tcPr>
            <w:tcW w:w="905" w:type="pct"/>
            <w:noWrap/>
          </w:tcPr>
          <w:p w:rsidR="000F1EFE" w:rsidRPr="00561FAA" w:rsidRDefault="000F1EFE" w:rsidP="000F1EFE">
            <w:pPr>
              <w:jc w:val="center"/>
            </w:pPr>
            <w:r w:rsidRPr="00561FAA">
              <w:t>1</w:t>
            </w:r>
          </w:p>
        </w:tc>
        <w:tc>
          <w:tcPr>
            <w:tcW w:w="1077" w:type="pct"/>
            <w:noWrap/>
          </w:tcPr>
          <w:p w:rsidR="000F1EFE" w:rsidRPr="00561FAA" w:rsidRDefault="000F1EFE" w:rsidP="000F1EFE">
            <w:pPr>
              <w:jc w:val="center"/>
            </w:pPr>
            <w:r w:rsidRPr="00561FAA">
              <w:t>1</w:t>
            </w:r>
          </w:p>
        </w:tc>
        <w:tc>
          <w:tcPr>
            <w:tcW w:w="752" w:type="pct"/>
            <w:noWrap/>
          </w:tcPr>
          <w:p w:rsidR="000F1EFE" w:rsidRPr="00561FAA" w:rsidRDefault="000F1EFE" w:rsidP="000F1EFE">
            <w:pPr>
              <w:jc w:val="center"/>
            </w:pPr>
            <w:r w:rsidRPr="00561FAA">
              <w:t>2</w:t>
            </w:r>
          </w:p>
        </w:tc>
      </w:tr>
      <w:tr w:rsidR="000F1EFE" w:rsidRPr="00561FAA" w:rsidTr="002C5051">
        <w:trPr>
          <w:trHeight w:val="20"/>
        </w:trPr>
        <w:tc>
          <w:tcPr>
            <w:tcW w:w="1062" w:type="pct"/>
            <w:noWrap/>
          </w:tcPr>
          <w:p w:rsidR="000F1EFE" w:rsidRPr="00756938" w:rsidRDefault="000F1EFE" w:rsidP="000F1EFE">
            <w:r w:rsidRPr="00756938">
              <w:t>Malkara</w:t>
            </w:r>
          </w:p>
        </w:tc>
        <w:tc>
          <w:tcPr>
            <w:tcW w:w="1204" w:type="pct"/>
            <w:noWrap/>
          </w:tcPr>
          <w:p w:rsidR="000F1EFE" w:rsidRPr="00561FAA" w:rsidRDefault="000F1EFE" w:rsidP="000F1EFE">
            <w:pPr>
              <w:jc w:val="center"/>
            </w:pPr>
            <w:r w:rsidRPr="00561FAA">
              <w:t>57</w:t>
            </w:r>
          </w:p>
        </w:tc>
        <w:tc>
          <w:tcPr>
            <w:tcW w:w="905" w:type="pct"/>
            <w:noWrap/>
          </w:tcPr>
          <w:p w:rsidR="000F1EFE" w:rsidRPr="00561FAA" w:rsidRDefault="000F1EFE" w:rsidP="000F1EFE">
            <w:pPr>
              <w:jc w:val="center"/>
            </w:pPr>
            <w:r w:rsidRPr="00561FAA">
              <w:t>1</w:t>
            </w:r>
          </w:p>
        </w:tc>
        <w:tc>
          <w:tcPr>
            <w:tcW w:w="1077" w:type="pct"/>
            <w:noWrap/>
          </w:tcPr>
          <w:p w:rsidR="000F1EFE" w:rsidRPr="00561FAA" w:rsidRDefault="000F1EFE" w:rsidP="000F1EFE">
            <w:pPr>
              <w:jc w:val="center"/>
            </w:pPr>
            <w:r w:rsidRPr="00561FAA">
              <w:t>8</w:t>
            </w:r>
          </w:p>
        </w:tc>
        <w:tc>
          <w:tcPr>
            <w:tcW w:w="752" w:type="pct"/>
            <w:noWrap/>
          </w:tcPr>
          <w:p w:rsidR="000F1EFE" w:rsidRPr="00561FAA" w:rsidRDefault="000F1EFE" w:rsidP="000F1EFE">
            <w:pPr>
              <w:jc w:val="center"/>
            </w:pPr>
            <w:r w:rsidRPr="00561FAA">
              <w:t>66</w:t>
            </w:r>
          </w:p>
        </w:tc>
      </w:tr>
      <w:tr w:rsidR="000F1EFE" w:rsidRPr="00561FAA" w:rsidTr="002C5051">
        <w:trPr>
          <w:trHeight w:val="20"/>
        </w:trPr>
        <w:tc>
          <w:tcPr>
            <w:tcW w:w="1062" w:type="pct"/>
            <w:noWrap/>
          </w:tcPr>
          <w:p w:rsidR="000F1EFE" w:rsidRPr="00756938" w:rsidRDefault="000F1EFE" w:rsidP="000F1EFE">
            <w:r w:rsidRPr="00756938">
              <w:t>Muratlı</w:t>
            </w:r>
          </w:p>
        </w:tc>
        <w:tc>
          <w:tcPr>
            <w:tcW w:w="1204" w:type="pct"/>
            <w:noWrap/>
          </w:tcPr>
          <w:p w:rsidR="000F1EFE" w:rsidRPr="00561FAA" w:rsidRDefault="000F1EFE" w:rsidP="000F1EFE">
            <w:pPr>
              <w:jc w:val="center"/>
            </w:pPr>
            <w:r w:rsidRPr="00561FAA">
              <w:t>4</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t>0</w:t>
            </w:r>
          </w:p>
        </w:tc>
        <w:tc>
          <w:tcPr>
            <w:tcW w:w="752" w:type="pct"/>
            <w:noWrap/>
          </w:tcPr>
          <w:p w:rsidR="000F1EFE" w:rsidRPr="00561FAA" w:rsidRDefault="000F1EFE" w:rsidP="000F1EFE">
            <w:pPr>
              <w:jc w:val="center"/>
            </w:pPr>
            <w:r w:rsidRPr="00561FAA">
              <w:t>4</w:t>
            </w:r>
          </w:p>
        </w:tc>
      </w:tr>
      <w:tr w:rsidR="000F1EFE" w:rsidRPr="00561FAA" w:rsidTr="002C5051">
        <w:trPr>
          <w:trHeight w:val="20"/>
        </w:trPr>
        <w:tc>
          <w:tcPr>
            <w:tcW w:w="1062" w:type="pct"/>
            <w:noWrap/>
          </w:tcPr>
          <w:p w:rsidR="000F1EFE" w:rsidRPr="00756938" w:rsidRDefault="000F1EFE" w:rsidP="000F1EFE">
            <w:r w:rsidRPr="00756938">
              <w:t>Saray</w:t>
            </w:r>
          </w:p>
        </w:tc>
        <w:tc>
          <w:tcPr>
            <w:tcW w:w="1204" w:type="pct"/>
            <w:noWrap/>
          </w:tcPr>
          <w:p w:rsidR="000F1EFE" w:rsidRPr="00561FAA" w:rsidRDefault="000F1EFE" w:rsidP="000F1EFE">
            <w:pPr>
              <w:jc w:val="center"/>
            </w:pPr>
            <w:r w:rsidRPr="00561FAA">
              <w:t>5</w:t>
            </w:r>
          </w:p>
        </w:tc>
        <w:tc>
          <w:tcPr>
            <w:tcW w:w="905" w:type="pct"/>
            <w:noWrap/>
          </w:tcPr>
          <w:p w:rsidR="000F1EFE" w:rsidRPr="00561FAA" w:rsidRDefault="000F1EFE" w:rsidP="000F1EFE">
            <w:pPr>
              <w:jc w:val="center"/>
            </w:pPr>
            <w:r>
              <w:t>0</w:t>
            </w:r>
          </w:p>
        </w:tc>
        <w:tc>
          <w:tcPr>
            <w:tcW w:w="1077" w:type="pct"/>
            <w:noWrap/>
          </w:tcPr>
          <w:p w:rsidR="000F1EFE" w:rsidRPr="00561FAA" w:rsidRDefault="000F1EFE" w:rsidP="000F1EFE">
            <w:pPr>
              <w:jc w:val="center"/>
            </w:pPr>
            <w:r>
              <w:t>0</w:t>
            </w:r>
          </w:p>
        </w:tc>
        <w:tc>
          <w:tcPr>
            <w:tcW w:w="752" w:type="pct"/>
            <w:noWrap/>
          </w:tcPr>
          <w:p w:rsidR="000F1EFE" w:rsidRPr="00561FAA" w:rsidRDefault="000F1EFE" w:rsidP="000F1EFE">
            <w:pPr>
              <w:jc w:val="center"/>
            </w:pPr>
            <w:r w:rsidRPr="00561FAA">
              <w:t>5</w:t>
            </w:r>
          </w:p>
        </w:tc>
      </w:tr>
      <w:tr w:rsidR="000F1EFE" w:rsidRPr="00561FAA" w:rsidTr="002C5051">
        <w:trPr>
          <w:trHeight w:val="20"/>
        </w:trPr>
        <w:tc>
          <w:tcPr>
            <w:tcW w:w="1062" w:type="pct"/>
            <w:noWrap/>
          </w:tcPr>
          <w:p w:rsidR="000F1EFE" w:rsidRPr="00756938" w:rsidRDefault="000F1EFE" w:rsidP="000F1EFE">
            <w:r w:rsidRPr="00756938">
              <w:t>Süleymanpaşa</w:t>
            </w:r>
          </w:p>
        </w:tc>
        <w:tc>
          <w:tcPr>
            <w:tcW w:w="1204" w:type="pct"/>
            <w:noWrap/>
          </w:tcPr>
          <w:p w:rsidR="000F1EFE" w:rsidRPr="00561FAA" w:rsidRDefault="000F1EFE" w:rsidP="000F1EFE">
            <w:pPr>
              <w:jc w:val="center"/>
            </w:pPr>
            <w:r w:rsidRPr="00561FAA">
              <w:t>17</w:t>
            </w:r>
          </w:p>
        </w:tc>
        <w:tc>
          <w:tcPr>
            <w:tcW w:w="905" w:type="pct"/>
            <w:noWrap/>
          </w:tcPr>
          <w:p w:rsidR="000F1EFE" w:rsidRPr="00561FAA" w:rsidRDefault="000F1EFE" w:rsidP="000F1EFE">
            <w:pPr>
              <w:jc w:val="center"/>
            </w:pPr>
            <w:r w:rsidRPr="00561FAA">
              <w:t>3</w:t>
            </w:r>
          </w:p>
        </w:tc>
        <w:tc>
          <w:tcPr>
            <w:tcW w:w="1077" w:type="pct"/>
            <w:noWrap/>
          </w:tcPr>
          <w:p w:rsidR="000F1EFE" w:rsidRPr="00561FAA" w:rsidRDefault="000F1EFE" w:rsidP="000F1EFE">
            <w:pPr>
              <w:jc w:val="center"/>
            </w:pPr>
            <w:r w:rsidRPr="00561FAA">
              <w:t>3</w:t>
            </w:r>
          </w:p>
        </w:tc>
        <w:tc>
          <w:tcPr>
            <w:tcW w:w="752" w:type="pct"/>
            <w:noWrap/>
          </w:tcPr>
          <w:p w:rsidR="000F1EFE" w:rsidRPr="00561FAA" w:rsidRDefault="000F1EFE" w:rsidP="000F1EFE">
            <w:pPr>
              <w:jc w:val="center"/>
            </w:pPr>
            <w:r w:rsidRPr="00561FAA">
              <w:t>23</w:t>
            </w:r>
          </w:p>
        </w:tc>
      </w:tr>
      <w:tr w:rsidR="000F1EFE" w:rsidRPr="00561FAA" w:rsidTr="002C5051">
        <w:trPr>
          <w:trHeight w:val="20"/>
        </w:trPr>
        <w:tc>
          <w:tcPr>
            <w:tcW w:w="1062" w:type="pct"/>
            <w:noWrap/>
          </w:tcPr>
          <w:p w:rsidR="000F1EFE" w:rsidRPr="00756938" w:rsidRDefault="000F1EFE" w:rsidP="000F1EFE">
            <w:r w:rsidRPr="00756938">
              <w:t>Şarköy</w:t>
            </w:r>
          </w:p>
        </w:tc>
        <w:tc>
          <w:tcPr>
            <w:tcW w:w="1204" w:type="pct"/>
            <w:noWrap/>
          </w:tcPr>
          <w:p w:rsidR="000F1EFE" w:rsidRPr="00561FAA" w:rsidRDefault="000F1EFE" w:rsidP="000F1EFE">
            <w:pPr>
              <w:jc w:val="center"/>
            </w:pPr>
            <w:r w:rsidRPr="00561FAA">
              <w:t>17</w:t>
            </w:r>
          </w:p>
        </w:tc>
        <w:tc>
          <w:tcPr>
            <w:tcW w:w="905" w:type="pct"/>
            <w:noWrap/>
          </w:tcPr>
          <w:p w:rsidR="000F1EFE" w:rsidRPr="00561FAA" w:rsidRDefault="000F1EFE" w:rsidP="000F1EFE">
            <w:pPr>
              <w:jc w:val="center"/>
            </w:pPr>
            <w:r w:rsidRPr="00561FAA">
              <w:t>4</w:t>
            </w:r>
          </w:p>
        </w:tc>
        <w:tc>
          <w:tcPr>
            <w:tcW w:w="1077" w:type="pct"/>
            <w:noWrap/>
          </w:tcPr>
          <w:p w:rsidR="000F1EFE" w:rsidRPr="00561FAA" w:rsidRDefault="000F1EFE" w:rsidP="000F1EFE">
            <w:pPr>
              <w:jc w:val="center"/>
            </w:pPr>
            <w:r w:rsidRPr="00561FAA">
              <w:t>1</w:t>
            </w:r>
          </w:p>
        </w:tc>
        <w:tc>
          <w:tcPr>
            <w:tcW w:w="752" w:type="pct"/>
            <w:noWrap/>
          </w:tcPr>
          <w:p w:rsidR="000F1EFE" w:rsidRPr="00561FAA" w:rsidRDefault="000F1EFE" w:rsidP="000F1EFE">
            <w:pPr>
              <w:jc w:val="center"/>
            </w:pPr>
            <w:r w:rsidRPr="00561FAA">
              <w:t>22</w:t>
            </w:r>
          </w:p>
        </w:tc>
      </w:tr>
      <w:tr w:rsidR="000F1EFE" w:rsidRPr="00561FAA" w:rsidTr="002C5051">
        <w:trPr>
          <w:trHeight w:val="20"/>
        </w:trPr>
        <w:tc>
          <w:tcPr>
            <w:tcW w:w="1062" w:type="pct"/>
            <w:noWrap/>
            <w:hideMark/>
          </w:tcPr>
          <w:p w:rsidR="000F1EFE" w:rsidRPr="00756938" w:rsidRDefault="000F1EFE" w:rsidP="000F1EFE">
            <w:pPr>
              <w:rPr>
                <w:b/>
              </w:rPr>
            </w:pPr>
            <w:r w:rsidRPr="00756938">
              <w:rPr>
                <w:b/>
              </w:rPr>
              <w:t>Toplam</w:t>
            </w:r>
          </w:p>
        </w:tc>
        <w:tc>
          <w:tcPr>
            <w:tcW w:w="1204" w:type="pct"/>
            <w:noWrap/>
          </w:tcPr>
          <w:p w:rsidR="000F1EFE" w:rsidRPr="00561FAA" w:rsidRDefault="000F1EFE" w:rsidP="000F1EFE">
            <w:pPr>
              <w:jc w:val="center"/>
              <w:rPr>
                <w:b/>
              </w:rPr>
            </w:pPr>
            <w:r w:rsidRPr="00561FAA">
              <w:rPr>
                <w:b/>
              </w:rPr>
              <w:t>132</w:t>
            </w:r>
          </w:p>
        </w:tc>
        <w:tc>
          <w:tcPr>
            <w:tcW w:w="905" w:type="pct"/>
            <w:noWrap/>
          </w:tcPr>
          <w:p w:rsidR="000F1EFE" w:rsidRPr="00561FAA" w:rsidRDefault="000F1EFE" w:rsidP="000F1EFE">
            <w:pPr>
              <w:jc w:val="center"/>
              <w:rPr>
                <w:b/>
              </w:rPr>
            </w:pPr>
            <w:r w:rsidRPr="00561FAA">
              <w:rPr>
                <w:b/>
              </w:rPr>
              <w:t>9</w:t>
            </w:r>
          </w:p>
        </w:tc>
        <w:tc>
          <w:tcPr>
            <w:tcW w:w="1077" w:type="pct"/>
            <w:noWrap/>
          </w:tcPr>
          <w:p w:rsidR="000F1EFE" w:rsidRPr="00561FAA" w:rsidRDefault="000F1EFE" w:rsidP="000F1EFE">
            <w:pPr>
              <w:jc w:val="center"/>
              <w:rPr>
                <w:b/>
              </w:rPr>
            </w:pPr>
            <w:r w:rsidRPr="00561FAA">
              <w:rPr>
                <w:b/>
              </w:rPr>
              <w:t>26</w:t>
            </w:r>
          </w:p>
        </w:tc>
        <w:tc>
          <w:tcPr>
            <w:tcW w:w="752" w:type="pct"/>
            <w:noWrap/>
          </w:tcPr>
          <w:p w:rsidR="000F1EFE" w:rsidRPr="00561FAA" w:rsidRDefault="000F1EFE" w:rsidP="000F1EFE">
            <w:pPr>
              <w:jc w:val="center"/>
              <w:rPr>
                <w:b/>
              </w:rPr>
            </w:pPr>
            <w:r w:rsidRPr="00561FAA">
              <w:rPr>
                <w:b/>
              </w:rPr>
              <w:t>167</w:t>
            </w:r>
          </w:p>
        </w:tc>
      </w:tr>
    </w:tbl>
    <w:p w:rsidR="000F1EFE" w:rsidRDefault="000F1EFE" w:rsidP="000F1EFE">
      <w:pPr>
        <w:rPr>
          <w:b/>
          <w:lang w:val="en-US"/>
        </w:rPr>
      </w:pPr>
    </w:p>
    <w:p w:rsidR="000F1EFE" w:rsidRDefault="000F1EFE" w:rsidP="000F1EFE">
      <w:pPr>
        <w:pStyle w:val="Balk2"/>
        <w:rPr>
          <w:sz w:val="24"/>
          <w:szCs w:val="24"/>
        </w:rPr>
      </w:pPr>
      <w:bookmarkStart w:id="129" w:name="_Toc83973521"/>
      <w:r w:rsidRPr="00003EE7">
        <w:rPr>
          <w:sz w:val="24"/>
          <w:szCs w:val="24"/>
        </w:rPr>
        <w:t>ÜRETİCİ ÖRGÜTLERİ ÇALIŞMALARI</w:t>
      </w:r>
      <w:bookmarkEnd w:id="129"/>
      <w:r w:rsidRPr="00003EE7">
        <w:rPr>
          <w:sz w:val="24"/>
          <w:szCs w:val="24"/>
        </w:rPr>
        <w:t xml:space="preserve"> </w:t>
      </w:r>
    </w:p>
    <w:p w:rsidR="0028014E" w:rsidRPr="0028014E" w:rsidRDefault="0028014E" w:rsidP="0028014E">
      <w:pPr>
        <w:rPr>
          <w:lang w:val="en-US"/>
        </w:rPr>
      </w:pPr>
    </w:p>
    <w:p w:rsidR="000F1EFE" w:rsidRPr="00561FAA" w:rsidRDefault="000F1EFE" w:rsidP="000F1EFE">
      <w:pPr>
        <w:jc w:val="both"/>
      </w:pPr>
      <w:r>
        <w:tab/>
      </w:r>
      <w:r w:rsidRPr="00561FAA">
        <w:t xml:space="preserve">İl merkezimiz ve ilçelerimizde </w:t>
      </w:r>
      <w:r>
        <w:rPr>
          <w:color w:val="FF0000"/>
        </w:rPr>
        <w:t>68</w:t>
      </w:r>
      <w:r w:rsidRPr="00561FAA">
        <w:t xml:space="preserve"> çiftçimizin katılımı ile genel kooperatifçilik, kooperatif kurulması ve üretici birliği mevzuatı konuları ile ilgili olarak eğitim toplantıları düzenlenmiştir. Üreticilerimizin kooperatifler ve üretici birlikleri ile ilgili olarak gerek CİMER üzerinden gerekse bizzat müdürlüğümüze verdiği şikayet dilekçeleri değerlendirilerek işleme konulmuş ve </w:t>
      </w:r>
      <w:r w:rsidRPr="00BB4AEA">
        <w:rPr>
          <w:color w:val="FF0000"/>
        </w:rPr>
        <w:t>3</w:t>
      </w:r>
      <w:r>
        <w:t xml:space="preserve"> üretici örgütü denetlenmiştir.</w:t>
      </w:r>
    </w:p>
    <w:p w:rsidR="000F1EFE" w:rsidRDefault="000F1EFE" w:rsidP="000F1EFE">
      <w:pPr>
        <w:jc w:val="both"/>
      </w:pPr>
      <w:r>
        <w:tab/>
      </w:r>
      <w:r w:rsidRPr="00561FAA">
        <w:t xml:space="preserve">Daha önce damızlık sığır ve süt sığırcılığı projesi uygulayan kooperatiflerin proje takipleri gerçekleştirilmiştir. </w:t>
      </w:r>
    </w:p>
    <w:p w:rsidR="000F1EFE" w:rsidRDefault="000F1EFE" w:rsidP="000F1EFE">
      <w:pPr>
        <w:jc w:val="both"/>
      </w:pPr>
    </w:p>
    <w:p w:rsidR="000F1EFE" w:rsidRPr="00756938" w:rsidRDefault="000F1EFE" w:rsidP="000F1EFE">
      <w:pPr>
        <w:rPr>
          <w:bCs/>
        </w:rPr>
      </w:pPr>
      <w:r w:rsidRPr="00756938">
        <w:t xml:space="preserve">Tablo </w:t>
      </w:r>
      <w:r w:rsidR="00BE1C38">
        <w:t>69</w:t>
      </w:r>
      <w:r w:rsidRPr="00756938">
        <w:t xml:space="preserve">. </w:t>
      </w:r>
      <w:r w:rsidRPr="00756938">
        <w:rPr>
          <w:bCs/>
        </w:rPr>
        <w:t>Proje Kontrolle</w:t>
      </w:r>
      <w:r>
        <w:rPr>
          <w:bCs/>
        </w:rPr>
        <w:t>ri Devam Eden Kooperatiflerimiz</w:t>
      </w:r>
    </w:p>
    <w:tbl>
      <w:tblPr>
        <w:tblStyle w:val="TabloKlavuzu"/>
        <w:tblW w:w="5000" w:type="pct"/>
        <w:tblInd w:w="-5" w:type="dxa"/>
        <w:tblLook w:val="04A0" w:firstRow="1" w:lastRow="0" w:firstColumn="1" w:lastColumn="0" w:noHBand="0" w:noVBand="1"/>
      </w:tblPr>
      <w:tblGrid>
        <w:gridCol w:w="661"/>
        <w:gridCol w:w="6404"/>
        <w:gridCol w:w="2846"/>
      </w:tblGrid>
      <w:tr w:rsidR="000F1EFE" w:rsidRPr="00D614E5" w:rsidTr="0028014E">
        <w:trPr>
          <w:trHeight w:val="283"/>
        </w:trPr>
        <w:tc>
          <w:tcPr>
            <w:tcW w:w="333" w:type="pct"/>
            <w:hideMark/>
          </w:tcPr>
          <w:p w:rsidR="000F1EFE" w:rsidRPr="00D614E5" w:rsidRDefault="000F1EFE" w:rsidP="000F1EFE">
            <w:pPr>
              <w:jc w:val="center"/>
              <w:rPr>
                <w:b/>
                <w:bCs/>
              </w:rPr>
            </w:pPr>
          </w:p>
        </w:tc>
        <w:tc>
          <w:tcPr>
            <w:tcW w:w="3231" w:type="pct"/>
            <w:hideMark/>
          </w:tcPr>
          <w:p w:rsidR="000F1EFE" w:rsidRPr="00D614E5" w:rsidRDefault="000F1EFE" w:rsidP="000F1EFE">
            <w:pPr>
              <w:jc w:val="center"/>
              <w:rPr>
                <w:b/>
                <w:bCs/>
              </w:rPr>
            </w:pPr>
            <w:r w:rsidRPr="00D614E5">
              <w:rPr>
                <w:b/>
                <w:bCs/>
              </w:rPr>
              <w:t>Yatırımın Adı ve Amacı</w:t>
            </w:r>
          </w:p>
        </w:tc>
        <w:tc>
          <w:tcPr>
            <w:tcW w:w="1436" w:type="pct"/>
            <w:hideMark/>
          </w:tcPr>
          <w:p w:rsidR="000F1EFE" w:rsidRPr="00D614E5" w:rsidRDefault="000F1EFE" w:rsidP="000F1EFE">
            <w:pPr>
              <w:jc w:val="center"/>
              <w:rPr>
                <w:b/>
                <w:bCs/>
              </w:rPr>
            </w:pPr>
            <w:r w:rsidRPr="00D614E5">
              <w:rPr>
                <w:b/>
                <w:bCs/>
              </w:rPr>
              <w:t>Yeri</w:t>
            </w:r>
          </w:p>
        </w:tc>
      </w:tr>
      <w:tr w:rsidR="000F1EFE" w:rsidRPr="00D614E5" w:rsidTr="0028014E">
        <w:trPr>
          <w:trHeight w:val="283"/>
        </w:trPr>
        <w:tc>
          <w:tcPr>
            <w:tcW w:w="333" w:type="pct"/>
          </w:tcPr>
          <w:p w:rsidR="000F1EFE" w:rsidRPr="00D614E5" w:rsidRDefault="000F1EFE" w:rsidP="000F1EFE">
            <w:pPr>
              <w:jc w:val="center"/>
              <w:rPr>
                <w:bCs/>
              </w:rPr>
            </w:pPr>
            <w:r>
              <w:rPr>
                <w:bCs/>
              </w:rPr>
              <w:t>1</w:t>
            </w:r>
          </w:p>
        </w:tc>
        <w:tc>
          <w:tcPr>
            <w:tcW w:w="3231" w:type="pct"/>
          </w:tcPr>
          <w:p w:rsidR="000F1EFE" w:rsidRPr="00D614E5" w:rsidRDefault="000F1EFE" w:rsidP="000F1EFE">
            <w:r w:rsidRPr="00D614E5">
              <w:t>180 Baş (30 Aile * 6 Baş) Damızlık Sığır Yetiştiriciliği (3)</w:t>
            </w:r>
          </w:p>
        </w:tc>
        <w:tc>
          <w:tcPr>
            <w:tcW w:w="1436" w:type="pct"/>
          </w:tcPr>
          <w:p w:rsidR="000F1EFE" w:rsidRPr="00D614E5" w:rsidRDefault="000F1EFE" w:rsidP="000F1EFE">
            <w:r w:rsidRPr="00D614E5">
              <w:t xml:space="preserve">Beyoğlu/Malkara </w:t>
            </w:r>
            <w:r w:rsidRPr="00D614E5">
              <w:rPr>
                <w:b/>
                <w:bCs/>
              </w:rPr>
              <w:t>(2)</w:t>
            </w:r>
          </w:p>
        </w:tc>
      </w:tr>
      <w:tr w:rsidR="000F1EFE" w:rsidRPr="00D614E5" w:rsidTr="0028014E">
        <w:trPr>
          <w:trHeight w:val="283"/>
        </w:trPr>
        <w:tc>
          <w:tcPr>
            <w:tcW w:w="333" w:type="pct"/>
            <w:hideMark/>
          </w:tcPr>
          <w:p w:rsidR="000F1EFE" w:rsidRPr="00D614E5" w:rsidRDefault="000F1EFE" w:rsidP="000F1EFE">
            <w:pPr>
              <w:jc w:val="center"/>
              <w:rPr>
                <w:bCs/>
              </w:rPr>
            </w:pPr>
            <w:r>
              <w:rPr>
                <w:bCs/>
              </w:rPr>
              <w:t>2</w:t>
            </w:r>
          </w:p>
        </w:tc>
        <w:tc>
          <w:tcPr>
            <w:tcW w:w="3231" w:type="pct"/>
          </w:tcPr>
          <w:p w:rsidR="000F1EFE" w:rsidRPr="00D614E5" w:rsidRDefault="000F1EFE" w:rsidP="000F1EFE">
            <w:r w:rsidRPr="00D614E5">
              <w:t>180 Baş (30 Aile * 6 Baş) Damızlık Sığır Yetiştiriciliği (3)</w:t>
            </w:r>
          </w:p>
        </w:tc>
        <w:tc>
          <w:tcPr>
            <w:tcW w:w="1436" w:type="pct"/>
          </w:tcPr>
          <w:p w:rsidR="000F1EFE" w:rsidRPr="00D614E5" w:rsidRDefault="000F1EFE" w:rsidP="000F1EFE">
            <w:r w:rsidRPr="00D614E5">
              <w:t xml:space="preserve">Yörücek/Malkara </w:t>
            </w:r>
            <w:r w:rsidRPr="00D614E5">
              <w:rPr>
                <w:b/>
                <w:bCs/>
              </w:rPr>
              <w:t>(2)</w:t>
            </w:r>
          </w:p>
        </w:tc>
      </w:tr>
      <w:tr w:rsidR="000F1EFE" w:rsidRPr="00D614E5" w:rsidTr="0028014E">
        <w:trPr>
          <w:trHeight w:val="283"/>
        </w:trPr>
        <w:tc>
          <w:tcPr>
            <w:tcW w:w="333" w:type="pct"/>
            <w:hideMark/>
          </w:tcPr>
          <w:p w:rsidR="000F1EFE" w:rsidRPr="00D614E5" w:rsidRDefault="000F1EFE" w:rsidP="000F1EFE">
            <w:pPr>
              <w:jc w:val="center"/>
              <w:rPr>
                <w:bCs/>
              </w:rPr>
            </w:pPr>
            <w:r>
              <w:rPr>
                <w:bCs/>
              </w:rPr>
              <w:t>3</w:t>
            </w:r>
          </w:p>
        </w:tc>
        <w:tc>
          <w:tcPr>
            <w:tcW w:w="3231" w:type="pct"/>
          </w:tcPr>
          <w:p w:rsidR="000F1EFE" w:rsidRPr="00D614E5" w:rsidRDefault="000F1EFE" w:rsidP="000F1EFE">
            <w:r w:rsidRPr="00D614E5">
              <w:t>180 Baş (30 Aile * 6 Baş) Damızlık Sığır Yetiştiriciliği (3)</w:t>
            </w:r>
          </w:p>
        </w:tc>
        <w:tc>
          <w:tcPr>
            <w:tcW w:w="1436" w:type="pct"/>
          </w:tcPr>
          <w:p w:rsidR="000F1EFE" w:rsidRPr="00D614E5" w:rsidRDefault="000F1EFE" w:rsidP="000F1EFE">
            <w:r w:rsidRPr="00D614E5">
              <w:t xml:space="preserve">Balabancık/Malkara </w:t>
            </w:r>
            <w:r w:rsidRPr="00D614E5">
              <w:rPr>
                <w:b/>
                <w:bCs/>
              </w:rPr>
              <w:t>(2)</w:t>
            </w:r>
          </w:p>
        </w:tc>
      </w:tr>
    </w:tbl>
    <w:p w:rsidR="000F1EFE" w:rsidRPr="002C5051" w:rsidRDefault="000F1EFE" w:rsidP="003A7E35">
      <w:pPr>
        <w:jc w:val="both"/>
        <w:rPr>
          <w:sz w:val="20"/>
          <w:szCs w:val="20"/>
        </w:rPr>
      </w:pPr>
      <w:r w:rsidRPr="002C5051">
        <w:rPr>
          <w:sz w:val="20"/>
          <w:szCs w:val="20"/>
        </w:rPr>
        <w:t xml:space="preserve">Kaynağı, </w:t>
      </w:r>
      <w:r w:rsidRPr="002C5051">
        <w:rPr>
          <w:b/>
          <w:sz w:val="20"/>
          <w:szCs w:val="20"/>
        </w:rPr>
        <w:t>(1)</w:t>
      </w:r>
      <w:r w:rsidRPr="002C5051">
        <w:rPr>
          <w:sz w:val="20"/>
          <w:szCs w:val="20"/>
        </w:rPr>
        <w:t xml:space="preserve"> KASDP (Kırsal Alanda Sosyal Destek Projesi), </w:t>
      </w:r>
      <w:r w:rsidRPr="002C5051">
        <w:rPr>
          <w:b/>
          <w:sz w:val="20"/>
          <w:szCs w:val="20"/>
        </w:rPr>
        <w:t>(2)</w:t>
      </w:r>
      <w:r w:rsidRPr="002C5051">
        <w:rPr>
          <w:sz w:val="20"/>
          <w:szCs w:val="20"/>
        </w:rPr>
        <w:t xml:space="preserve"> Yatırım Mülkiyeti, </w:t>
      </w:r>
      <w:r w:rsidRPr="002C5051">
        <w:rPr>
          <w:b/>
          <w:sz w:val="20"/>
          <w:szCs w:val="20"/>
        </w:rPr>
        <w:t xml:space="preserve">(3) </w:t>
      </w:r>
      <w:r w:rsidRPr="002C5051">
        <w:rPr>
          <w:sz w:val="20"/>
          <w:szCs w:val="20"/>
        </w:rPr>
        <w:t xml:space="preserve">Ortaklar </w:t>
      </w:r>
    </w:p>
    <w:p w:rsidR="000F1EFE" w:rsidRDefault="000F1EFE" w:rsidP="000F1EFE">
      <w:pPr>
        <w:rPr>
          <w:b/>
          <w:bCs/>
        </w:rPr>
      </w:pPr>
    </w:p>
    <w:p w:rsidR="000F1EFE" w:rsidRPr="00561FAA" w:rsidRDefault="000F1EFE" w:rsidP="000F1EFE">
      <w:pPr>
        <w:ind w:firstLine="708"/>
        <w:jc w:val="both"/>
      </w:pPr>
      <w:r w:rsidRPr="00561FAA">
        <w:t xml:space="preserve">İlimizde bulunan üretici birliklerinin ve tarımsal amaçlı kooperatiflerin olağan ve şikâyet üzerine gerekli denetimleri yapılarak, inceleme raporları gerekli birimlere gönderilmiştir. </w:t>
      </w:r>
    </w:p>
    <w:p w:rsidR="000F1EFE" w:rsidRPr="00561FAA" w:rsidRDefault="000F1EFE" w:rsidP="000F1EFE">
      <w:pPr>
        <w:ind w:firstLine="708"/>
        <w:jc w:val="both"/>
      </w:pPr>
      <w:r w:rsidRPr="00561FAA">
        <w:t xml:space="preserve">Tarımsal amaçlı kooperatif ortaklarına, bakanlığımız hibe projeleri ve kooperatifçilik konularında eğitim toplantıları gerçekleştirilmiştir. İlimizde bulunan üretici birlikleri ve tarımsal amaçlı kooperatiflerin olağan ve olağanüstü genel kurul toplantıları yapılmıştır. </w:t>
      </w:r>
    </w:p>
    <w:p w:rsidR="000F1EFE" w:rsidRDefault="000F1EFE" w:rsidP="000F1EFE">
      <w:pPr>
        <w:rPr>
          <w:bCs/>
        </w:rPr>
      </w:pPr>
    </w:p>
    <w:p w:rsidR="000F1EFE" w:rsidRPr="003A12AA" w:rsidRDefault="000F1EFE" w:rsidP="000F1EFE">
      <w:pPr>
        <w:rPr>
          <w:bCs/>
        </w:rPr>
      </w:pPr>
      <w:r w:rsidRPr="003A12AA">
        <w:rPr>
          <w:bCs/>
        </w:rPr>
        <w:t xml:space="preserve">Tablo </w:t>
      </w:r>
      <w:r w:rsidR="006D7624">
        <w:rPr>
          <w:bCs/>
        </w:rPr>
        <w:t>7</w:t>
      </w:r>
      <w:r w:rsidR="00BE1C38">
        <w:rPr>
          <w:bCs/>
        </w:rPr>
        <w:t>0</w:t>
      </w:r>
      <w:r w:rsidRPr="003A12AA">
        <w:rPr>
          <w:bCs/>
        </w:rPr>
        <w:t>. Kooperatif ve Birlik İstatistikleri</w:t>
      </w:r>
    </w:p>
    <w:tbl>
      <w:tblPr>
        <w:tblStyle w:val="TabloKlavuzu"/>
        <w:tblW w:w="5000" w:type="pct"/>
        <w:tblInd w:w="-5" w:type="dxa"/>
        <w:tblLook w:val="04A0" w:firstRow="1" w:lastRow="0" w:firstColumn="1" w:lastColumn="0" w:noHBand="0" w:noVBand="1"/>
      </w:tblPr>
      <w:tblGrid>
        <w:gridCol w:w="6809"/>
        <w:gridCol w:w="1235"/>
        <w:gridCol w:w="1867"/>
      </w:tblGrid>
      <w:tr w:rsidR="000F1EFE" w:rsidRPr="00561FAA" w:rsidTr="002C5051">
        <w:trPr>
          <w:trHeight w:val="340"/>
        </w:trPr>
        <w:tc>
          <w:tcPr>
            <w:tcW w:w="3435" w:type="pct"/>
            <w:noWrap/>
            <w:hideMark/>
          </w:tcPr>
          <w:p w:rsidR="000F1EFE" w:rsidRPr="00561FAA" w:rsidRDefault="000F1EFE" w:rsidP="000F1EFE">
            <w:pPr>
              <w:rPr>
                <w:b/>
              </w:rPr>
            </w:pPr>
            <w:r w:rsidRPr="00561FAA">
              <w:rPr>
                <w:b/>
              </w:rPr>
              <w:t>Kuruluş Adı</w:t>
            </w:r>
          </w:p>
        </w:tc>
        <w:tc>
          <w:tcPr>
            <w:tcW w:w="623" w:type="pct"/>
            <w:noWrap/>
            <w:hideMark/>
          </w:tcPr>
          <w:p w:rsidR="000F1EFE" w:rsidRPr="003A12AA" w:rsidRDefault="000F1EFE" w:rsidP="000F1EFE">
            <w:pPr>
              <w:jc w:val="center"/>
              <w:rPr>
                <w:b/>
              </w:rPr>
            </w:pPr>
            <w:r w:rsidRPr="003A12AA">
              <w:rPr>
                <w:b/>
              </w:rPr>
              <w:t>Adedi</w:t>
            </w:r>
          </w:p>
        </w:tc>
        <w:tc>
          <w:tcPr>
            <w:tcW w:w="942" w:type="pct"/>
            <w:noWrap/>
            <w:hideMark/>
          </w:tcPr>
          <w:p w:rsidR="000F1EFE" w:rsidRPr="003A12AA" w:rsidRDefault="000F1EFE" w:rsidP="000F1EFE">
            <w:pPr>
              <w:jc w:val="center"/>
              <w:rPr>
                <w:b/>
              </w:rPr>
            </w:pPr>
            <w:r w:rsidRPr="003A12AA">
              <w:rPr>
                <w:b/>
              </w:rPr>
              <w:t>Üye Sayısı</w:t>
            </w:r>
          </w:p>
        </w:tc>
      </w:tr>
      <w:tr w:rsidR="000F1EFE" w:rsidRPr="00561FAA" w:rsidTr="002C5051">
        <w:trPr>
          <w:trHeight w:val="340"/>
        </w:trPr>
        <w:tc>
          <w:tcPr>
            <w:tcW w:w="3435" w:type="pct"/>
          </w:tcPr>
          <w:p w:rsidR="000F1EFE" w:rsidRPr="00561FAA" w:rsidRDefault="000F1EFE" w:rsidP="000F1EFE">
            <w:pPr>
              <w:rPr>
                <w:b/>
                <w:i/>
              </w:rPr>
            </w:pPr>
            <w:r w:rsidRPr="00561FAA">
              <w:rPr>
                <w:b/>
                <w:i/>
              </w:rPr>
              <w:t>Tarımsal Kalkınma Kooperatifi</w:t>
            </w:r>
          </w:p>
        </w:tc>
        <w:tc>
          <w:tcPr>
            <w:tcW w:w="623" w:type="pct"/>
          </w:tcPr>
          <w:p w:rsidR="000F1EFE" w:rsidRPr="003A12AA" w:rsidRDefault="000F1EFE" w:rsidP="000F1EFE">
            <w:pPr>
              <w:jc w:val="center"/>
            </w:pPr>
            <w:r w:rsidRPr="003A12AA">
              <w:t>132</w:t>
            </w:r>
          </w:p>
        </w:tc>
        <w:tc>
          <w:tcPr>
            <w:tcW w:w="942" w:type="pct"/>
          </w:tcPr>
          <w:p w:rsidR="000F1EFE" w:rsidRPr="003A12AA" w:rsidRDefault="000F1EFE" w:rsidP="000F1EFE">
            <w:pPr>
              <w:ind w:right="312"/>
              <w:jc w:val="right"/>
            </w:pPr>
            <w:r w:rsidRPr="003A12AA">
              <w:t>9.578</w:t>
            </w:r>
          </w:p>
        </w:tc>
      </w:tr>
      <w:tr w:rsidR="000F1EFE" w:rsidRPr="00561FAA" w:rsidTr="002C5051">
        <w:trPr>
          <w:trHeight w:val="340"/>
        </w:trPr>
        <w:tc>
          <w:tcPr>
            <w:tcW w:w="3435" w:type="pct"/>
          </w:tcPr>
          <w:p w:rsidR="000F1EFE" w:rsidRPr="00561FAA" w:rsidRDefault="000F1EFE" w:rsidP="000F1EFE">
            <w:r w:rsidRPr="00561FAA">
              <w:t>Tekirdağ İli Tarımsal Amaçlı Kooperatifleri Üst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124</w:t>
            </w:r>
          </w:p>
        </w:tc>
      </w:tr>
      <w:tr w:rsidR="000F1EFE" w:rsidRPr="00561FAA" w:rsidTr="002C5051">
        <w:trPr>
          <w:trHeight w:val="340"/>
        </w:trPr>
        <w:tc>
          <w:tcPr>
            <w:tcW w:w="3435" w:type="pct"/>
          </w:tcPr>
          <w:p w:rsidR="000F1EFE" w:rsidRPr="00561FAA" w:rsidRDefault="000F1EFE" w:rsidP="000F1EFE">
            <w:pPr>
              <w:rPr>
                <w:b/>
                <w:i/>
              </w:rPr>
            </w:pPr>
            <w:r w:rsidRPr="00561FAA">
              <w:rPr>
                <w:b/>
                <w:i/>
              </w:rPr>
              <w:t>Sulama Kooperatifi</w:t>
            </w:r>
          </w:p>
        </w:tc>
        <w:tc>
          <w:tcPr>
            <w:tcW w:w="623" w:type="pct"/>
          </w:tcPr>
          <w:p w:rsidR="000F1EFE" w:rsidRPr="003A12AA" w:rsidRDefault="000F1EFE" w:rsidP="000F1EFE">
            <w:pPr>
              <w:jc w:val="center"/>
            </w:pPr>
            <w:r w:rsidRPr="003A12AA">
              <w:t>26</w:t>
            </w:r>
          </w:p>
        </w:tc>
        <w:tc>
          <w:tcPr>
            <w:tcW w:w="942" w:type="pct"/>
          </w:tcPr>
          <w:p w:rsidR="000F1EFE" w:rsidRPr="003A12AA" w:rsidRDefault="000F1EFE" w:rsidP="000F1EFE">
            <w:pPr>
              <w:ind w:right="312"/>
              <w:jc w:val="right"/>
            </w:pPr>
            <w:r w:rsidRPr="003A12AA">
              <w:t>3.055</w:t>
            </w:r>
          </w:p>
        </w:tc>
      </w:tr>
      <w:tr w:rsidR="000F1EFE" w:rsidRPr="00561FAA" w:rsidTr="002C5051">
        <w:trPr>
          <w:trHeight w:val="340"/>
        </w:trPr>
        <w:tc>
          <w:tcPr>
            <w:tcW w:w="3435" w:type="pct"/>
          </w:tcPr>
          <w:p w:rsidR="000F1EFE" w:rsidRPr="00561FAA" w:rsidRDefault="000F1EFE" w:rsidP="000F1EFE">
            <w:pPr>
              <w:rPr>
                <w:b/>
                <w:i/>
              </w:rPr>
            </w:pPr>
            <w:r w:rsidRPr="00561FAA">
              <w:rPr>
                <w:b/>
                <w:i/>
              </w:rPr>
              <w:t>Su Ürünleri Kooperatifi</w:t>
            </w:r>
          </w:p>
        </w:tc>
        <w:tc>
          <w:tcPr>
            <w:tcW w:w="623" w:type="pct"/>
          </w:tcPr>
          <w:p w:rsidR="000F1EFE" w:rsidRPr="003A12AA" w:rsidRDefault="000F1EFE" w:rsidP="000F1EFE">
            <w:pPr>
              <w:jc w:val="center"/>
            </w:pPr>
            <w:r w:rsidRPr="003A12AA">
              <w:t>9</w:t>
            </w:r>
          </w:p>
        </w:tc>
        <w:tc>
          <w:tcPr>
            <w:tcW w:w="942" w:type="pct"/>
          </w:tcPr>
          <w:p w:rsidR="000F1EFE" w:rsidRPr="003A12AA" w:rsidRDefault="000F1EFE" w:rsidP="000F1EFE">
            <w:pPr>
              <w:ind w:right="312"/>
              <w:jc w:val="right"/>
            </w:pPr>
            <w:r w:rsidRPr="003A12AA">
              <w:t>354</w:t>
            </w:r>
          </w:p>
        </w:tc>
      </w:tr>
      <w:tr w:rsidR="000F1EFE" w:rsidRPr="00561FAA" w:rsidTr="002C5051">
        <w:trPr>
          <w:trHeight w:val="340"/>
        </w:trPr>
        <w:tc>
          <w:tcPr>
            <w:tcW w:w="3435" w:type="pct"/>
          </w:tcPr>
          <w:p w:rsidR="000F1EFE" w:rsidRPr="00561FAA" w:rsidRDefault="000F1EFE" w:rsidP="000F1EFE">
            <w:r w:rsidRPr="00561FAA">
              <w:t>Tekirdağ İli Su Ürünleri Kooperatifleri Üst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7</w:t>
            </w:r>
          </w:p>
        </w:tc>
      </w:tr>
      <w:tr w:rsidR="000F1EFE" w:rsidRPr="00561FAA" w:rsidTr="002C5051">
        <w:trPr>
          <w:trHeight w:val="340"/>
        </w:trPr>
        <w:tc>
          <w:tcPr>
            <w:tcW w:w="3435" w:type="pct"/>
          </w:tcPr>
          <w:p w:rsidR="000F1EFE" w:rsidRPr="00561FAA" w:rsidRDefault="000F1EFE" w:rsidP="000F1EFE">
            <w:pPr>
              <w:rPr>
                <w:b/>
                <w:i/>
              </w:rPr>
            </w:pPr>
            <w:r w:rsidRPr="00561FAA">
              <w:rPr>
                <w:b/>
                <w:i/>
              </w:rPr>
              <w:t>Damızlık Sığır Yetiştiricileri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1.310</w:t>
            </w:r>
          </w:p>
        </w:tc>
      </w:tr>
      <w:tr w:rsidR="000F1EFE" w:rsidRPr="00561FAA" w:rsidTr="002C5051">
        <w:trPr>
          <w:trHeight w:val="340"/>
        </w:trPr>
        <w:tc>
          <w:tcPr>
            <w:tcW w:w="3435" w:type="pct"/>
          </w:tcPr>
          <w:p w:rsidR="000F1EFE" w:rsidRPr="00561FAA" w:rsidRDefault="000F1EFE" w:rsidP="000F1EFE">
            <w:r w:rsidRPr="00561FAA">
              <w:t>Damızlık Koyun-Keçi Yetiştiricileri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2.548</w:t>
            </w:r>
          </w:p>
        </w:tc>
      </w:tr>
      <w:tr w:rsidR="000F1EFE" w:rsidRPr="00561FAA" w:rsidTr="002C5051">
        <w:trPr>
          <w:trHeight w:val="340"/>
        </w:trPr>
        <w:tc>
          <w:tcPr>
            <w:tcW w:w="3435" w:type="pct"/>
          </w:tcPr>
          <w:p w:rsidR="000F1EFE" w:rsidRPr="00561FAA" w:rsidRDefault="000F1EFE" w:rsidP="000F1EFE">
            <w:r w:rsidRPr="00561FAA">
              <w:t>Arıcılar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667</w:t>
            </w:r>
          </w:p>
        </w:tc>
      </w:tr>
      <w:tr w:rsidR="000F1EFE" w:rsidRPr="00561FAA" w:rsidTr="002C5051">
        <w:trPr>
          <w:trHeight w:val="340"/>
        </w:trPr>
        <w:tc>
          <w:tcPr>
            <w:tcW w:w="3435" w:type="pct"/>
          </w:tcPr>
          <w:p w:rsidR="000F1EFE" w:rsidRPr="00561FAA" w:rsidRDefault="000F1EFE" w:rsidP="000F1EFE">
            <w:r w:rsidRPr="00561FAA">
              <w:t>Damızlık Manda Yetiştiricileri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97</w:t>
            </w:r>
          </w:p>
        </w:tc>
      </w:tr>
      <w:tr w:rsidR="000F1EFE" w:rsidRPr="00561FAA" w:rsidTr="002C5051">
        <w:trPr>
          <w:trHeight w:val="340"/>
        </w:trPr>
        <w:tc>
          <w:tcPr>
            <w:tcW w:w="3435" w:type="pct"/>
          </w:tcPr>
          <w:p w:rsidR="000F1EFE" w:rsidRPr="00561FAA" w:rsidRDefault="000F1EFE" w:rsidP="000F1EFE">
            <w:r w:rsidRPr="00561FAA">
              <w:t>Malkara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1.810</w:t>
            </w:r>
          </w:p>
        </w:tc>
      </w:tr>
      <w:tr w:rsidR="000F1EFE" w:rsidRPr="00561FAA" w:rsidTr="002C5051">
        <w:trPr>
          <w:trHeight w:val="340"/>
        </w:trPr>
        <w:tc>
          <w:tcPr>
            <w:tcW w:w="3435" w:type="pct"/>
          </w:tcPr>
          <w:p w:rsidR="000F1EFE" w:rsidRPr="00561FAA" w:rsidRDefault="000F1EFE" w:rsidP="000F1EFE">
            <w:r w:rsidRPr="00561FAA">
              <w:t>Hayrabolu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800</w:t>
            </w:r>
          </w:p>
        </w:tc>
      </w:tr>
      <w:tr w:rsidR="000F1EFE" w:rsidRPr="00561FAA" w:rsidTr="002C5051">
        <w:trPr>
          <w:trHeight w:val="340"/>
        </w:trPr>
        <w:tc>
          <w:tcPr>
            <w:tcW w:w="3435" w:type="pct"/>
          </w:tcPr>
          <w:p w:rsidR="000F1EFE" w:rsidRPr="00561FAA" w:rsidRDefault="000F1EFE" w:rsidP="000F1EFE">
            <w:r w:rsidRPr="00561FAA">
              <w:t>Süleymanpaşa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820</w:t>
            </w:r>
          </w:p>
        </w:tc>
      </w:tr>
      <w:tr w:rsidR="000F1EFE" w:rsidRPr="00561FAA" w:rsidTr="002C5051">
        <w:trPr>
          <w:trHeight w:val="340"/>
        </w:trPr>
        <w:tc>
          <w:tcPr>
            <w:tcW w:w="3435" w:type="pct"/>
          </w:tcPr>
          <w:p w:rsidR="000F1EFE" w:rsidRPr="00561FAA" w:rsidRDefault="000F1EFE" w:rsidP="000F1EFE">
            <w:r w:rsidRPr="00561FAA">
              <w:t>Saray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518</w:t>
            </w:r>
          </w:p>
        </w:tc>
      </w:tr>
      <w:tr w:rsidR="000F1EFE" w:rsidRPr="00561FAA" w:rsidTr="002C5051">
        <w:trPr>
          <w:trHeight w:val="340"/>
        </w:trPr>
        <w:tc>
          <w:tcPr>
            <w:tcW w:w="3435" w:type="pct"/>
          </w:tcPr>
          <w:p w:rsidR="000F1EFE" w:rsidRPr="00561FAA" w:rsidRDefault="000F1EFE" w:rsidP="000F1EFE">
            <w:r w:rsidRPr="00561FAA">
              <w:t>Muratlı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147</w:t>
            </w:r>
          </w:p>
        </w:tc>
      </w:tr>
      <w:tr w:rsidR="000F1EFE" w:rsidRPr="00561FAA" w:rsidTr="002C5051">
        <w:trPr>
          <w:trHeight w:val="340"/>
        </w:trPr>
        <w:tc>
          <w:tcPr>
            <w:tcW w:w="3435" w:type="pct"/>
          </w:tcPr>
          <w:p w:rsidR="000F1EFE" w:rsidRPr="00561FAA" w:rsidRDefault="000F1EFE" w:rsidP="000F1EFE">
            <w:r>
              <w:t>Çorlu-Ergene-M.E</w:t>
            </w:r>
            <w:r w:rsidRPr="00561FAA">
              <w:t>reğlisi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288</w:t>
            </w:r>
          </w:p>
        </w:tc>
      </w:tr>
      <w:tr w:rsidR="000F1EFE" w:rsidRPr="00561FAA" w:rsidTr="002C5051">
        <w:trPr>
          <w:trHeight w:val="340"/>
        </w:trPr>
        <w:tc>
          <w:tcPr>
            <w:tcW w:w="3435" w:type="pct"/>
          </w:tcPr>
          <w:p w:rsidR="000F1EFE" w:rsidRPr="00561FAA" w:rsidRDefault="000F1EFE" w:rsidP="000F1EFE">
            <w:r w:rsidRPr="00561FAA">
              <w:t>Çerkezköy-Kapaklı Süt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167</w:t>
            </w:r>
          </w:p>
        </w:tc>
      </w:tr>
      <w:tr w:rsidR="000F1EFE" w:rsidRPr="00561FAA" w:rsidTr="002C5051">
        <w:trPr>
          <w:trHeight w:val="340"/>
        </w:trPr>
        <w:tc>
          <w:tcPr>
            <w:tcW w:w="3435" w:type="pct"/>
          </w:tcPr>
          <w:p w:rsidR="000F1EFE" w:rsidRPr="00561FAA" w:rsidRDefault="000F1EFE" w:rsidP="000F1EFE">
            <w:r w:rsidRPr="00561FAA">
              <w:t>Çerkezköy-Kapaklı Kırmızı Et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32</w:t>
            </w:r>
          </w:p>
        </w:tc>
      </w:tr>
      <w:tr w:rsidR="000F1EFE" w:rsidRPr="00561FAA" w:rsidTr="002C5051">
        <w:trPr>
          <w:trHeight w:val="340"/>
        </w:trPr>
        <w:tc>
          <w:tcPr>
            <w:tcW w:w="3435" w:type="pct"/>
          </w:tcPr>
          <w:p w:rsidR="000F1EFE" w:rsidRPr="00561FAA" w:rsidRDefault="000F1EFE" w:rsidP="000F1EFE">
            <w:r w:rsidRPr="00561FAA">
              <w:t>Malkara İlçesi Kırmızı Et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292</w:t>
            </w:r>
          </w:p>
        </w:tc>
      </w:tr>
      <w:tr w:rsidR="000F1EFE" w:rsidRPr="00561FAA" w:rsidTr="002C5051">
        <w:trPr>
          <w:trHeight w:val="340"/>
        </w:trPr>
        <w:tc>
          <w:tcPr>
            <w:tcW w:w="3435" w:type="pct"/>
          </w:tcPr>
          <w:p w:rsidR="000F1EFE" w:rsidRPr="00561FAA" w:rsidRDefault="000F1EFE" w:rsidP="000F1EFE">
            <w:r w:rsidRPr="00561FAA">
              <w:t>Hayrabolu Kırmızı Et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99</w:t>
            </w:r>
          </w:p>
        </w:tc>
      </w:tr>
      <w:tr w:rsidR="000F1EFE" w:rsidRPr="00561FAA" w:rsidTr="002C5051">
        <w:trPr>
          <w:trHeight w:val="340"/>
        </w:trPr>
        <w:tc>
          <w:tcPr>
            <w:tcW w:w="3435" w:type="pct"/>
          </w:tcPr>
          <w:p w:rsidR="000F1EFE" w:rsidRPr="00561FAA" w:rsidRDefault="000F1EFE" w:rsidP="000F1EFE">
            <w:r w:rsidRPr="00561FAA">
              <w:t>Süleymanpaşa Kırmızı Et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73</w:t>
            </w:r>
          </w:p>
        </w:tc>
      </w:tr>
      <w:tr w:rsidR="000F1EFE" w:rsidRPr="00561FAA" w:rsidTr="002C5051">
        <w:trPr>
          <w:trHeight w:val="340"/>
        </w:trPr>
        <w:tc>
          <w:tcPr>
            <w:tcW w:w="3435" w:type="pct"/>
          </w:tcPr>
          <w:p w:rsidR="000F1EFE" w:rsidRPr="00561FAA" w:rsidRDefault="000F1EFE" w:rsidP="000F1EFE">
            <w:r w:rsidRPr="00561FAA">
              <w:t>Saray Kırmızı Et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66</w:t>
            </w:r>
          </w:p>
        </w:tc>
      </w:tr>
      <w:tr w:rsidR="000F1EFE" w:rsidRPr="00561FAA" w:rsidTr="002C5051">
        <w:trPr>
          <w:trHeight w:val="340"/>
        </w:trPr>
        <w:tc>
          <w:tcPr>
            <w:tcW w:w="3435" w:type="pct"/>
          </w:tcPr>
          <w:p w:rsidR="000F1EFE" w:rsidRPr="00561FAA" w:rsidRDefault="000F1EFE" w:rsidP="000F1EFE">
            <w:r>
              <w:t>Çorlu M.E</w:t>
            </w:r>
            <w:r w:rsidRPr="00561FAA">
              <w:t>reğlisi ve Ergene Kırmızı Et Üreticileri</w:t>
            </w:r>
            <w:r>
              <w:t xml:space="preserve"> </w:t>
            </w:r>
            <w:r w:rsidRPr="00561FAA">
              <w:t>Bir.</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47</w:t>
            </w:r>
          </w:p>
        </w:tc>
      </w:tr>
      <w:tr w:rsidR="000F1EFE" w:rsidRPr="00561FAA" w:rsidTr="002C5051">
        <w:trPr>
          <w:trHeight w:val="340"/>
        </w:trPr>
        <w:tc>
          <w:tcPr>
            <w:tcW w:w="3435" w:type="pct"/>
          </w:tcPr>
          <w:p w:rsidR="000F1EFE" w:rsidRPr="00561FAA" w:rsidRDefault="000F1EFE" w:rsidP="000F1EFE">
            <w:r w:rsidRPr="00561FAA">
              <w:t>Süleymanpaşa Kolza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145</w:t>
            </w:r>
          </w:p>
        </w:tc>
      </w:tr>
      <w:tr w:rsidR="000F1EFE" w:rsidRPr="00561FAA" w:rsidTr="002C5051">
        <w:trPr>
          <w:trHeight w:val="340"/>
        </w:trPr>
        <w:tc>
          <w:tcPr>
            <w:tcW w:w="3435" w:type="pct"/>
          </w:tcPr>
          <w:p w:rsidR="000F1EFE" w:rsidRPr="00561FAA" w:rsidRDefault="000F1EFE" w:rsidP="000F1EFE">
            <w:r w:rsidRPr="00561FAA">
              <w:t>Muratlı Bal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59</w:t>
            </w:r>
          </w:p>
        </w:tc>
      </w:tr>
      <w:tr w:rsidR="000F1EFE" w:rsidRPr="00561FAA" w:rsidTr="002C5051">
        <w:trPr>
          <w:trHeight w:val="340"/>
        </w:trPr>
        <w:tc>
          <w:tcPr>
            <w:tcW w:w="3435" w:type="pct"/>
          </w:tcPr>
          <w:p w:rsidR="000F1EFE" w:rsidRPr="00561FAA" w:rsidRDefault="000F1EFE" w:rsidP="000F1EFE">
            <w:r w:rsidRPr="00561FAA">
              <w:t>Malkara Bal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86</w:t>
            </w:r>
          </w:p>
        </w:tc>
      </w:tr>
      <w:tr w:rsidR="000F1EFE" w:rsidRPr="00561FAA" w:rsidTr="002C5051">
        <w:trPr>
          <w:trHeight w:val="340"/>
        </w:trPr>
        <w:tc>
          <w:tcPr>
            <w:tcW w:w="3435" w:type="pct"/>
          </w:tcPr>
          <w:p w:rsidR="000F1EFE" w:rsidRPr="00561FAA" w:rsidRDefault="000F1EFE" w:rsidP="000F1EFE">
            <w:r w:rsidRPr="00561FAA">
              <w:t>Tekirdağ İli Yumuşak Çekirdekli Meyve Üreticileri Birliği</w:t>
            </w:r>
          </w:p>
        </w:tc>
        <w:tc>
          <w:tcPr>
            <w:tcW w:w="623" w:type="pct"/>
          </w:tcPr>
          <w:p w:rsidR="000F1EFE" w:rsidRPr="003A12AA" w:rsidRDefault="000F1EFE" w:rsidP="000F1EFE">
            <w:pPr>
              <w:jc w:val="center"/>
            </w:pPr>
            <w:r w:rsidRPr="003A12AA">
              <w:t>1</w:t>
            </w:r>
          </w:p>
        </w:tc>
        <w:tc>
          <w:tcPr>
            <w:tcW w:w="942" w:type="pct"/>
          </w:tcPr>
          <w:p w:rsidR="000F1EFE" w:rsidRPr="003A12AA" w:rsidRDefault="000F1EFE" w:rsidP="000F1EFE">
            <w:pPr>
              <w:ind w:right="312"/>
              <w:jc w:val="right"/>
            </w:pPr>
            <w:r w:rsidRPr="003A12AA">
              <w:t>33</w:t>
            </w:r>
          </w:p>
        </w:tc>
      </w:tr>
      <w:tr w:rsidR="000F1EFE" w:rsidRPr="00561FAA" w:rsidTr="002C5051">
        <w:trPr>
          <w:trHeight w:val="340"/>
        </w:trPr>
        <w:tc>
          <w:tcPr>
            <w:tcW w:w="3435" w:type="pct"/>
            <w:noWrap/>
            <w:hideMark/>
          </w:tcPr>
          <w:p w:rsidR="000F1EFE" w:rsidRPr="0010637E" w:rsidRDefault="000F1EFE" w:rsidP="000F1EFE">
            <w:pPr>
              <w:rPr>
                <w:b/>
              </w:rPr>
            </w:pPr>
            <w:r w:rsidRPr="0010637E">
              <w:rPr>
                <w:b/>
              </w:rPr>
              <w:t>Toplam</w:t>
            </w:r>
          </w:p>
        </w:tc>
        <w:tc>
          <w:tcPr>
            <w:tcW w:w="623" w:type="pct"/>
            <w:noWrap/>
          </w:tcPr>
          <w:p w:rsidR="000F1EFE" w:rsidRPr="0010637E" w:rsidRDefault="000F1EFE" w:rsidP="000F1EFE">
            <w:pPr>
              <w:jc w:val="center"/>
              <w:rPr>
                <w:b/>
              </w:rPr>
            </w:pPr>
            <w:r w:rsidRPr="0010637E">
              <w:rPr>
                <w:b/>
              </w:rPr>
              <w:t>190</w:t>
            </w:r>
          </w:p>
        </w:tc>
        <w:tc>
          <w:tcPr>
            <w:tcW w:w="942" w:type="pct"/>
            <w:noWrap/>
          </w:tcPr>
          <w:p w:rsidR="000F1EFE" w:rsidRPr="0010637E" w:rsidRDefault="000F1EFE" w:rsidP="000F1EFE">
            <w:pPr>
              <w:ind w:right="312"/>
              <w:jc w:val="right"/>
              <w:rPr>
                <w:b/>
              </w:rPr>
            </w:pPr>
            <w:r w:rsidRPr="0010637E">
              <w:rPr>
                <w:b/>
              </w:rPr>
              <w:t>23.222</w:t>
            </w:r>
          </w:p>
        </w:tc>
      </w:tr>
    </w:tbl>
    <w:p w:rsidR="000F1EFE" w:rsidRDefault="000F1EFE" w:rsidP="000F1EFE">
      <w:pPr>
        <w:pStyle w:val="Balk2"/>
        <w:jc w:val="center"/>
      </w:pPr>
    </w:p>
    <w:p w:rsidR="000F1EFE" w:rsidRPr="0028014E" w:rsidRDefault="000F1EFE" w:rsidP="0028014E">
      <w:pPr>
        <w:pStyle w:val="Balk2"/>
        <w:rPr>
          <w:sz w:val="24"/>
          <w:szCs w:val="24"/>
        </w:rPr>
      </w:pPr>
      <w:bookmarkStart w:id="130" w:name="_Toc83973522"/>
      <w:r w:rsidRPr="0028014E">
        <w:rPr>
          <w:sz w:val="24"/>
          <w:szCs w:val="24"/>
        </w:rPr>
        <w:t>KIRSAL KALKINMA YATIRIMLARININ DESTEKLENMESİ PROGRAMI</w:t>
      </w:r>
      <w:bookmarkEnd w:id="130"/>
    </w:p>
    <w:p w:rsidR="00A84B87" w:rsidRPr="0028014E" w:rsidRDefault="00A84B87" w:rsidP="00A84B87">
      <w:pPr>
        <w:rPr>
          <w:lang w:val="en-US"/>
        </w:rPr>
      </w:pPr>
    </w:p>
    <w:p w:rsidR="000F1EFE" w:rsidRDefault="000F1EFE" w:rsidP="000F1EFE">
      <w:pPr>
        <w:pStyle w:val="Balk3"/>
      </w:pPr>
      <w:bookmarkStart w:id="131" w:name="_Toc83973523"/>
      <w:r w:rsidRPr="00561FAA">
        <w:t>KKYDP Ta</w:t>
      </w:r>
      <w:r>
        <w:t>rıma Dayalı Ekonomik Yatırımlar</w:t>
      </w:r>
      <w:bookmarkEnd w:id="131"/>
    </w:p>
    <w:p w:rsidR="00A84B87" w:rsidRPr="00A84B87" w:rsidRDefault="00A84B87" w:rsidP="00A84B87">
      <w:pPr>
        <w:rPr>
          <w:lang w:eastAsia="tr-TR"/>
        </w:rPr>
      </w:pPr>
    </w:p>
    <w:p w:rsidR="000F1EFE" w:rsidRPr="00561FAA" w:rsidRDefault="000F1EFE" w:rsidP="000F1EFE">
      <w:pPr>
        <w:ind w:firstLine="708"/>
        <w:jc w:val="both"/>
      </w:pPr>
      <w:r w:rsidRPr="00561FAA">
        <w:t>Bakanlığımız tarafından 2006 yılından bu yana uygulanmakta olan Kırsal Kalkınma Yatırımlarının Desteklenmesi Programı ile doğal kaynaklar ve çevrenin korunmasını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w:t>
      </w:r>
      <w:r>
        <w:t xml:space="preserve">rulması ve tarımsal faaliyetler </w:t>
      </w:r>
      <w:r w:rsidRPr="00561FAA">
        <w:t xml:space="preserve">için geliştirilen yeni teknolojilerin üreticiler tarafından kullanımının yaygınlaştırılması için bireysel sulama ile makine ve ekipman alımlarına ilişkin yatırımların desteklenmesi amaçlanmaktadır. Program, Kırsal Kalkınma ve Örgütlenme Şube Müdürlüğü bünyesinde oluşturulan İl Proje Yürütme Birimi tarafından yürütülmektedir. </w:t>
      </w:r>
    </w:p>
    <w:p w:rsidR="000F1EFE" w:rsidRPr="00561FAA" w:rsidRDefault="000F1EFE" w:rsidP="000F1EFE">
      <w:pPr>
        <w:jc w:val="both"/>
      </w:pPr>
      <w:r>
        <w:tab/>
      </w:r>
      <w:r w:rsidRPr="00561FAA">
        <w:t>20</w:t>
      </w:r>
      <w:r>
        <w:t>20</w:t>
      </w:r>
      <w:r w:rsidRPr="00561FAA">
        <w:t xml:space="preserve"> yılı içerisinde program kapsamında 12 ve 13. Etaplara ait uygulamalar gerçekleştirilmiştir.</w:t>
      </w:r>
    </w:p>
    <w:p w:rsidR="000F1EFE" w:rsidRPr="00561FAA" w:rsidRDefault="000F1EFE" w:rsidP="000F1EFE">
      <w:pPr>
        <w:jc w:val="both"/>
      </w:pPr>
      <w:r>
        <w:tab/>
      </w:r>
      <w:r w:rsidRPr="00561FAA">
        <w:t>Kırsal Kalkınma Yatırımlarının Destekle</w:t>
      </w:r>
      <w:r>
        <w:t>nmesi Programı-</w:t>
      </w:r>
      <w:r w:rsidRPr="00561FAA">
        <w:t>Tarıma Dayalı Yatırımlar 12. Etap uygulamalarına 13.09.2017 tarihinde 2017/22 sayılı tebliğin Resmi Gazete</w:t>
      </w:r>
      <w:r>
        <w:t>’</w:t>
      </w:r>
      <w:r w:rsidRPr="00561FAA">
        <w:t>de yayımlanmasıyla başlanılmıştır. Program kapsamında 59 proje başvurusu olmuştur. 2018 yılı içerisindeki başvurulara ilişkin değerlendirmeler tamamlanmış olup, 24 yatırımcı ile hibe sözl</w:t>
      </w:r>
      <w:r>
        <w:t>eşmesi imzalanmıştır. 31.12.2020</w:t>
      </w:r>
      <w:r w:rsidRPr="00561FAA">
        <w:t xml:space="preserve"> itibariyle 1</w:t>
      </w:r>
      <w:r>
        <w:t>9</w:t>
      </w:r>
      <w:r w:rsidRPr="00561FAA">
        <w:t xml:space="preserve"> adet proje tamamlanmış olup</w:t>
      </w:r>
      <w:r>
        <w:t>,</w:t>
      </w:r>
      <w:r w:rsidRPr="00561FAA">
        <w:t xml:space="preserve"> </w:t>
      </w:r>
      <w:r>
        <w:t>821</w:t>
      </w:r>
      <w:r w:rsidRPr="00561FAA">
        <w:t>.</w:t>
      </w:r>
      <w:r>
        <w:t>279</w:t>
      </w:r>
      <w:r w:rsidRPr="00561FAA">
        <w:t>,</w:t>
      </w:r>
      <w:r>
        <w:t>28 TL’si 2020</w:t>
      </w:r>
      <w:r w:rsidRPr="00561FAA">
        <w:t xml:space="preserve"> yılında olmak üzere </w:t>
      </w:r>
      <w:r>
        <w:t>2.614.050,86 TL</w:t>
      </w:r>
      <w:r w:rsidRPr="00561FAA">
        <w:t xml:space="preserve"> hibe ödemesi gerçekleşmiştir. Söz konusu etap kapsamında yer alan 4 adet projeye ilişkin hibe sözleşmesi yatırımcıların talebi üzerine 1529 sayılı Cumhurbaşkanı Kararına istinaden tasfiye edilmiş, 1 adet projeye ilişkin hibe sözleşmesi ise feshedilmiştir. </w:t>
      </w:r>
      <w:r>
        <w:t>Etap kapsamındaki tüm projeler tamamlanarak etap uygulamaları sona erdirilmiştir.</w:t>
      </w:r>
    </w:p>
    <w:p w:rsidR="000F1EFE" w:rsidRPr="00561FAA" w:rsidRDefault="000F1EFE" w:rsidP="000F1EFE">
      <w:pPr>
        <w:jc w:val="both"/>
      </w:pPr>
      <w:r>
        <w:tab/>
      </w:r>
      <w:r w:rsidRPr="00561FAA">
        <w:t>Kırsal Kalkınma Yatırıml</w:t>
      </w:r>
      <w:r>
        <w:t>arının Desteklenmesi Programı-</w:t>
      </w:r>
      <w:r w:rsidRPr="00561FAA">
        <w:t>Tarıma Dayalı Yatırımlar 13. etap uygulamalarına 02.08.2019 tarihinde 2019/30 sayılı tebliğin Resmi Gazete</w:t>
      </w:r>
      <w:r>
        <w:t>’</w:t>
      </w:r>
      <w:r w:rsidRPr="00561FAA">
        <w:t>de yayımlanmasıyla başlanılmıştır. Program kapsamında 59 proje başvurusu olmuştur.</w:t>
      </w:r>
      <w:r>
        <w:t xml:space="preserve"> 2020 yılı içerisinde değerlendirmeler tamamlanmış olup, 11</w:t>
      </w:r>
      <w:r w:rsidRPr="00561FAA">
        <w:t xml:space="preserve"> yatırımcı ile hibe sözl</w:t>
      </w:r>
      <w:r>
        <w:t>eşmesi imzalanmıştır. 31.12.2020</w:t>
      </w:r>
      <w:r w:rsidRPr="00561FAA">
        <w:t xml:space="preserve"> itibariyle </w:t>
      </w:r>
      <w:r>
        <w:t>11</w:t>
      </w:r>
      <w:r w:rsidRPr="00561FAA">
        <w:t xml:space="preserve"> adet proje</w:t>
      </w:r>
      <w:r>
        <w:t xml:space="preserve">nin tamamı </w:t>
      </w:r>
      <w:r w:rsidRPr="00561FAA">
        <w:t>tamamlanmış olup</w:t>
      </w:r>
      <w:r>
        <w:t>,</w:t>
      </w:r>
      <w:r w:rsidRPr="00561FAA">
        <w:t xml:space="preserve"> </w:t>
      </w:r>
      <w:r>
        <w:t>2.153.400,00 TL</w:t>
      </w:r>
      <w:r w:rsidRPr="00561FAA">
        <w:t xml:space="preserve"> hibe ödemesi gerçekleşmiştir. </w:t>
      </w:r>
      <w:r>
        <w:t>Etap kapsamındaki tüm projeler tamamlanarak etap uygulamaları sona erdirilmiştir.</w:t>
      </w:r>
    </w:p>
    <w:p w:rsidR="000F1EFE" w:rsidRDefault="000F1EFE" w:rsidP="000F1EFE">
      <w:pPr>
        <w:rPr>
          <w:bCs/>
        </w:rPr>
      </w:pPr>
    </w:p>
    <w:p w:rsidR="000F1EFE" w:rsidRPr="003A12AA" w:rsidRDefault="000F1EFE" w:rsidP="000F1EFE">
      <w:pPr>
        <w:rPr>
          <w:bCs/>
        </w:rPr>
      </w:pPr>
      <w:r w:rsidRPr="003A12AA">
        <w:rPr>
          <w:bCs/>
        </w:rPr>
        <w:t xml:space="preserve">Tablo </w:t>
      </w:r>
      <w:r w:rsidR="006D7624">
        <w:rPr>
          <w:bCs/>
        </w:rPr>
        <w:t>7</w:t>
      </w:r>
      <w:r w:rsidR="00BE1C38">
        <w:rPr>
          <w:bCs/>
        </w:rPr>
        <w:t>1</w:t>
      </w:r>
      <w:r w:rsidRPr="003A12AA">
        <w:rPr>
          <w:bCs/>
        </w:rPr>
        <w:t>. 12. ve 13. Etap Tarıma Dayalı Yatırımlar (TL)</w:t>
      </w:r>
    </w:p>
    <w:tbl>
      <w:tblPr>
        <w:tblStyle w:val="TabloKlavuzu"/>
        <w:tblW w:w="5000" w:type="pct"/>
        <w:tblInd w:w="-5" w:type="dxa"/>
        <w:tblLook w:val="0000" w:firstRow="0" w:lastRow="0" w:firstColumn="0" w:lastColumn="0" w:noHBand="0" w:noVBand="0"/>
      </w:tblPr>
      <w:tblGrid>
        <w:gridCol w:w="760"/>
        <w:gridCol w:w="997"/>
        <w:gridCol w:w="1294"/>
        <w:gridCol w:w="1449"/>
        <w:gridCol w:w="878"/>
        <w:gridCol w:w="755"/>
        <w:gridCol w:w="852"/>
        <w:gridCol w:w="1384"/>
        <w:gridCol w:w="1542"/>
      </w:tblGrid>
      <w:tr w:rsidR="000F1EFE" w:rsidRPr="00561FAA" w:rsidTr="002C5051">
        <w:trPr>
          <w:trHeight w:val="1134"/>
        </w:trPr>
        <w:tc>
          <w:tcPr>
            <w:tcW w:w="383" w:type="pct"/>
            <w:vAlign w:val="center"/>
          </w:tcPr>
          <w:p w:rsidR="000F1EFE" w:rsidRPr="003A12AA" w:rsidRDefault="000F1EFE" w:rsidP="000F1EFE">
            <w:pPr>
              <w:ind w:left="-36" w:right="-131"/>
              <w:rPr>
                <w:sz w:val="20"/>
                <w:szCs w:val="20"/>
              </w:rPr>
            </w:pPr>
            <w:r w:rsidRPr="003A12AA">
              <w:rPr>
                <w:b/>
                <w:sz w:val="20"/>
                <w:szCs w:val="20"/>
              </w:rPr>
              <w:t>Etap</w:t>
            </w:r>
          </w:p>
        </w:tc>
        <w:tc>
          <w:tcPr>
            <w:tcW w:w="503" w:type="pct"/>
            <w:vAlign w:val="center"/>
          </w:tcPr>
          <w:p w:rsidR="000F1EFE" w:rsidRPr="003A12AA" w:rsidRDefault="000F1EFE" w:rsidP="000F1EFE">
            <w:pPr>
              <w:ind w:left="-36" w:right="-131"/>
              <w:jc w:val="center"/>
              <w:rPr>
                <w:sz w:val="20"/>
                <w:szCs w:val="20"/>
              </w:rPr>
            </w:pPr>
            <w:r w:rsidRPr="003A12AA">
              <w:rPr>
                <w:b/>
                <w:sz w:val="20"/>
                <w:szCs w:val="20"/>
              </w:rPr>
              <w:t>Başvuru Adedi</w:t>
            </w:r>
          </w:p>
        </w:tc>
        <w:tc>
          <w:tcPr>
            <w:tcW w:w="653" w:type="pct"/>
            <w:vAlign w:val="center"/>
          </w:tcPr>
          <w:p w:rsidR="000F1EFE" w:rsidRPr="003A12AA" w:rsidRDefault="000F1EFE" w:rsidP="000F1EFE">
            <w:pPr>
              <w:ind w:left="-36" w:right="-131"/>
              <w:jc w:val="center"/>
              <w:rPr>
                <w:sz w:val="20"/>
                <w:szCs w:val="20"/>
              </w:rPr>
            </w:pPr>
            <w:r w:rsidRPr="003A12AA">
              <w:rPr>
                <w:b/>
                <w:sz w:val="20"/>
                <w:szCs w:val="20"/>
              </w:rPr>
              <w:t xml:space="preserve">Hibe Sözleşmesi İmzalanan (31.12. </w:t>
            </w:r>
            <w:r>
              <w:rPr>
                <w:b/>
                <w:sz w:val="20"/>
                <w:szCs w:val="20"/>
              </w:rPr>
              <w:t>2020</w:t>
            </w:r>
            <w:r w:rsidRPr="003A12AA">
              <w:rPr>
                <w:b/>
                <w:sz w:val="20"/>
                <w:szCs w:val="20"/>
              </w:rPr>
              <w:t>)</w:t>
            </w:r>
          </w:p>
        </w:tc>
        <w:tc>
          <w:tcPr>
            <w:tcW w:w="731" w:type="pct"/>
            <w:vAlign w:val="center"/>
          </w:tcPr>
          <w:p w:rsidR="000F1EFE" w:rsidRPr="003A12AA" w:rsidRDefault="000F1EFE" w:rsidP="000F1EFE">
            <w:pPr>
              <w:ind w:left="-36" w:right="-131"/>
              <w:jc w:val="center"/>
              <w:rPr>
                <w:b/>
                <w:sz w:val="20"/>
                <w:szCs w:val="20"/>
              </w:rPr>
            </w:pPr>
            <w:r w:rsidRPr="003A12AA">
              <w:rPr>
                <w:b/>
                <w:sz w:val="20"/>
                <w:szCs w:val="20"/>
              </w:rPr>
              <w:t>Tam</w:t>
            </w:r>
            <w:r>
              <w:rPr>
                <w:b/>
                <w:sz w:val="20"/>
                <w:szCs w:val="20"/>
              </w:rPr>
              <w:t>amlanan Proje Sayısı (31.12.2020</w:t>
            </w:r>
            <w:r w:rsidRPr="003A12AA">
              <w:rPr>
                <w:b/>
                <w:sz w:val="20"/>
                <w:szCs w:val="20"/>
              </w:rPr>
              <w:t>)</w:t>
            </w:r>
          </w:p>
        </w:tc>
        <w:tc>
          <w:tcPr>
            <w:tcW w:w="443" w:type="pct"/>
            <w:vAlign w:val="center"/>
          </w:tcPr>
          <w:p w:rsidR="000F1EFE" w:rsidRPr="003A12AA" w:rsidRDefault="000F1EFE" w:rsidP="000F1EFE">
            <w:pPr>
              <w:ind w:left="-36" w:right="-131"/>
              <w:jc w:val="center"/>
              <w:rPr>
                <w:b/>
                <w:sz w:val="20"/>
                <w:szCs w:val="20"/>
              </w:rPr>
            </w:pPr>
            <w:r w:rsidRPr="003A12AA">
              <w:rPr>
                <w:b/>
                <w:sz w:val="20"/>
                <w:szCs w:val="20"/>
              </w:rPr>
              <w:t>Tasfiye Edilen Proje Sayısı</w:t>
            </w:r>
          </w:p>
        </w:tc>
        <w:tc>
          <w:tcPr>
            <w:tcW w:w="381" w:type="pct"/>
            <w:vAlign w:val="center"/>
          </w:tcPr>
          <w:p w:rsidR="000F1EFE" w:rsidRPr="003A12AA" w:rsidRDefault="000F1EFE" w:rsidP="000F1EFE">
            <w:pPr>
              <w:ind w:left="-36" w:right="-131"/>
              <w:jc w:val="center"/>
              <w:rPr>
                <w:b/>
                <w:sz w:val="20"/>
                <w:szCs w:val="20"/>
              </w:rPr>
            </w:pPr>
            <w:r w:rsidRPr="003A12AA">
              <w:rPr>
                <w:b/>
                <w:sz w:val="20"/>
                <w:szCs w:val="20"/>
              </w:rPr>
              <w:t>Fesh</w:t>
            </w:r>
          </w:p>
          <w:p w:rsidR="000F1EFE" w:rsidRPr="003A12AA" w:rsidRDefault="000F1EFE" w:rsidP="000F1EFE">
            <w:pPr>
              <w:ind w:left="-36" w:right="-131"/>
              <w:jc w:val="center"/>
              <w:rPr>
                <w:b/>
                <w:sz w:val="20"/>
                <w:szCs w:val="20"/>
              </w:rPr>
            </w:pPr>
            <w:r w:rsidRPr="003A12AA">
              <w:rPr>
                <w:b/>
                <w:sz w:val="20"/>
                <w:szCs w:val="20"/>
              </w:rPr>
              <w:t>edilen Proje Sayısı</w:t>
            </w:r>
          </w:p>
        </w:tc>
        <w:tc>
          <w:tcPr>
            <w:tcW w:w="430" w:type="pct"/>
            <w:vAlign w:val="center"/>
          </w:tcPr>
          <w:p w:rsidR="000F1EFE" w:rsidRPr="003A12AA" w:rsidRDefault="000F1EFE" w:rsidP="000F1EFE">
            <w:pPr>
              <w:ind w:left="-36" w:right="-131"/>
              <w:jc w:val="center"/>
              <w:rPr>
                <w:b/>
                <w:sz w:val="20"/>
                <w:szCs w:val="20"/>
              </w:rPr>
            </w:pPr>
            <w:r w:rsidRPr="003A12AA">
              <w:rPr>
                <w:b/>
                <w:sz w:val="20"/>
                <w:szCs w:val="20"/>
              </w:rPr>
              <w:t>Devam Eden Proje Sayısı</w:t>
            </w:r>
          </w:p>
        </w:tc>
        <w:tc>
          <w:tcPr>
            <w:tcW w:w="698" w:type="pct"/>
            <w:vAlign w:val="center"/>
          </w:tcPr>
          <w:p w:rsidR="000F1EFE" w:rsidRPr="003A12AA" w:rsidRDefault="000F1EFE" w:rsidP="000F1EFE">
            <w:pPr>
              <w:ind w:left="-36" w:right="-131"/>
              <w:jc w:val="center"/>
              <w:rPr>
                <w:b/>
                <w:sz w:val="20"/>
                <w:szCs w:val="20"/>
              </w:rPr>
            </w:pPr>
            <w:r>
              <w:rPr>
                <w:b/>
                <w:sz w:val="20"/>
                <w:szCs w:val="20"/>
              </w:rPr>
              <w:t>2020</w:t>
            </w:r>
            <w:r w:rsidRPr="003A12AA">
              <w:rPr>
                <w:b/>
                <w:sz w:val="20"/>
                <w:szCs w:val="20"/>
              </w:rPr>
              <w:t xml:space="preserve"> yılında ödenen hibe tutarı</w:t>
            </w:r>
          </w:p>
        </w:tc>
        <w:tc>
          <w:tcPr>
            <w:tcW w:w="778" w:type="pct"/>
            <w:vAlign w:val="center"/>
          </w:tcPr>
          <w:p w:rsidR="000F1EFE" w:rsidRPr="003A12AA" w:rsidRDefault="000F1EFE" w:rsidP="000F1EFE">
            <w:pPr>
              <w:ind w:left="-36" w:right="-131"/>
              <w:jc w:val="center"/>
              <w:rPr>
                <w:b/>
                <w:sz w:val="20"/>
                <w:szCs w:val="20"/>
              </w:rPr>
            </w:pPr>
            <w:r w:rsidRPr="003A12AA">
              <w:rPr>
                <w:b/>
                <w:sz w:val="20"/>
                <w:szCs w:val="20"/>
              </w:rPr>
              <w:t>Toplam Ödenen Hibe Tutarı</w:t>
            </w:r>
          </w:p>
        </w:tc>
      </w:tr>
      <w:tr w:rsidR="000F1EFE" w:rsidRPr="00561FAA" w:rsidTr="002C5051">
        <w:trPr>
          <w:trHeight w:val="454"/>
        </w:trPr>
        <w:tc>
          <w:tcPr>
            <w:tcW w:w="383" w:type="pct"/>
            <w:vAlign w:val="center"/>
          </w:tcPr>
          <w:p w:rsidR="000F1EFE" w:rsidRPr="003A12AA" w:rsidRDefault="000F1EFE" w:rsidP="00A84B87">
            <w:pPr>
              <w:jc w:val="center"/>
              <w:rPr>
                <w:b/>
                <w:sz w:val="22"/>
                <w:szCs w:val="22"/>
              </w:rPr>
            </w:pPr>
            <w:r w:rsidRPr="003A12AA">
              <w:rPr>
                <w:b/>
                <w:sz w:val="22"/>
                <w:szCs w:val="22"/>
              </w:rPr>
              <w:t>12</w:t>
            </w:r>
          </w:p>
        </w:tc>
        <w:tc>
          <w:tcPr>
            <w:tcW w:w="503" w:type="pct"/>
            <w:vAlign w:val="center"/>
          </w:tcPr>
          <w:p w:rsidR="000F1EFE" w:rsidRPr="00561FAA" w:rsidRDefault="000F1EFE" w:rsidP="00A84B87">
            <w:pPr>
              <w:jc w:val="center"/>
              <w:rPr>
                <w:sz w:val="20"/>
                <w:szCs w:val="20"/>
              </w:rPr>
            </w:pPr>
            <w:r w:rsidRPr="00561FAA">
              <w:rPr>
                <w:sz w:val="20"/>
                <w:szCs w:val="20"/>
              </w:rPr>
              <w:t>59</w:t>
            </w:r>
          </w:p>
        </w:tc>
        <w:tc>
          <w:tcPr>
            <w:tcW w:w="653" w:type="pct"/>
            <w:vAlign w:val="center"/>
          </w:tcPr>
          <w:p w:rsidR="000F1EFE" w:rsidRPr="00561FAA" w:rsidRDefault="000F1EFE" w:rsidP="00A84B87">
            <w:pPr>
              <w:jc w:val="center"/>
              <w:rPr>
                <w:sz w:val="20"/>
                <w:szCs w:val="20"/>
              </w:rPr>
            </w:pPr>
            <w:r w:rsidRPr="00561FAA">
              <w:rPr>
                <w:sz w:val="20"/>
                <w:szCs w:val="20"/>
              </w:rPr>
              <w:t>24</w:t>
            </w:r>
          </w:p>
        </w:tc>
        <w:tc>
          <w:tcPr>
            <w:tcW w:w="731" w:type="pct"/>
            <w:vAlign w:val="center"/>
          </w:tcPr>
          <w:p w:rsidR="000F1EFE" w:rsidRPr="00561FAA" w:rsidRDefault="000F1EFE" w:rsidP="00A84B87">
            <w:pPr>
              <w:jc w:val="center"/>
              <w:rPr>
                <w:sz w:val="20"/>
                <w:szCs w:val="20"/>
              </w:rPr>
            </w:pPr>
            <w:r>
              <w:rPr>
                <w:sz w:val="20"/>
                <w:szCs w:val="20"/>
              </w:rPr>
              <w:t>19</w:t>
            </w:r>
          </w:p>
        </w:tc>
        <w:tc>
          <w:tcPr>
            <w:tcW w:w="443" w:type="pct"/>
            <w:vAlign w:val="center"/>
          </w:tcPr>
          <w:p w:rsidR="000F1EFE" w:rsidRPr="00561FAA" w:rsidRDefault="000F1EFE" w:rsidP="00A84B87">
            <w:pPr>
              <w:jc w:val="center"/>
              <w:rPr>
                <w:sz w:val="20"/>
                <w:szCs w:val="20"/>
              </w:rPr>
            </w:pPr>
            <w:r w:rsidRPr="00561FAA">
              <w:rPr>
                <w:sz w:val="20"/>
                <w:szCs w:val="20"/>
              </w:rPr>
              <w:t>4</w:t>
            </w:r>
          </w:p>
        </w:tc>
        <w:tc>
          <w:tcPr>
            <w:tcW w:w="381" w:type="pct"/>
            <w:vAlign w:val="center"/>
          </w:tcPr>
          <w:p w:rsidR="000F1EFE" w:rsidRPr="00561FAA" w:rsidRDefault="000F1EFE" w:rsidP="00A84B87">
            <w:pPr>
              <w:jc w:val="center"/>
              <w:rPr>
                <w:sz w:val="20"/>
                <w:szCs w:val="20"/>
              </w:rPr>
            </w:pPr>
            <w:r w:rsidRPr="00561FAA">
              <w:rPr>
                <w:sz w:val="20"/>
                <w:szCs w:val="20"/>
              </w:rPr>
              <w:t>1</w:t>
            </w:r>
          </w:p>
        </w:tc>
        <w:tc>
          <w:tcPr>
            <w:tcW w:w="430" w:type="pct"/>
            <w:vAlign w:val="center"/>
          </w:tcPr>
          <w:p w:rsidR="000F1EFE" w:rsidRPr="00561FAA" w:rsidRDefault="000F1EFE" w:rsidP="00A84B87">
            <w:pPr>
              <w:jc w:val="center"/>
              <w:rPr>
                <w:sz w:val="20"/>
                <w:szCs w:val="20"/>
              </w:rPr>
            </w:pPr>
            <w:r w:rsidRPr="00561FAA">
              <w:rPr>
                <w:sz w:val="20"/>
                <w:szCs w:val="20"/>
              </w:rPr>
              <w:t>1</w:t>
            </w:r>
          </w:p>
        </w:tc>
        <w:tc>
          <w:tcPr>
            <w:tcW w:w="698" w:type="pct"/>
            <w:vAlign w:val="center"/>
          </w:tcPr>
          <w:p w:rsidR="000F1EFE" w:rsidRPr="00561FAA" w:rsidRDefault="000F1EFE" w:rsidP="00A84B87">
            <w:pPr>
              <w:jc w:val="right"/>
              <w:rPr>
                <w:sz w:val="20"/>
                <w:szCs w:val="20"/>
              </w:rPr>
            </w:pPr>
            <w:r>
              <w:rPr>
                <w:sz w:val="20"/>
                <w:szCs w:val="20"/>
              </w:rPr>
              <w:t>821.279,28</w:t>
            </w:r>
          </w:p>
        </w:tc>
        <w:tc>
          <w:tcPr>
            <w:tcW w:w="778" w:type="pct"/>
            <w:vAlign w:val="center"/>
          </w:tcPr>
          <w:p w:rsidR="000F1EFE" w:rsidRPr="00561FAA" w:rsidRDefault="000F1EFE" w:rsidP="00A84B87">
            <w:pPr>
              <w:jc w:val="right"/>
              <w:rPr>
                <w:sz w:val="20"/>
                <w:szCs w:val="20"/>
              </w:rPr>
            </w:pPr>
            <w:r>
              <w:rPr>
                <w:sz w:val="20"/>
                <w:szCs w:val="20"/>
              </w:rPr>
              <w:t>2.614.050,86</w:t>
            </w:r>
          </w:p>
        </w:tc>
      </w:tr>
      <w:tr w:rsidR="000F1EFE" w:rsidRPr="00561FAA" w:rsidTr="002C5051">
        <w:trPr>
          <w:trHeight w:val="454"/>
        </w:trPr>
        <w:tc>
          <w:tcPr>
            <w:tcW w:w="383" w:type="pct"/>
            <w:vAlign w:val="center"/>
          </w:tcPr>
          <w:p w:rsidR="000F1EFE" w:rsidRPr="003A12AA" w:rsidRDefault="000F1EFE" w:rsidP="00A84B87">
            <w:pPr>
              <w:jc w:val="center"/>
              <w:rPr>
                <w:b/>
                <w:sz w:val="22"/>
                <w:szCs w:val="22"/>
              </w:rPr>
            </w:pPr>
            <w:r w:rsidRPr="003A12AA">
              <w:rPr>
                <w:b/>
                <w:sz w:val="22"/>
                <w:szCs w:val="22"/>
              </w:rPr>
              <w:t>13</w:t>
            </w:r>
          </w:p>
        </w:tc>
        <w:tc>
          <w:tcPr>
            <w:tcW w:w="503" w:type="pct"/>
            <w:vAlign w:val="center"/>
          </w:tcPr>
          <w:p w:rsidR="000F1EFE" w:rsidRPr="00561FAA" w:rsidRDefault="000F1EFE" w:rsidP="00A84B87">
            <w:pPr>
              <w:jc w:val="center"/>
              <w:rPr>
                <w:sz w:val="20"/>
                <w:szCs w:val="20"/>
              </w:rPr>
            </w:pPr>
            <w:r w:rsidRPr="00561FAA">
              <w:rPr>
                <w:sz w:val="20"/>
                <w:szCs w:val="20"/>
              </w:rPr>
              <w:t>59</w:t>
            </w:r>
          </w:p>
        </w:tc>
        <w:tc>
          <w:tcPr>
            <w:tcW w:w="653" w:type="pct"/>
            <w:vAlign w:val="center"/>
          </w:tcPr>
          <w:p w:rsidR="000F1EFE" w:rsidRPr="00561FAA" w:rsidRDefault="000F1EFE" w:rsidP="00A84B87">
            <w:pPr>
              <w:jc w:val="center"/>
              <w:rPr>
                <w:sz w:val="20"/>
                <w:szCs w:val="20"/>
              </w:rPr>
            </w:pPr>
            <w:r>
              <w:rPr>
                <w:sz w:val="20"/>
                <w:szCs w:val="20"/>
              </w:rPr>
              <w:t>11</w:t>
            </w:r>
          </w:p>
        </w:tc>
        <w:tc>
          <w:tcPr>
            <w:tcW w:w="731" w:type="pct"/>
            <w:vAlign w:val="center"/>
          </w:tcPr>
          <w:p w:rsidR="000F1EFE" w:rsidRPr="00561FAA" w:rsidRDefault="000F1EFE" w:rsidP="00A84B87">
            <w:pPr>
              <w:jc w:val="center"/>
              <w:rPr>
                <w:sz w:val="20"/>
                <w:szCs w:val="20"/>
              </w:rPr>
            </w:pPr>
            <w:r>
              <w:rPr>
                <w:sz w:val="20"/>
                <w:szCs w:val="20"/>
              </w:rPr>
              <w:t>11</w:t>
            </w:r>
          </w:p>
        </w:tc>
        <w:tc>
          <w:tcPr>
            <w:tcW w:w="443" w:type="pct"/>
            <w:vAlign w:val="center"/>
          </w:tcPr>
          <w:p w:rsidR="000F1EFE" w:rsidRPr="00561FAA" w:rsidRDefault="000F1EFE" w:rsidP="00A84B87">
            <w:pPr>
              <w:jc w:val="center"/>
              <w:rPr>
                <w:sz w:val="20"/>
                <w:szCs w:val="20"/>
              </w:rPr>
            </w:pPr>
            <w:r>
              <w:rPr>
                <w:sz w:val="20"/>
                <w:szCs w:val="20"/>
              </w:rPr>
              <w:t>-</w:t>
            </w:r>
          </w:p>
        </w:tc>
        <w:tc>
          <w:tcPr>
            <w:tcW w:w="381" w:type="pct"/>
            <w:vAlign w:val="center"/>
          </w:tcPr>
          <w:p w:rsidR="000F1EFE" w:rsidRPr="00561FAA" w:rsidRDefault="000F1EFE" w:rsidP="00A84B87">
            <w:pPr>
              <w:jc w:val="center"/>
              <w:rPr>
                <w:sz w:val="20"/>
                <w:szCs w:val="20"/>
              </w:rPr>
            </w:pPr>
            <w:r>
              <w:rPr>
                <w:sz w:val="20"/>
                <w:szCs w:val="20"/>
              </w:rPr>
              <w:t>-</w:t>
            </w:r>
          </w:p>
        </w:tc>
        <w:tc>
          <w:tcPr>
            <w:tcW w:w="430" w:type="pct"/>
            <w:vAlign w:val="center"/>
          </w:tcPr>
          <w:p w:rsidR="000F1EFE" w:rsidRPr="00561FAA" w:rsidRDefault="000F1EFE" w:rsidP="00A84B87">
            <w:pPr>
              <w:jc w:val="center"/>
              <w:rPr>
                <w:sz w:val="20"/>
                <w:szCs w:val="20"/>
              </w:rPr>
            </w:pPr>
            <w:r>
              <w:rPr>
                <w:sz w:val="20"/>
                <w:szCs w:val="20"/>
              </w:rPr>
              <w:t>-</w:t>
            </w:r>
          </w:p>
        </w:tc>
        <w:tc>
          <w:tcPr>
            <w:tcW w:w="698" w:type="pct"/>
            <w:vAlign w:val="center"/>
          </w:tcPr>
          <w:p w:rsidR="000F1EFE" w:rsidRPr="00561FAA" w:rsidRDefault="000F1EFE" w:rsidP="00A84B87">
            <w:pPr>
              <w:jc w:val="right"/>
              <w:rPr>
                <w:sz w:val="20"/>
                <w:szCs w:val="20"/>
              </w:rPr>
            </w:pPr>
            <w:r>
              <w:rPr>
                <w:sz w:val="20"/>
                <w:szCs w:val="20"/>
              </w:rPr>
              <w:t>2.153.400,00</w:t>
            </w:r>
          </w:p>
        </w:tc>
        <w:tc>
          <w:tcPr>
            <w:tcW w:w="778" w:type="pct"/>
            <w:vAlign w:val="center"/>
          </w:tcPr>
          <w:p w:rsidR="000F1EFE" w:rsidRPr="00561FAA" w:rsidRDefault="000F1EFE" w:rsidP="00A84B87">
            <w:pPr>
              <w:jc w:val="right"/>
              <w:rPr>
                <w:sz w:val="20"/>
                <w:szCs w:val="20"/>
              </w:rPr>
            </w:pPr>
            <w:r>
              <w:rPr>
                <w:sz w:val="20"/>
                <w:szCs w:val="20"/>
              </w:rPr>
              <w:t>2.153.400,00</w:t>
            </w:r>
          </w:p>
        </w:tc>
      </w:tr>
    </w:tbl>
    <w:p w:rsidR="000F1EFE" w:rsidRDefault="000F1EFE" w:rsidP="000F1EFE">
      <w:pPr>
        <w:rPr>
          <w:b/>
        </w:rPr>
      </w:pPr>
    </w:p>
    <w:p w:rsidR="000F1EFE" w:rsidRDefault="000F1EFE"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BE1C38" w:rsidRDefault="00BE1C38" w:rsidP="000F1EFE">
      <w:pPr>
        <w:rPr>
          <w:lang w:val="en-US"/>
        </w:rPr>
      </w:pPr>
    </w:p>
    <w:p w:rsidR="00812993" w:rsidRDefault="00812993" w:rsidP="000F1EFE">
      <w:pPr>
        <w:rPr>
          <w:lang w:val="en-US"/>
        </w:rPr>
      </w:pPr>
    </w:p>
    <w:p w:rsidR="001731C9" w:rsidRPr="002421AD" w:rsidRDefault="001731C9" w:rsidP="000F1EFE">
      <w:pPr>
        <w:rPr>
          <w:lang w:val="en-US"/>
        </w:rPr>
      </w:pPr>
    </w:p>
    <w:p w:rsidR="000F1EFE" w:rsidRPr="00841733" w:rsidRDefault="000F1EFE" w:rsidP="000F1EFE">
      <w:pPr>
        <w:pStyle w:val="Balk1"/>
      </w:pPr>
      <w:bookmarkStart w:id="132" w:name="_Toc83973524"/>
      <w:bookmarkStart w:id="133" w:name="_Toc359487924"/>
      <w:bookmarkEnd w:id="127"/>
      <w:r w:rsidRPr="00841733">
        <w:t>ÇAYIR MERA VE YEM BİTKİLERİ ŞUBE MÜDÜRLÜĞÜ</w:t>
      </w:r>
      <w:bookmarkEnd w:id="132"/>
    </w:p>
    <w:p w:rsidR="000F1EFE" w:rsidRDefault="000F1EFE" w:rsidP="000F1EFE">
      <w:pPr>
        <w:rPr>
          <w:b/>
          <w:bCs/>
        </w:rPr>
      </w:pPr>
    </w:p>
    <w:p w:rsidR="000F1EFE" w:rsidRPr="0028014E" w:rsidRDefault="000F1EFE" w:rsidP="000F1EFE">
      <w:pPr>
        <w:pStyle w:val="Balk2"/>
        <w:rPr>
          <w:sz w:val="24"/>
          <w:szCs w:val="24"/>
        </w:rPr>
      </w:pPr>
      <w:bookmarkStart w:id="134" w:name="_Toc83973525"/>
      <w:r w:rsidRPr="0028014E">
        <w:rPr>
          <w:sz w:val="24"/>
          <w:szCs w:val="24"/>
        </w:rPr>
        <w:t>MERA KANUNU ÇALIŞMALARI</w:t>
      </w:r>
      <w:bookmarkEnd w:id="134"/>
      <w:r w:rsidRPr="0028014E">
        <w:rPr>
          <w:sz w:val="24"/>
          <w:szCs w:val="24"/>
        </w:rPr>
        <w:t xml:space="preserve"> </w:t>
      </w:r>
    </w:p>
    <w:p w:rsidR="000F1EFE" w:rsidRPr="005F53E2" w:rsidRDefault="000F1EFE" w:rsidP="000F1EFE">
      <w:pPr>
        <w:jc w:val="both"/>
        <w:rPr>
          <w:bCs/>
        </w:rPr>
      </w:pPr>
      <w:r w:rsidRPr="005F53E2">
        <w:tab/>
      </w:r>
      <w:r w:rsidRPr="005F53E2">
        <w:rPr>
          <w:bCs/>
        </w:rPr>
        <w:t xml:space="preserve">4342 Sayılı Mera Kanunu kapsamında ilimizde tespit, tahdit ve aplikasyon çalışmaları tamamlanmıştır. Aplikasyon sonucu ilimizin toplam mera varlığı </w:t>
      </w:r>
      <w:r w:rsidRPr="005F53E2">
        <w:rPr>
          <w:b/>
          <w:bCs/>
        </w:rPr>
        <w:t xml:space="preserve">334.341 </w:t>
      </w:r>
      <w:r w:rsidRPr="005F53E2">
        <w:rPr>
          <w:bCs/>
        </w:rPr>
        <w:t>dekardır.</w:t>
      </w:r>
    </w:p>
    <w:p w:rsidR="000F1EFE" w:rsidRPr="005F53E2" w:rsidRDefault="000F1EFE" w:rsidP="000F1EFE">
      <w:pPr>
        <w:jc w:val="both"/>
        <w:rPr>
          <w:bCs/>
        </w:rPr>
      </w:pPr>
      <w:r w:rsidRPr="005F53E2">
        <w:rPr>
          <w:bCs/>
        </w:rPr>
        <w:tab/>
        <w:t>Tahsis, mera ıslah ve amenajman çalışmaları ağırlıklı olarak yürütülmektedir. Ekonomik mera varlığına sahip mahalle ve belediyelerde mera yönetim birlikleri kurularak meraların daha etkin kullanılması çalışmaları yapılmaktadır. Çalışmalarımız ilimiz mera komisyonu marifetiyle yürütülmektedir.</w:t>
      </w:r>
    </w:p>
    <w:p w:rsidR="000F1EFE" w:rsidRPr="005F53E2" w:rsidRDefault="000F1EFE" w:rsidP="000F1EFE">
      <w:pPr>
        <w:jc w:val="both"/>
        <w:rPr>
          <w:bCs/>
        </w:rPr>
      </w:pPr>
      <w:r w:rsidRPr="005F53E2">
        <w:rPr>
          <w:bCs/>
        </w:rPr>
        <w:tab/>
      </w:r>
      <w:r>
        <w:rPr>
          <w:b/>
          <w:bCs/>
        </w:rPr>
        <w:t>2020</w:t>
      </w:r>
      <w:r w:rsidRPr="005F53E2">
        <w:rPr>
          <w:bCs/>
        </w:rPr>
        <w:t xml:space="preserve"> yılı sonu itibari ile toplamda </w:t>
      </w:r>
      <w:r w:rsidRPr="005F53E2">
        <w:rPr>
          <w:b/>
          <w:bCs/>
        </w:rPr>
        <w:t xml:space="preserve">212 </w:t>
      </w:r>
      <w:r w:rsidRPr="005F53E2">
        <w:rPr>
          <w:bCs/>
        </w:rPr>
        <w:t xml:space="preserve">mahallede </w:t>
      </w:r>
      <w:r w:rsidRPr="005F53E2">
        <w:rPr>
          <w:b/>
          <w:bCs/>
        </w:rPr>
        <w:t>315.210</w:t>
      </w:r>
      <w:r w:rsidRPr="005F53E2">
        <w:rPr>
          <w:bCs/>
        </w:rPr>
        <w:t xml:space="preserve"> da alanın tahsisi gerçekleştirilmiştir. </w:t>
      </w:r>
    </w:p>
    <w:p w:rsidR="000F1EFE" w:rsidRPr="005F53E2" w:rsidRDefault="000F1EFE" w:rsidP="000F1EFE">
      <w:pPr>
        <w:rPr>
          <w:b/>
          <w:bCs/>
        </w:rPr>
      </w:pPr>
    </w:p>
    <w:p w:rsidR="000F1EFE" w:rsidRPr="00841733" w:rsidRDefault="000F1EFE" w:rsidP="000F1EFE">
      <w:r w:rsidRPr="00841733">
        <w:rPr>
          <w:bCs/>
        </w:rPr>
        <w:t xml:space="preserve">Tablo </w:t>
      </w:r>
      <w:r w:rsidR="006D7624">
        <w:rPr>
          <w:bCs/>
        </w:rPr>
        <w:t>7</w:t>
      </w:r>
      <w:r w:rsidR="00BE1C38">
        <w:rPr>
          <w:bCs/>
        </w:rPr>
        <w:t>2</w:t>
      </w:r>
      <w:r w:rsidRPr="00841733">
        <w:rPr>
          <w:bCs/>
        </w:rPr>
        <w:t xml:space="preserve">. İlçeler Bazında Mera Varlığı Dağılımı </w:t>
      </w:r>
    </w:p>
    <w:tbl>
      <w:tblPr>
        <w:tblStyle w:val="TabloKlavuzu"/>
        <w:tblW w:w="5000" w:type="pct"/>
        <w:tblInd w:w="-5" w:type="dxa"/>
        <w:tblLook w:val="04A0" w:firstRow="1" w:lastRow="0" w:firstColumn="1" w:lastColumn="0" w:noHBand="0" w:noVBand="1"/>
      </w:tblPr>
      <w:tblGrid>
        <w:gridCol w:w="3299"/>
        <w:gridCol w:w="3302"/>
        <w:gridCol w:w="3310"/>
      </w:tblGrid>
      <w:tr w:rsidR="000F1EFE" w:rsidRPr="005F53E2" w:rsidTr="00812993">
        <w:trPr>
          <w:trHeight w:val="340"/>
        </w:trPr>
        <w:tc>
          <w:tcPr>
            <w:tcW w:w="1664" w:type="pct"/>
          </w:tcPr>
          <w:p w:rsidR="000F1EFE" w:rsidRPr="005F53E2" w:rsidRDefault="000F1EFE" w:rsidP="000F1EFE">
            <w:pPr>
              <w:rPr>
                <w:b/>
                <w:bCs/>
              </w:rPr>
            </w:pPr>
            <w:r w:rsidRPr="005F53E2">
              <w:rPr>
                <w:b/>
                <w:bCs/>
              </w:rPr>
              <w:t>İlçeler</w:t>
            </w:r>
          </w:p>
        </w:tc>
        <w:tc>
          <w:tcPr>
            <w:tcW w:w="1666" w:type="pct"/>
          </w:tcPr>
          <w:p w:rsidR="000F1EFE" w:rsidRPr="005F53E2" w:rsidRDefault="000F1EFE" w:rsidP="000F1EFE">
            <w:pPr>
              <w:jc w:val="center"/>
              <w:rPr>
                <w:b/>
                <w:bCs/>
              </w:rPr>
            </w:pPr>
            <w:r>
              <w:rPr>
                <w:b/>
                <w:bCs/>
              </w:rPr>
              <w:t>Çayır-Mera (da</w:t>
            </w:r>
            <w:r w:rsidRPr="005F53E2">
              <w:rPr>
                <w:b/>
                <w:bCs/>
              </w:rPr>
              <w:t>)</w:t>
            </w:r>
          </w:p>
        </w:tc>
        <w:tc>
          <w:tcPr>
            <w:tcW w:w="1670" w:type="pct"/>
          </w:tcPr>
          <w:p w:rsidR="000F1EFE" w:rsidRPr="005F53E2" w:rsidRDefault="000F1EFE" w:rsidP="000F1EFE">
            <w:pPr>
              <w:jc w:val="center"/>
              <w:rPr>
                <w:b/>
                <w:bCs/>
              </w:rPr>
            </w:pPr>
            <w:r w:rsidRPr="005F53E2">
              <w:rPr>
                <w:b/>
                <w:bCs/>
              </w:rPr>
              <w:t xml:space="preserve">Yüzde </w:t>
            </w:r>
            <w:r>
              <w:rPr>
                <w:b/>
                <w:bCs/>
              </w:rPr>
              <w:t>(</w:t>
            </w:r>
            <w:r w:rsidRPr="005F53E2">
              <w:rPr>
                <w:b/>
                <w:bCs/>
              </w:rPr>
              <w:t>%</w:t>
            </w:r>
            <w:r>
              <w:rPr>
                <w:b/>
                <w:bCs/>
              </w:rPr>
              <w:t>)</w:t>
            </w:r>
          </w:p>
        </w:tc>
      </w:tr>
      <w:tr w:rsidR="000F1EFE" w:rsidRPr="005F53E2" w:rsidTr="00812993">
        <w:trPr>
          <w:trHeight w:val="340"/>
        </w:trPr>
        <w:tc>
          <w:tcPr>
            <w:tcW w:w="1664" w:type="pct"/>
          </w:tcPr>
          <w:p w:rsidR="000F1EFE" w:rsidRPr="005F53E2" w:rsidRDefault="000F1EFE" w:rsidP="000F1EFE">
            <w:r w:rsidRPr="005F53E2">
              <w:rPr>
                <w:bCs/>
              </w:rPr>
              <w:t>Hayrabolu</w:t>
            </w:r>
          </w:p>
        </w:tc>
        <w:tc>
          <w:tcPr>
            <w:tcW w:w="1666" w:type="pct"/>
          </w:tcPr>
          <w:p w:rsidR="000F1EFE" w:rsidRPr="005F53E2" w:rsidRDefault="000F1EFE" w:rsidP="000F1EFE">
            <w:pPr>
              <w:jc w:val="center"/>
            </w:pPr>
            <w:r w:rsidRPr="005F53E2">
              <w:rPr>
                <w:bCs/>
              </w:rPr>
              <w:t>98.439</w:t>
            </w:r>
          </w:p>
        </w:tc>
        <w:tc>
          <w:tcPr>
            <w:tcW w:w="1670" w:type="pct"/>
          </w:tcPr>
          <w:p w:rsidR="000F1EFE" w:rsidRPr="005F53E2" w:rsidRDefault="000F1EFE" w:rsidP="000F1EFE">
            <w:pPr>
              <w:jc w:val="center"/>
            </w:pPr>
            <w:r w:rsidRPr="005F53E2">
              <w:rPr>
                <w:bCs/>
              </w:rPr>
              <w:t>29,44</w:t>
            </w:r>
          </w:p>
        </w:tc>
      </w:tr>
      <w:tr w:rsidR="000F1EFE" w:rsidRPr="005F53E2" w:rsidTr="00812993">
        <w:trPr>
          <w:trHeight w:val="340"/>
        </w:trPr>
        <w:tc>
          <w:tcPr>
            <w:tcW w:w="1664" w:type="pct"/>
          </w:tcPr>
          <w:p w:rsidR="000F1EFE" w:rsidRPr="005F53E2" w:rsidRDefault="000F1EFE" w:rsidP="000F1EFE">
            <w:r w:rsidRPr="005F53E2">
              <w:rPr>
                <w:bCs/>
              </w:rPr>
              <w:t>Malkara</w:t>
            </w:r>
          </w:p>
        </w:tc>
        <w:tc>
          <w:tcPr>
            <w:tcW w:w="1666" w:type="pct"/>
          </w:tcPr>
          <w:p w:rsidR="000F1EFE" w:rsidRPr="005F53E2" w:rsidRDefault="000F1EFE" w:rsidP="000F1EFE">
            <w:pPr>
              <w:jc w:val="center"/>
            </w:pPr>
            <w:r w:rsidRPr="005F53E2">
              <w:rPr>
                <w:bCs/>
              </w:rPr>
              <w:t>80.335</w:t>
            </w:r>
          </w:p>
        </w:tc>
        <w:tc>
          <w:tcPr>
            <w:tcW w:w="1670" w:type="pct"/>
          </w:tcPr>
          <w:p w:rsidR="000F1EFE" w:rsidRPr="005F53E2" w:rsidRDefault="000F1EFE" w:rsidP="000F1EFE">
            <w:pPr>
              <w:jc w:val="center"/>
            </w:pPr>
            <w:r w:rsidRPr="005F53E2">
              <w:rPr>
                <w:bCs/>
              </w:rPr>
              <w:t>24,03</w:t>
            </w:r>
          </w:p>
        </w:tc>
      </w:tr>
      <w:tr w:rsidR="000F1EFE" w:rsidRPr="005F53E2" w:rsidTr="00812993">
        <w:trPr>
          <w:trHeight w:val="340"/>
        </w:trPr>
        <w:tc>
          <w:tcPr>
            <w:tcW w:w="1664" w:type="pct"/>
          </w:tcPr>
          <w:p w:rsidR="000F1EFE" w:rsidRPr="005F53E2" w:rsidRDefault="000F1EFE" w:rsidP="000F1EFE">
            <w:r w:rsidRPr="005F53E2">
              <w:rPr>
                <w:bCs/>
              </w:rPr>
              <w:t>Süleymanpaşa</w:t>
            </w:r>
          </w:p>
        </w:tc>
        <w:tc>
          <w:tcPr>
            <w:tcW w:w="1666" w:type="pct"/>
          </w:tcPr>
          <w:p w:rsidR="000F1EFE" w:rsidRPr="005F53E2" w:rsidRDefault="000F1EFE" w:rsidP="000F1EFE">
            <w:pPr>
              <w:jc w:val="center"/>
            </w:pPr>
            <w:r w:rsidRPr="005F53E2">
              <w:rPr>
                <w:bCs/>
              </w:rPr>
              <w:t>45.484</w:t>
            </w:r>
          </w:p>
        </w:tc>
        <w:tc>
          <w:tcPr>
            <w:tcW w:w="1670" w:type="pct"/>
          </w:tcPr>
          <w:p w:rsidR="000F1EFE" w:rsidRPr="005F53E2" w:rsidRDefault="000F1EFE" w:rsidP="000F1EFE">
            <w:pPr>
              <w:jc w:val="center"/>
            </w:pPr>
            <w:r w:rsidRPr="005F53E2">
              <w:rPr>
                <w:bCs/>
              </w:rPr>
              <w:t>13,60</w:t>
            </w:r>
          </w:p>
        </w:tc>
      </w:tr>
      <w:tr w:rsidR="000F1EFE" w:rsidRPr="005F53E2" w:rsidTr="00812993">
        <w:trPr>
          <w:trHeight w:val="340"/>
        </w:trPr>
        <w:tc>
          <w:tcPr>
            <w:tcW w:w="1664" w:type="pct"/>
          </w:tcPr>
          <w:p w:rsidR="000F1EFE" w:rsidRPr="005F53E2" w:rsidRDefault="000F1EFE" w:rsidP="000F1EFE">
            <w:r w:rsidRPr="005F53E2">
              <w:rPr>
                <w:bCs/>
              </w:rPr>
              <w:t>Saray</w:t>
            </w:r>
          </w:p>
        </w:tc>
        <w:tc>
          <w:tcPr>
            <w:tcW w:w="1666" w:type="pct"/>
          </w:tcPr>
          <w:p w:rsidR="000F1EFE" w:rsidRPr="005F53E2" w:rsidRDefault="000F1EFE" w:rsidP="000F1EFE">
            <w:pPr>
              <w:jc w:val="center"/>
            </w:pPr>
            <w:r w:rsidRPr="005F53E2">
              <w:rPr>
                <w:bCs/>
              </w:rPr>
              <w:t>31.915</w:t>
            </w:r>
          </w:p>
        </w:tc>
        <w:tc>
          <w:tcPr>
            <w:tcW w:w="1670" w:type="pct"/>
          </w:tcPr>
          <w:p w:rsidR="000F1EFE" w:rsidRPr="005F53E2" w:rsidRDefault="000F1EFE" w:rsidP="000F1EFE">
            <w:pPr>
              <w:jc w:val="center"/>
            </w:pPr>
            <w:r w:rsidRPr="005F53E2">
              <w:rPr>
                <w:bCs/>
              </w:rPr>
              <w:t>9,55</w:t>
            </w:r>
          </w:p>
        </w:tc>
      </w:tr>
      <w:tr w:rsidR="000F1EFE" w:rsidRPr="005F53E2" w:rsidTr="00812993">
        <w:trPr>
          <w:trHeight w:val="340"/>
        </w:trPr>
        <w:tc>
          <w:tcPr>
            <w:tcW w:w="1664" w:type="pct"/>
          </w:tcPr>
          <w:p w:rsidR="000F1EFE" w:rsidRPr="005F53E2" w:rsidRDefault="000F1EFE" w:rsidP="000F1EFE">
            <w:r w:rsidRPr="005F53E2">
              <w:rPr>
                <w:bCs/>
              </w:rPr>
              <w:t>Ergene</w:t>
            </w:r>
          </w:p>
        </w:tc>
        <w:tc>
          <w:tcPr>
            <w:tcW w:w="1666" w:type="pct"/>
          </w:tcPr>
          <w:p w:rsidR="000F1EFE" w:rsidRPr="005F53E2" w:rsidRDefault="000F1EFE" w:rsidP="000F1EFE">
            <w:pPr>
              <w:jc w:val="center"/>
            </w:pPr>
            <w:r w:rsidRPr="005F53E2">
              <w:rPr>
                <w:bCs/>
              </w:rPr>
              <w:t>20.760</w:t>
            </w:r>
          </w:p>
        </w:tc>
        <w:tc>
          <w:tcPr>
            <w:tcW w:w="1670" w:type="pct"/>
          </w:tcPr>
          <w:p w:rsidR="000F1EFE" w:rsidRPr="005F53E2" w:rsidRDefault="000F1EFE" w:rsidP="000F1EFE">
            <w:pPr>
              <w:jc w:val="center"/>
            </w:pPr>
            <w:r w:rsidRPr="005F53E2">
              <w:rPr>
                <w:bCs/>
              </w:rPr>
              <w:t>6,21</w:t>
            </w:r>
          </w:p>
        </w:tc>
      </w:tr>
      <w:tr w:rsidR="000F1EFE" w:rsidRPr="005F53E2" w:rsidTr="00812993">
        <w:trPr>
          <w:trHeight w:val="340"/>
        </w:trPr>
        <w:tc>
          <w:tcPr>
            <w:tcW w:w="1664" w:type="pct"/>
          </w:tcPr>
          <w:p w:rsidR="000F1EFE" w:rsidRPr="005F53E2" w:rsidRDefault="000F1EFE" w:rsidP="000F1EFE">
            <w:r w:rsidRPr="005F53E2">
              <w:rPr>
                <w:bCs/>
              </w:rPr>
              <w:t>Muratlı</w:t>
            </w:r>
          </w:p>
        </w:tc>
        <w:tc>
          <w:tcPr>
            <w:tcW w:w="1666" w:type="pct"/>
          </w:tcPr>
          <w:p w:rsidR="000F1EFE" w:rsidRPr="005F53E2" w:rsidRDefault="000F1EFE" w:rsidP="000F1EFE">
            <w:pPr>
              <w:jc w:val="center"/>
            </w:pPr>
            <w:r w:rsidRPr="005F53E2">
              <w:rPr>
                <w:bCs/>
              </w:rPr>
              <w:t>22.338</w:t>
            </w:r>
          </w:p>
        </w:tc>
        <w:tc>
          <w:tcPr>
            <w:tcW w:w="1670" w:type="pct"/>
          </w:tcPr>
          <w:p w:rsidR="000F1EFE" w:rsidRPr="005F53E2" w:rsidRDefault="000F1EFE" w:rsidP="000F1EFE">
            <w:pPr>
              <w:jc w:val="center"/>
            </w:pPr>
            <w:r w:rsidRPr="005F53E2">
              <w:rPr>
                <w:bCs/>
              </w:rPr>
              <w:t>6,68</w:t>
            </w:r>
          </w:p>
        </w:tc>
      </w:tr>
      <w:tr w:rsidR="000F1EFE" w:rsidRPr="005F53E2" w:rsidTr="00812993">
        <w:trPr>
          <w:trHeight w:val="340"/>
        </w:trPr>
        <w:tc>
          <w:tcPr>
            <w:tcW w:w="1664" w:type="pct"/>
          </w:tcPr>
          <w:p w:rsidR="000F1EFE" w:rsidRPr="005F53E2" w:rsidRDefault="000F1EFE" w:rsidP="000F1EFE">
            <w:r w:rsidRPr="005F53E2">
              <w:rPr>
                <w:bCs/>
              </w:rPr>
              <w:t>Çorlu</w:t>
            </w:r>
          </w:p>
        </w:tc>
        <w:tc>
          <w:tcPr>
            <w:tcW w:w="1666" w:type="pct"/>
          </w:tcPr>
          <w:p w:rsidR="000F1EFE" w:rsidRPr="005F53E2" w:rsidRDefault="000F1EFE" w:rsidP="000F1EFE">
            <w:pPr>
              <w:jc w:val="center"/>
            </w:pPr>
            <w:r w:rsidRPr="005F53E2">
              <w:rPr>
                <w:bCs/>
              </w:rPr>
              <w:t>12.575</w:t>
            </w:r>
          </w:p>
        </w:tc>
        <w:tc>
          <w:tcPr>
            <w:tcW w:w="1670" w:type="pct"/>
          </w:tcPr>
          <w:p w:rsidR="000F1EFE" w:rsidRPr="005F53E2" w:rsidRDefault="000F1EFE" w:rsidP="000F1EFE">
            <w:pPr>
              <w:jc w:val="center"/>
            </w:pPr>
            <w:r w:rsidRPr="005F53E2">
              <w:rPr>
                <w:bCs/>
              </w:rPr>
              <w:t>3,76</w:t>
            </w:r>
          </w:p>
        </w:tc>
      </w:tr>
      <w:tr w:rsidR="000F1EFE" w:rsidRPr="005F53E2" w:rsidTr="00812993">
        <w:trPr>
          <w:trHeight w:val="340"/>
        </w:trPr>
        <w:tc>
          <w:tcPr>
            <w:tcW w:w="1664" w:type="pct"/>
          </w:tcPr>
          <w:p w:rsidR="000F1EFE" w:rsidRPr="005F53E2" w:rsidRDefault="000F1EFE" w:rsidP="000F1EFE">
            <w:r w:rsidRPr="005F53E2">
              <w:rPr>
                <w:bCs/>
              </w:rPr>
              <w:t>Kapaklı</w:t>
            </w:r>
          </w:p>
        </w:tc>
        <w:tc>
          <w:tcPr>
            <w:tcW w:w="1666" w:type="pct"/>
          </w:tcPr>
          <w:p w:rsidR="000F1EFE" w:rsidRPr="005F53E2" w:rsidRDefault="000F1EFE" w:rsidP="000F1EFE">
            <w:pPr>
              <w:jc w:val="center"/>
            </w:pPr>
            <w:r w:rsidRPr="005F53E2">
              <w:rPr>
                <w:bCs/>
              </w:rPr>
              <w:t>8.781</w:t>
            </w:r>
          </w:p>
        </w:tc>
        <w:tc>
          <w:tcPr>
            <w:tcW w:w="1670" w:type="pct"/>
          </w:tcPr>
          <w:p w:rsidR="000F1EFE" w:rsidRPr="005F53E2" w:rsidRDefault="000F1EFE" w:rsidP="000F1EFE">
            <w:pPr>
              <w:jc w:val="center"/>
            </w:pPr>
            <w:r w:rsidRPr="005F53E2">
              <w:rPr>
                <w:bCs/>
              </w:rPr>
              <w:t>2,63</w:t>
            </w:r>
          </w:p>
        </w:tc>
      </w:tr>
      <w:tr w:rsidR="000F1EFE" w:rsidRPr="005F53E2" w:rsidTr="00812993">
        <w:trPr>
          <w:trHeight w:val="340"/>
        </w:trPr>
        <w:tc>
          <w:tcPr>
            <w:tcW w:w="1664" w:type="pct"/>
          </w:tcPr>
          <w:p w:rsidR="000F1EFE" w:rsidRPr="005F53E2" w:rsidRDefault="000F1EFE" w:rsidP="000F1EFE">
            <w:r w:rsidRPr="005F53E2">
              <w:rPr>
                <w:bCs/>
              </w:rPr>
              <w:t>Çerkezköy</w:t>
            </w:r>
          </w:p>
        </w:tc>
        <w:tc>
          <w:tcPr>
            <w:tcW w:w="1666" w:type="pct"/>
          </w:tcPr>
          <w:p w:rsidR="000F1EFE" w:rsidRPr="005F53E2" w:rsidRDefault="000F1EFE" w:rsidP="000F1EFE">
            <w:pPr>
              <w:jc w:val="center"/>
            </w:pPr>
            <w:r w:rsidRPr="005F53E2">
              <w:rPr>
                <w:bCs/>
              </w:rPr>
              <w:t>5.024</w:t>
            </w:r>
          </w:p>
        </w:tc>
        <w:tc>
          <w:tcPr>
            <w:tcW w:w="1670" w:type="pct"/>
          </w:tcPr>
          <w:p w:rsidR="000F1EFE" w:rsidRPr="005F53E2" w:rsidRDefault="000F1EFE" w:rsidP="000F1EFE">
            <w:pPr>
              <w:jc w:val="center"/>
            </w:pPr>
            <w:r w:rsidRPr="005F53E2">
              <w:rPr>
                <w:bCs/>
              </w:rPr>
              <w:t>1,50</w:t>
            </w:r>
          </w:p>
        </w:tc>
      </w:tr>
      <w:tr w:rsidR="000F1EFE" w:rsidRPr="005F53E2" w:rsidTr="00812993">
        <w:trPr>
          <w:trHeight w:val="340"/>
        </w:trPr>
        <w:tc>
          <w:tcPr>
            <w:tcW w:w="1664" w:type="pct"/>
          </w:tcPr>
          <w:p w:rsidR="000F1EFE" w:rsidRPr="005F53E2" w:rsidRDefault="000F1EFE" w:rsidP="000F1EFE">
            <w:r w:rsidRPr="005F53E2">
              <w:rPr>
                <w:bCs/>
              </w:rPr>
              <w:t>Marmaraereğlisi</w:t>
            </w:r>
          </w:p>
        </w:tc>
        <w:tc>
          <w:tcPr>
            <w:tcW w:w="1666" w:type="pct"/>
          </w:tcPr>
          <w:p w:rsidR="000F1EFE" w:rsidRPr="005F53E2" w:rsidRDefault="000F1EFE" w:rsidP="000F1EFE">
            <w:pPr>
              <w:jc w:val="center"/>
            </w:pPr>
            <w:r w:rsidRPr="005F53E2">
              <w:rPr>
                <w:bCs/>
              </w:rPr>
              <w:t>5.244</w:t>
            </w:r>
          </w:p>
        </w:tc>
        <w:tc>
          <w:tcPr>
            <w:tcW w:w="1670" w:type="pct"/>
          </w:tcPr>
          <w:p w:rsidR="000F1EFE" w:rsidRPr="005F53E2" w:rsidRDefault="000F1EFE" w:rsidP="000F1EFE">
            <w:pPr>
              <w:jc w:val="center"/>
            </w:pPr>
            <w:r w:rsidRPr="005F53E2">
              <w:rPr>
                <w:bCs/>
              </w:rPr>
              <w:t>1,57</w:t>
            </w:r>
          </w:p>
        </w:tc>
      </w:tr>
      <w:tr w:rsidR="000F1EFE" w:rsidRPr="005F53E2" w:rsidTr="00812993">
        <w:trPr>
          <w:trHeight w:val="340"/>
        </w:trPr>
        <w:tc>
          <w:tcPr>
            <w:tcW w:w="1664" w:type="pct"/>
          </w:tcPr>
          <w:p w:rsidR="000F1EFE" w:rsidRPr="005F53E2" w:rsidRDefault="000F1EFE" w:rsidP="000F1EFE">
            <w:r w:rsidRPr="005F53E2">
              <w:rPr>
                <w:bCs/>
              </w:rPr>
              <w:t>Şarköy</w:t>
            </w:r>
          </w:p>
        </w:tc>
        <w:tc>
          <w:tcPr>
            <w:tcW w:w="1666" w:type="pct"/>
          </w:tcPr>
          <w:p w:rsidR="000F1EFE" w:rsidRPr="005F53E2" w:rsidRDefault="000F1EFE" w:rsidP="000F1EFE">
            <w:pPr>
              <w:jc w:val="center"/>
            </w:pPr>
            <w:r w:rsidRPr="005F53E2">
              <w:rPr>
                <w:bCs/>
              </w:rPr>
              <w:t>3.446</w:t>
            </w:r>
          </w:p>
        </w:tc>
        <w:tc>
          <w:tcPr>
            <w:tcW w:w="1670" w:type="pct"/>
          </w:tcPr>
          <w:p w:rsidR="000F1EFE" w:rsidRPr="005F53E2" w:rsidRDefault="000F1EFE" w:rsidP="000F1EFE">
            <w:pPr>
              <w:jc w:val="center"/>
            </w:pPr>
            <w:r w:rsidRPr="005F53E2">
              <w:rPr>
                <w:bCs/>
              </w:rPr>
              <w:t>1,03</w:t>
            </w:r>
          </w:p>
        </w:tc>
      </w:tr>
      <w:tr w:rsidR="000F1EFE" w:rsidRPr="005F53E2" w:rsidTr="00812993">
        <w:trPr>
          <w:trHeight w:val="340"/>
        </w:trPr>
        <w:tc>
          <w:tcPr>
            <w:tcW w:w="1664" w:type="pct"/>
          </w:tcPr>
          <w:p w:rsidR="000F1EFE" w:rsidRPr="005F53E2" w:rsidRDefault="000F1EFE" w:rsidP="000F1EFE">
            <w:pPr>
              <w:rPr>
                <w:b/>
                <w:bCs/>
                <w:iCs/>
              </w:rPr>
            </w:pPr>
            <w:r w:rsidRPr="005F53E2">
              <w:rPr>
                <w:b/>
                <w:bCs/>
                <w:iCs/>
              </w:rPr>
              <w:t>Toplam</w:t>
            </w:r>
          </w:p>
        </w:tc>
        <w:tc>
          <w:tcPr>
            <w:tcW w:w="1666" w:type="pct"/>
          </w:tcPr>
          <w:p w:rsidR="000F1EFE" w:rsidRPr="005F53E2" w:rsidRDefault="000F1EFE" w:rsidP="000F1EFE">
            <w:pPr>
              <w:jc w:val="center"/>
              <w:rPr>
                <w:b/>
                <w:bCs/>
                <w:iCs/>
              </w:rPr>
            </w:pPr>
            <w:r w:rsidRPr="005F53E2">
              <w:rPr>
                <w:b/>
                <w:bCs/>
                <w:iCs/>
              </w:rPr>
              <w:t>334.341</w:t>
            </w:r>
          </w:p>
        </w:tc>
        <w:tc>
          <w:tcPr>
            <w:tcW w:w="1670" w:type="pct"/>
          </w:tcPr>
          <w:p w:rsidR="000F1EFE" w:rsidRPr="005F53E2" w:rsidRDefault="000F1EFE" w:rsidP="000F1EFE">
            <w:pPr>
              <w:jc w:val="center"/>
              <w:rPr>
                <w:b/>
              </w:rPr>
            </w:pPr>
            <w:r w:rsidRPr="005F53E2">
              <w:rPr>
                <w:b/>
              </w:rPr>
              <w:t>100,00</w:t>
            </w:r>
          </w:p>
        </w:tc>
      </w:tr>
    </w:tbl>
    <w:p w:rsidR="000F1EFE" w:rsidRDefault="000F1EFE" w:rsidP="000F1EFE">
      <w:pPr>
        <w:pStyle w:val="Balk2"/>
      </w:pPr>
    </w:p>
    <w:p w:rsidR="000F1EFE" w:rsidRPr="0028014E" w:rsidRDefault="000F1EFE" w:rsidP="00CF5A13">
      <w:pPr>
        <w:pStyle w:val="Balk2"/>
        <w:rPr>
          <w:sz w:val="24"/>
          <w:szCs w:val="24"/>
        </w:rPr>
      </w:pPr>
      <w:bookmarkStart w:id="135" w:name="_Toc83973526"/>
      <w:r w:rsidRPr="0028014E">
        <w:rPr>
          <w:sz w:val="24"/>
          <w:szCs w:val="24"/>
        </w:rPr>
        <w:t>MERA ISLAH ÇALIŞMALARI</w:t>
      </w:r>
      <w:bookmarkEnd w:id="135"/>
    </w:p>
    <w:p w:rsidR="00812993" w:rsidRPr="00812993" w:rsidRDefault="00812993" w:rsidP="00812993">
      <w:pPr>
        <w:rPr>
          <w:lang w:val="en-US"/>
        </w:rPr>
      </w:pPr>
    </w:p>
    <w:p w:rsidR="000F1EFE" w:rsidRPr="00063C48" w:rsidRDefault="000F1EFE" w:rsidP="000F1EFE">
      <w:r w:rsidRPr="00063C48">
        <w:t xml:space="preserve">Tablo </w:t>
      </w:r>
      <w:r w:rsidR="006D7624">
        <w:t>7</w:t>
      </w:r>
      <w:r w:rsidR="00F93DF5">
        <w:t>3</w:t>
      </w:r>
      <w:r w:rsidRPr="00063C48">
        <w:t>. Islah Çalışması Tamamlanan Mahall</w:t>
      </w:r>
      <w:r>
        <w:t>e</w:t>
      </w:r>
      <w:r w:rsidRPr="00063C48">
        <w:t>ler</w:t>
      </w:r>
    </w:p>
    <w:tbl>
      <w:tblPr>
        <w:tblStyle w:val="TabloKlavuzu"/>
        <w:tblW w:w="5000" w:type="pct"/>
        <w:tblInd w:w="-5" w:type="dxa"/>
        <w:tblLook w:val="0420" w:firstRow="1" w:lastRow="0" w:firstColumn="0" w:lastColumn="0" w:noHBand="0" w:noVBand="1"/>
      </w:tblPr>
      <w:tblGrid>
        <w:gridCol w:w="595"/>
        <w:gridCol w:w="1725"/>
        <w:gridCol w:w="1703"/>
        <w:gridCol w:w="1395"/>
        <w:gridCol w:w="1873"/>
        <w:gridCol w:w="2620"/>
      </w:tblGrid>
      <w:tr w:rsidR="000F1EFE" w:rsidRPr="00063C48" w:rsidTr="00812993">
        <w:trPr>
          <w:trHeight w:val="173"/>
        </w:trPr>
        <w:tc>
          <w:tcPr>
            <w:tcW w:w="1170" w:type="pct"/>
            <w:gridSpan w:val="2"/>
            <w:hideMark/>
          </w:tcPr>
          <w:p w:rsidR="000F1EFE" w:rsidRPr="00063C48" w:rsidRDefault="000F1EFE" w:rsidP="000F1EFE">
            <w:pPr>
              <w:rPr>
                <w:sz w:val="22"/>
                <w:szCs w:val="22"/>
              </w:rPr>
            </w:pPr>
            <w:r w:rsidRPr="00063C48">
              <w:rPr>
                <w:b/>
                <w:bCs/>
                <w:sz w:val="22"/>
                <w:szCs w:val="22"/>
              </w:rPr>
              <w:t>İlçe</w:t>
            </w:r>
          </w:p>
        </w:tc>
        <w:tc>
          <w:tcPr>
            <w:tcW w:w="859" w:type="pct"/>
            <w:hideMark/>
          </w:tcPr>
          <w:p w:rsidR="000F1EFE" w:rsidRPr="00063C48" w:rsidRDefault="000F1EFE" w:rsidP="000F1EFE">
            <w:pPr>
              <w:rPr>
                <w:sz w:val="22"/>
                <w:szCs w:val="22"/>
              </w:rPr>
            </w:pPr>
            <w:r w:rsidRPr="00063C48">
              <w:rPr>
                <w:b/>
                <w:bCs/>
                <w:sz w:val="22"/>
                <w:szCs w:val="22"/>
              </w:rPr>
              <w:t>Mahalle</w:t>
            </w:r>
          </w:p>
        </w:tc>
        <w:tc>
          <w:tcPr>
            <w:tcW w:w="704" w:type="pct"/>
            <w:hideMark/>
          </w:tcPr>
          <w:p w:rsidR="000F1EFE" w:rsidRPr="00063C48" w:rsidRDefault="000F1EFE" w:rsidP="000F1EFE">
            <w:pPr>
              <w:rPr>
                <w:sz w:val="22"/>
                <w:szCs w:val="22"/>
              </w:rPr>
            </w:pPr>
            <w:r w:rsidRPr="00063C48">
              <w:rPr>
                <w:b/>
                <w:bCs/>
                <w:sz w:val="22"/>
                <w:szCs w:val="22"/>
              </w:rPr>
              <w:t>Yıl</w:t>
            </w:r>
          </w:p>
        </w:tc>
        <w:tc>
          <w:tcPr>
            <w:tcW w:w="945" w:type="pct"/>
            <w:hideMark/>
          </w:tcPr>
          <w:p w:rsidR="000F1EFE" w:rsidRPr="00063C48" w:rsidRDefault="000F1EFE" w:rsidP="000F1EFE">
            <w:pPr>
              <w:ind w:right="-93"/>
              <w:rPr>
                <w:sz w:val="22"/>
                <w:szCs w:val="22"/>
              </w:rPr>
            </w:pPr>
            <w:r>
              <w:rPr>
                <w:b/>
                <w:bCs/>
                <w:sz w:val="22"/>
                <w:szCs w:val="22"/>
              </w:rPr>
              <w:t xml:space="preserve">Islah Alanı </w:t>
            </w:r>
            <w:r w:rsidRPr="00063C48">
              <w:rPr>
                <w:b/>
                <w:bCs/>
                <w:sz w:val="22"/>
                <w:szCs w:val="22"/>
              </w:rPr>
              <w:t>(Da)</w:t>
            </w:r>
          </w:p>
        </w:tc>
        <w:tc>
          <w:tcPr>
            <w:tcW w:w="1323" w:type="pct"/>
            <w:hideMark/>
          </w:tcPr>
          <w:p w:rsidR="000F1EFE" w:rsidRPr="00063C48" w:rsidRDefault="000F1EFE" w:rsidP="000F1EFE">
            <w:pPr>
              <w:rPr>
                <w:sz w:val="22"/>
                <w:szCs w:val="22"/>
              </w:rPr>
            </w:pPr>
            <w:r w:rsidRPr="00063C48">
              <w:rPr>
                <w:b/>
                <w:bCs/>
                <w:sz w:val="22"/>
                <w:szCs w:val="22"/>
              </w:rPr>
              <w:t>Yapılan Uygulamalar</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1</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Buzağcı</w:t>
            </w:r>
          </w:p>
        </w:tc>
        <w:tc>
          <w:tcPr>
            <w:tcW w:w="704" w:type="pct"/>
            <w:hideMark/>
          </w:tcPr>
          <w:p w:rsidR="000F1EFE" w:rsidRPr="00063C48" w:rsidRDefault="000F1EFE" w:rsidP="000F1EFE">
            <w:pPr>
              <w:rPr>
                <w:sz w:val="22"/>
                <w:szCs w:val="22"/>
              </w:rPr>
            </w:pPr>
            <w:r w:rsidRPr="00063C48">
              <w:rPr>
                <w:sz w:val="22"/>
                <w:szCs w:val="22"/>
              </w:rPr>
              <w:t>2002-2004</w:t>
            </w:r>
          </w:p>
        </w:tc>
        <w:tc>
          <w:tcPr>
            <w:tcW w:w="945" w:type="pct"/>
            <w:hideMark/>
          </w:tcPr>
          <w:p w:rsidR="000F1EFE" w:rsidRPr="00063C48" w:rsidRDefault="000F1EFE" w:rsidP="000F1EFE">
            <w:pPr>
              <w:ind w:right="333"/>
              <w:jc w:val="right"/>
              <w:rPr>
                <w:sz w:val="22"/>
                <w:szCs w:val="22"/>
              </w:rPr>
            </w:pPr>
            <w:r w:rsidRPr="00063C48">
              <w:rPr>
                <w:sz w:val="22"/>
                <w:szCs w:val="22"/>
              </w:rPr>
              <w:t>3.689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209"/>
        </w:trPr>
        <w:tc>
          <w:tcPr>
            <w:tcW w:w="300" w:type="pct"/>
            <w:hideMark/>
          </w:tcPr>
          <w:p w:rsidR="000F1EFE" w:rsidRPr="00063C48" w:rsidRDefault="000F1EFE" w:rsidP="000F1EFE">
            <w:pPr>
              <w:jc w:val="center"/>
              <w:rPr>
                <w:sz w:val="22"/>
                <w:szCs w:val="22"/>
              </w:rPr>
            </w:pPr>
            <w:r w:rsidRPr="00063C48">
              <w:rPr>
                <w:b/>
                <w:bCs/>
                <w:sz w:val="22"/>
                <w:szCs w:val="22"/>
              </w:rPr>
              <w:t>2</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Ç.Müsellim</w:t>
            </w:r>
          </w:p>
        </w:tc>
        <w:tc>
          <w:tcPr>
            <w:tcW w:w="704" w:type="pct"/>
            <w:hideMark/>
          </w:tcPr>
          <w:p w:rsidR="000F1EFE" w:rsidRPr="00063C48" w:rsidRDefault="000F1EFE" w:rsidP="000F1EFE">
            <w:pPr>
              <w:rPr>
                <w:sz w:val="22"/>
                <w:szCs w:val="22"/>
              </w:rPr>
            </w:pPr>
            <w:r w:rsidRPr="00063C48">
              <w:rPr>
                <w:sz w:val="22"/>
                <w:szCs w:val="22"/>
              </w:rPr>
              <w:t>2001-2004</w:t>
            </w:r>
          </w:p>
        </w:tc>
        <w:tc>
          <w:tcPr>
            <w:tcW w:w="945" w:type="pct"/>
            <w:hideMark/>
          </w:tcPr>
          <w:p w:rsidR="000F1EFE" w:rsidRPr="00063C48" w:rsidRDefault="000F1EFE" w:rsidP="000F1EFE">
            <w:pPr>
              <w:ind w:right="333"/>
              <w:jc w:val="right"/>
              <w:rPr>
                <w:sz w:val="22"/>
                <w:szCs w:val="22"/>
              </w:rPr>
            </w:pPr>
            <w:r w:rsidRPr="00063C48">
              <w:rPr>
                <w:sz w:val="22"/>
                <w:szCs w:val="22"/>
              </w:rPr>
              <w:t>1.252</w:t>
            </w:r>
          </w:p>
        </w:tc>
        <w:tc>
          <w:tcPr>
            <w:tcW w:w="1323" w:type="pct"/>
            <w:hideMark/>
          </w:tcPr>
          <w:p w:rsidR="000F1EFE" w:rsidRPr="00063C48" w:rsidRDefault="000F1EFE" w:rsidP="000F1EFE">
            <w:pPr>
              <w:rPr>
                <w:sz w:val="22"/>
                <w:szCs w:val="22"/>
              </w:rPr>
            </w:pPr>
            <w:r w:rsidRPr="00063C48">
              <w:rPr>
                <w:sz w:val="22"/>
                <w:szCs w:val="22"/>
              </w:rPr>
              <w:t>4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3</w:t>
            </w:r>
          </w:p>
        </w:tc>
        <w:tc>
          <w:tcPr>
            <w:tcW w:w="870" w:type="pct"/>
            <w:hideMark/>
          </w:tcPr>
          <w:p w:rsidR="000F1EFE" w:rsidRPr="00063C48" w:rsidRDefault="000F1EFE" w:rsidP="000F1EFE">
            <w:pPr>
              <w:rPr>
                <w:sz w:val="22"/>
                <w:szCs w:val="22"/>
              </w:rPr>
            </w:pPr>
            <w:r w:rsidRPr="00063C48">
              <w:rPr>
                <w:sz w:val="22"/>
                <w:szCs w:val="22"/>
              </w:rPr>
              <w:t>Süleymanpaşa</w:t>
            </w:r>
          </w:p>
        </w:tc>
        <w:tc>
          <w:tcPr>
            <w:tcW w:w="859" w:type="pct"/>
            <w:hideMark/>
          </w:tcPr>
          <w:p w:rsidR="000F1EFE" w:rsidRPr="00063C48" w:rsidRDefault="000F1EFE" w:rsidP="000F1EFE">
            <w:pPr>
              <w:rPr>
                <w:sz w:val="22"/>
                <w:szCs w:val="22"/>
              </w:rPr>
            </w:pPr>
            <w:r w:rsidRPr="00063C48">
              <w:rPr>
                <w:sz w:val="22"/>
                <w:szCs w:val="22"/>
              </w:rPr>
              <w:t>Kaşıkçı</w:t>
            </w:r>
          </w:p>
        </w:tc>
        <w:tc>
          <w:tcPr>
            <w:tcW w:w="704" w:type="pct"/>
            <w:hideMark/>
          </w:tcPr>
          <w:p w:rsidR="000F1EFE" w:rsidRPr="00063C48" w:rsidRDefault="000F1EFE" w:rsidP="000F1EFE">
            <w:pPr>
              <w:rPr>
                <w:sz w:val="22"/>
                <w:szCs w:val="22"/>
              </w:rPr>
            </w:pPr>
            <w:r w:rsidRPr="00063C48">
              <w:rPr>
                <w:sz w:val="22"/>
                <w:szCs w:val="22"/>
              </w:rPr>
              <w:t>2004-2007</w:t>
            </w:r>
          </w:p>
        </w:tc>
        <w:tc>
          <w:tcPr>
            <w:tcW w:w="945" w:type="pct"/>
            <w:hideMark/>
          </w:tcPr>
          <w:p w:rsidR="000F1EFE" w:rsidRPr="00063C48" w:rsidRDefault="000F1EFE" w:rsidP="000F1EFE">
            <w:pPr>
              <w:ind w:right="333"/>
              <w:jc w:val="right"/>
              <w:rPr>
                <w:sz w:val="22"/>
                <w:szCs w:val="22"/>
              </w:rPr>
            </w:pPr>
            <w:r w:rsidRPr="00063C48">
              <w:rPr>
                <w:sz w:val="22"/>
                <w:szCs w:val="22"/>
              </w:rPr>
              <w:t>3.835</w:t>
            </w:r>
          </w:p>
        </w:tc>
        <w:tc>
          <w:tcPr>
            <w:tcW w:w="1323" w:type="pct"/>
            <w:hideMark/>
          </w:tcPr>
          <w:p w:rsidR="000F1EFE" w:rsidRPr="00063C48" w:rsidRDefault="000F1EFE" w:rsidP="000F1EFE">
            <w:pPr>
              <w:rPr>
                <w:sz w:val="22"/>
                <w:szCs w:val="22"/>
              </w:rPr>
            </w:pPr>
            <w:r w:rsidRPr="00063C48">
              <w:rPr>
                <w:sz w:val="22"/>
                <w:szCs w:val="22"/>
              </w:rPr>
              <w:t>4 Yıl Gübre Verildi</w:t>
            </w:r>
          </w:p>
        </w:tc>
      </w:tr>
      <w:tr w:rsidR="000F1EFE" w:rsidRPr="00063C48" w:rsidTr="00812993">
        <w:trPr>
          <w:trHeight w:val="103"/>
        </w:trPr>
        <w:tc>
          <w:tcPr>
            <w:tcW w:w="300" w:type="pct"/>
            <w:hideMark/>
          </w:tcPr>
          <w:p w:rsidR="000F1EFE" w:rsidRPr="00063C48" w:rsidRDefault="000F1EFE" w:rsidP="000F1EFE">
            <w:pPr>
              <w:jc w:val="center"/>
              <w:rPr>
                <w:sz w:val="22"/>
                <w:szCs w:val="22"/>
              </w:rPr>
            </w:pPr>
            <w:r w:rsidRPr="00063C48">
              <w:rPr>
                <w:b/>
                <w:bCs/>
                <w:sz w:val="22"/>
                <w:szCs w:val="22"/>
              </w:rPr>
              <w:t>4</w:t>
            </w:r>
          </w:p>
        </w:tc>
        <w:tc>
          <w:tcPr>
            <w:tcW w:w="870" w:type="pct"/>
            <w:hideMark/>
          </w:tcPr>
          <w:p w:rsidR="000F1EFE" w:rsidRPr="00063C48" w:rsidRDefault="000F1EFE" w:rsidP="000F1EFE">
            <w:pPr>
              <w:rPr>
                <w:sz w:val="22"/>
                <w:szCs w:val="22"/>
              </w:rPr>
            </w:pPr>
            <w:r w:rsidRPr="00063C48">
              <w:rPr>
                <w:sz w:val="22"/>
                <w:szCs w:val="22"/>
              </w:rPr>
              <w:t>Malkara</w:t>
            </w:r>
          </w:p>
        </w:tc>
        <w:tc>
          <w:tcPr>
            <w:tcW w:w="859" w:type="pct"/>
            <w:hideMark/>
          </w:tcPr>
          <w:p w:rsidR="000F1EFE" w:rsidRPr="00063C48" w:rsidRDefault="000F1EFE" w:rsidP="000F1EFE">
            <w:pPr>
              <w:rPr>
                <w:sz w:val="22"/>
                <w:szCs w:val="22"/>
              </w:rPr>
            </w:pPr>
            <w:r w:rsidRPr="00063C48">
              <w:rPr>
                <w:sz w:val="22"/>
                <w:szCs w:val="22"/>
              </w:rPr>
              <w:t>Karamurat</w:t>
            </w:r>
          </w:p>
        </w:tc>
        <w:tc>
          <w:tcPr>
            <w:tcW w:w="704" w:type="pct"/>
            <w:hideMark/>
          </w:tcPr>
          <w:p w:rsidR="000F1EFE" w:rsidRPr="00063C48" w:rsidRDefault="000F1EFE" w:rsidP="000F1EFE">
            <w:pPr>
              <w:rPr>
                <w:sz w:val="22"/>
                <w:szCs w:val="22"/>
              </w:rPr>
            </w:pPr>
            <w:r w:rsidRPr="00063C48">
              <w:rPr>
                <w:sz w:val="22"/>
                <w:szCs w:val="22"/>
              </w:rPr>
              <w:t>2004-2007</w:t>
            </w:r>
          </w:p>
        </w:tc>
        <w:tc>
          <w:tcPr>
            <w:tcW w:w="945" w:type="pct"/>
            <w:hideMark/>
          </w:tcPr>
          <w:p w:rsidR="000F1EFE" w:rsidRPr="00063C48" w:rsidRDefault="000F1EFE" w:rsidP="000F1EFE">
            <w:pPr>
              <w:ind w:right="333"/>
              <w:jc w:val="right"/>
              <w:rPr>
                <w:sz w:val="22"/>
                <w:szCs w:val="22"/>
              </w:rPr>
            </w:pPr>
            <w:r w:rsidRPr="00063C48">
              <w:rPr>
                <w:sz w:val="22"/>
                <w:szCs w:val="22"/>
              </w:rPr>
              <w:t>1.940</w:t>
            </w:r>
          </w:p>
        </w:tc>
        <w:tc>
          <w:tcPr>
            <w:tcW w:w="1323" w:type="pct"/>
            <w:hideMark/>
          </w:tcPr>
          <w:p w:rsidR="000F1EFE" w:rsidRPr="00063C48" w:rsidRDefault="000F1EFE" w:rsidP="000F1EFE">
            <w:pPr>
              <w:rPr>
                <w:sz w:val="22"/>
                <w:szCs w:val="22"/>
              </w:rPr>
            </w:pPr>
            <w:r w:rsidRPr="00063C48">
              <w:rPr>
                <w:sz w:val="22"/>
                <w:szCs w:val="22"/>
              </w:rPr>
              <w:t>4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5</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Yörükler</w:t>
            </w:r>
          </w:p>
        </w:tc>
        <w:tc>
          <w:tcPr>
            <w:tcW w:w="704" w:type="pct"/>
            <w:hideMark/>
          </w:tcPr>
          <w:p w:rsidR="000F1EFE" w:rsidRPr="00063C48" w:rsidRDefault="000F1EFE" w:rsidP="000F1EFE">
            <w:pPr>
              <w:rPr>
                <w:sz w:val="22"/>
                <w:szCs w:val="22"/>
              </w:rPr>
            </w:pPr>
            <w:r w:rsidRPr="00063C48">
              <w:rPr>
                <w:sz w:val="22"/>
                <w:szCs w:val="22"/>
              </w:rPr>
              <w:t>2006-2009</w:t>
            </w:r>
          </w:p>
        </w:tc>
        <w:tc>
          <w:tcPr>
            <w:tcW w:w="945" w:type="pct"/>
            <w:hideMark/>
          </w:tcPr>
          <w:p w:rsidR="000F1EFE" w:rsidRPr="00063C48" w:rsidRDefault="000F1EFE" w:rsidP="000F1EFE">
            <w:pPr>
              <w:ind w:right="333"/>
              <w:jc w:val="right"/>
              <w:rPr>
                <w:sz w:val="22"/>
                <w:szCs w:val="22"/>
              </w:rPr>
            </w:pPr>
            <w:r w:rsidRPr="00063C48">
              <w:rPr>
                <w:sz w:val="22"/>
                <w:szCs w:val="22"/>
              </w:rPr>
              <w:t>1.203</w:t>
            </w:r>
          </w:p>
        </w:tc>
        <w:tc>
          <w:tcPr>
            <w:tcW w:w="1323" w:type="pct"/>
            <w:hideMark/>
          </w:tcPr>
          <w:p w:rsidR="000F1EFE" w:rsidRPr="00063C48" w:rsidRDefault="000F1EFE" w:rsidP="000F1EFE">
            <w:pPr>
              <w:rPr>
                <w:sz w:val="22"/>
                <w:szCs w:val="22"/>
              </w:rPr>
            </w:pPr>
            <w:r w:rsidRPr="00063C48">
              <w:rPr>
                <w:sz w:val="22"/>
                <w:szCs w:val="22"/>
              </w:rPr>
              <w:t>4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6</w:t>
            </w:r>
          </w:p>
        </w:tc>
        <w:tc>
          <w:tcPr>
            <w:tcW w:w="870" w:type="pct"/>
            <w:hideMark/>
          </w:tcPr>
          <w:p w:rsidR="000F1EFE" w:rsidRPr="00063C48" w:rsidRDefault="000F1EFE" w:rsidP="000F1EFE">
            <w:pPr>
              <w:rPr>
                <w:sz w:val="22"/>
                <w:szCs w:val="22"/>
              </w:rPr>
            </w:pPr>
            <w:r w:rsidRPr="00063C48">
              <w:rPr>
                <w:sz w:val="22"/>
                <w:szCs w:val="22"/>
              </w:rPr>
              <w:t>Muratlı</w:t>
            </w:r>
          </w:p>
        </w:tc>
        <w:tc>
          <w:tcPr>
            <w:tcW w:w="859" w:type="pct"/>
            <w:hideMark/>
          </w:tcPr>
          <w:p w:rsidR="000F1EFE" w:rsidRPr="00063C48" w:rsidRDefault="000F1EFE" w:rsidP="000F1EFE">
            <w:pPr>
              <w:rPr>
                <w:sz w:val="22"/>
                <w:szCs w:val="22"/>
              </w:rPr>
            </w:pPr>
            <w:r w:rsidRPr="00063C48">
              <w:rPr>
                <w:sz w:val="22"/>
                <w:szCs w:val="22"/>
              </w:rPr>
              <w:t>Yeşilsırt</w:t>
            </w:r>
          </w:p>
        </w:tc>
        <w:tc>
          <w:tcPr>
            <w:tcW w:w="704" w:type="pct"/>
            <w:hideMark/>
          </w:tcPr>
          <w:p w:rsidR="000F1EFE" w:rsidRPr="00063C48" w:rsidRDefault="000F1EFE" w:rsidP="000F1EFE">
            <w:pPr>
              <w:rPr>
                <w:sz w:val="22"/>
                <w:szCs w:val="22"/>
              </w:rPr>
            </w:pPr>
            <w:r w:rsidRPr="00063C48">
              <w:rPr>
                <w:sz w:val="22"/>
                <w:szCs w:val="22"/>
              </w:rPr>
              <w:t>2006-2009</w:t>
            </w:r>
          </w:p>
        </w:tc>
        <w:tc>
          <w:tcPr>
            <w:tcW w:w="945" w:type="pct"/>
            <w:hideMark/>
          </w:tcPr>
          <w:p w:rsidR="000F1EFE" w:rsidRPr="00063C48" w:rsidRDefault="000F1EFE" w:rsidP="000F1EFE">
            <w:pPr>
              <w:ind w:right="333"/>
              <w:jc w:val="right"/>
              <w:rPr>
                <w:sz w:val="22"/>
                <w:szCs w:val="22"/>
              </w:rPr>
            </w:pPr>
            <w:r w:rsidRPr="00063C48">
              <w:rPr>
                <w:sz w:val="22"/>
                <w:szCs w:val="22"/>
              </w:rPr>
              <w:t>2.104</w:t>
            </w:r>
          </w:p>
        </w:tc>
        <w:tc>
          <w:tcPr>
            <w:tcW w:w="1323" w:type="pct"/>
            <w:hideMark/>
          </w:tcPr>
          <w:p w:rsidR="000F1EFE" w:rsidRPr="00063C48" w:rsidRDefault="000F1EFE" w:rsidP="000F1EFE">
            <w:pPr>
              <w:rPr>
                <w:sz w:val="22"/>
                <w:szCs w:val="22"/>
              </w:rPr>
            </w:pPr>
            <w:r w:rsidRPr="00063C48">
              <w:rPr>
                <w:sz w:val="22"/>
                <w:szCs w:val="22"/>
              </w:rPr>
              <w:t>4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7</w:t>
            </w:r>
          </w:p>
        </w:tc>
        <w:tc>
          <w:tcPr>
            <w:tcW w:w="870" w:type="pct"/>
            <w:hideMark/>
          </w:tcPr>
          <w:p w:rsidR="000F1EFE" w:rsidRPr="00063C48" w:rsidRDefault="000F1EFE" w:rsidP="000F1EFE">
            <w:pPr>
              <w:rPr>
                <w:sz w:val="22"/>
                <w:szCs w:val="22"/>
              </w:rPr>
            </w:pPr>
            <w:r w:rsidRPr="00063C48">
              <w:rPr>
                <w:sz w:val="22"/>
                <w:szCs w:val="22"/>
              </w:rPr>
              <w:t>Süleymanpaşa</w:t>
            </w:r>
          </w:p>
        </w:tc>
        <w:tc>
          <w:tcPr>
            <w:tcW w:w="859" w:type="pct"/>
            <w:hideMark/>
          </w:tcPr>
          <w:p w:rsidR="000F1EFE" w:rsidRPr="00063C48" w:rsidRDefault="000F1EFE" w:rsidP="000F1EFE">
            <w:pPr>
              <w:rPr>
                <w:sz w:val="22"/>
                <w:szCs w:val="22"/>
              </w:rPr>
            </w:pPr>
            <w:r w:rsidRPr="00063C48">
              <w:rPr>
                <w:sz w:val="22"/>
                <w:szCs w:val="22"/>
              </w:rPr>
              <w:t>Kazandere</w:t>
            </w:r>
          </w:p>
        </w:tc>
        <w:tc>
          <w:tcPr>
            <w:tcW w:w="704" w:type="pct"/>
            <w:hideMark/>
          </w:tcPr>
          <w:p w:rsidR="000F1EFE" w:rsidRPr="00063C48" w:rsidRDefault="000F1EFE" w:rsidP="000F1EFE">
            <w:pPr>
              <w:rPr>
                <w:sz w:val="22"/>
                <w:szCs w:val="22"/>
              </w:rPr>
            </w:pPr>
            <w:r w:rsidRPr="00063C48">
              <w:rPr>
                <w:sz w:val="22"/>
                <w:szCs w:val="22"/>
              </w:rPr>
              <w:t>2007-2009</w:t>
            </w:r>
          </w:p>
        </w:tc>
        <w:tc>
          <w:tcPr>
            <w:tcW w:w="945" w:type="pct"/>
            <w:hideMark/>
          </w:tcPr>
          <w:p w:rsidR="000F1EFE" w:rsidRPr="00063C48" w:rsidRDefault="000F1EFE" w:rsidP="000F1EFE">
            <w:pPr>
              <w:ind w:right="333"/>
              <w:jc w:val="right"/>
              <w:rPr>
                <w:sz w:val="22"/>
                <w:szCs w:val="22"/>
              </w:rPr>
            </w:pPr>
            <w:r w:rsidRPr="00063C48">
              <w:rPr>
                <w:sz w:val="22"/>
                <w:szCs w:val="22"/>
              </w:rPr>
              <w:t>2.236</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8</w:t>
            </w:r>
          </w:p>
        </w:tc>
        <w:tc>
          <w:tcPr>
            <w:tcW w:w="870" w:type="pct"/>
            <w:hideMark/>
          </w:tcPr>
          <w:p w:rsidR="000F1EFE" w:rsidRPr="00063C48" w:rsidRDefault="000F1EFE" w:rsidP="000F1EFE">
            <w:pPr>
              <w:rPr>
                <w:sz w:val="22"/>
                <w:szCs w:val="22"/>
              </w:rPr>
            </w:pPr>
            <w:r w:rsidRPr="00063C48">
              <w:rPr>
                <w:sz w:val="22"/>
                <w:szCs w:val="22"/>
              </w:rPr>
              <w:t>Kapaklı</w:t>
            </w:r>
          </w:p>
        </w:tc>
        <w:tc>
          <w:tcPr>
            <w:tcW w:w="859" w:type="pct"/>
            <w:hideMark/>
          </w:tcPr>
          <w:p w:rsidR="000F1EFE" w:rsidRPr="00063C48" w:rsidRDefault="000F1EFE" w:rsidP="000F1EFE">
            <w:pPr>
              <w:rPr>
                <w:sz w:val="22"/>
                <w:szCs w:val="22"/>
              </w:rPr>
            </w:pPr>
            <w:r w:rsidRPr="00063C48">
              <w:rPr>
                <w:sz w:val="22"/>
                <w:szCs w:val="22"/>
              </w:rPr>
              <w:t>Bahçeağıl</w:t>
            </w:r>
          </w:p>
        </w:tc>
        <w:tc>
          <w:tcPr>
            <w:tcW w:w="704" w:type="pct"/>
            <w:hideMark/>
          </w:tcPr>
          <w:p w:rsidR="000F1EFE" w:rsidRPr="00063C48" w:rsidRDefault="000F1EFE" w:rsidP="000F1EFE">
            <w:pPr>
              <w:rPr>
                <w:sz w:val="22"/>
                <w:szCs w:val="22"/>
              </w:rPr>
            </w:pPr>
            <w:r w:rsidRPr="00063C48">
              <w:rPr>
                <w:sz w:val="22"/>
                <w:szCs w:val="22"/>
              </w:rPr>
              <w:t>2008-2010</w:t>
            </w:r>
          </w:p>
        </w:tc>
        <w:tc>
          <w:tcPr>
            <w:tcW w:w="945" w:type="pct"/>
            <w:hideMark/>
          </w:tcPr>
          <w:p w:rsidR="000F1EFE" w:rsidRPr="00063C48" w:rsidRDefault="000F1EFE" w:rsidP="000F1EFE">
            <w:pPr>
              <w:ind w:right="333"/>
              <w:jc w:val="right"/>
              <w:rPr>
                <w:sz w:val="22"/>
                <w:szCs w:val="22"/>
              </w:rPr>
            </w:pPr>
            <w:r w:rsidRPr="00063C48">
              <w:rPr>
                <w:sz w:val="22"/>
                <w:szCs w:val="22"/>
              </w:rPr>
              <w:t>1.789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9</w:t>
            </w:r>
          </w:p>
        </w:tc>
        <w:tc>
          <w:tcPr>
            <w:tcW w:w="870" w:type="pct"/>
            <w:hideMark/>
          </w:tcPr>
          <w:p w:rsidR="000F1EFE" w:rsidRPr="00063C48" w:rsidRDefault="000F1EFE" w:rsidP="000F1EFE">
            <w:pPr>
              <w:rPr>
                <w:sz w:val="22"/>
                <w:szCs w:val="22"/>
              </w:rPr>
            </w:pPr>
            <w:r w:rsidRPr="00063C48">
              <w:rPr>
                <w:sz w:val="22"/>
                <w:szCs w:val="22"/>
              </w:rPr>
              <w:t>Süleymanpaşa</w:t>
            </w:r>
          </w:p>
        </w:tc>
        <w:tc>
          <w:tcPr>
            <w:tcW w:w="859" w:type="pct"/>
            <w:hideMark/>
          </w:tcPr>
          <w:p w:rsidR="000F1EFE" w:rsidRPr="00063C48" w:rsidRDefault="000F1EFE" w:rsidP="000F1EFE">
            <w:pPr>
              <w:rPr>
                <w:sz w:val="22"/>
                <w:szCs w:val="22"/>
              </w:rPr>
            </w:pPr>
            <w:r w:rsidRPr="00063C48">
              <w:rPr>
                <w:sz w:val="22"/>
                <w:szCs w:val="22"/>
              </w:rPr>
              <w:t>Evciler</w:t>
            </w:r>
          </w:p>
        </w:tc>
        <w:tc>
          <w:tcPr>
            <w:tcW w:w="704" w:type="pct"/>
            <w:hideMark/>
          </w:tcPr>
          <w:p w:rsidR="000F1EFE" w:rsidRPr="00063C48" w:rsidRDefault="000F1EFE" w:rsidP="000F1EFE">
            <w:pPr>
              <w:rPr>
                <w:sz w:val="22"/>
                <w:szCs w:val="22"/>
              </w:rPr>
            </w:pPr>
            <w:r w:rsidRPr="00063C48">
              <w:rPr>
                <w:sz w:val="22"/>
                <w:szCs w:val="22"/>
              </w:rPr>
              <w:t>2008-2010</w:t>
            </w:r>
          </w:p>
        </w:tc>
        <w:tc>
          <w:tcPr>
            <w:tcW w:w="945" w:type="pct"/>
            <w:hideMark/>
          </w:tcPr>
          <w:p w:rsidR="000F1EFE" w:rsidRPr="00063C48" w:rsidRDefault="000F1EFE" w:rsidP="000F1EFE">
            <w:pPr>
              <w:ind w:right="333"/>
              <w:jc w:val="right"/>
              <w:rPr>
                <w:sz w:val="22"/>
                <w:szCs w:val="22"/>
              </w:rPr>
            </w:pPr>
            <w:r w:rsidRPr="00063C48">
              <w:rPr>
                <w:sz w:val="22"/>
                <w:szCs w:val="22"/>
              </w:rPr>
              <w:t>994</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239"/>
        </w:trPr>
        <w:tc>
          <w:tcPr>
            <w:tcW w:w="300" w:type="pct"/>
            <w:hideMark/>
          </w:tcPr>
          <w:p w:rsidR="000F1EFE" w:rsidRPr="00063C48" w:rsidRDefault="000F1EFE" w:rsidP="000F1EFE">
            <w:pPr>
              <w:jc w:val="center"/>
              <w:rPr>
                <w:sz w:val="22"/>
                <w:szCs w:val="22"/>
              </w:rPr>
            </w:pPr>
            <w:r w:rsidRPr="00063C48">
              <w:rPr>
                <w:b/>
                <w:bCs/>
                <w:sz w:val="22"/>
                <w:szCs w:val="22"/>
              </w:rPr>
              <w:t>10</w:t>
            </w:r>
          </w:p>
        </w:tc>
        <w:tc>
          <w:tcPr>
            <w:tcW w:w="870" w:type="pct"/>
            <w:hideMark/>
          </w:tcPr>
          <w:p w:rsidR="000F1EFE" w:rsidRPr="00063C48" w:rsidRDefault="000F1EFE" w:rsidP="000F1EFE">
            <w:pPr>
              <w:rPr>
                <w:sz w:val="22"/>
                <w:szCs w:val="22"/>
              </w:rPr>
            </w:pPr>
            <w:r w:rsidRPr="00063C48">
              <w:rPr>
                <w:sz w:val="22"/>
                <w:szCs w:val="22"/>
              </w:rPr>
              <w:t>Muratlı</w:t>
            </w:r>
          </w:p>
        </w:tc>
        <w:tc>
          <w:tcPr>
            <w:tcW w:w="859" w:type="pct"/>
            <w:hideMark/>
          </w:tcPr>
          <w:p w:rsidR="000F1EFE" w:rsidRPr="00063C48" w:rsidRDefault="000F1EFE" w:rsidP="000F1EFE">
            <w:pPr>
              <w:rPr>
                <w:sz w:val="22"/>
                <w:szCs w:val="22"/>
              </w:rPr>
            </w:pPr>
            <w:r w:rsidRPr="00063C48">
              <w:rPr>
                <w:sz w:val="22"/>
                <w:szCs w:val="22"/>
              </w:rPr>
              <w:t>Y.Sevindikli</w:t>
            </w:r>
          </w:p>
        </w:tc>
        <w:tc>
          <w:tcPr>
            <w:tcW w:w="704" w:type="pct"/>
            <w:hideMark/>
          </w:tcPr>
          <w:p w:rsidR="000F1EFE" w:rsidRPr="00063C48" w:rsidRDefault="000F1EFE" w:rsidP="000F1EFE">
            <w:pPr>
              <w:rPr>
                <w:sz w:val="22"/>
                <w:szCs w:val="22"/>
              </w:rPr>
            </w:pPr>
            <w:r w:rsidRPr="00063C48">
              <w:rPr>
                <w:sz w:val="22"/>
                <w:szCs w:val="22"/>
              </w:rPr>
              <w:t>2008-2010</w:t>
            </w:r>
          </w:p>
        </w:tc>
        <w:tc>
          <w:tcPr>
            <w:tcW w:w="945" w:type="pct"/>
            <w:hideMark/>
          </w:tcPr>
          <w:p w:rsidR="000F1EFE" w:rsidRPr="00063C48" w:rsidRDefault="000F1EFE" w:rsidP="000F1EFE">
            <w:pPr>
              <w:ind w:right="333"/>
              <w:jc w:val="right"/>
              <w:rPr>
                <w:sz w:val="22"/>
                <w:szCs w:val="22"/>
              </w:rPr>
            </w:pPr>
            <w:r w:rsidRPr="00063C48">
              <w:rPr>
                <w:sz w:val="22"/>
                <w:szCs w:val="22"/>
              </w:rPr>
              <w:t>3.084</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16"/>
        </w:trPr>
        <w:tc>
          <w:tcPr>
            <w:tcW w:w="300" w:type="pct"/>
            <w:hideMark/>
          </w:tcPr>
          <w:p w:rsidR="000F1EFE" w:rsidRPr="00063C48" w:rsidRDefault="000F1EFE" w:rsidP="000F1EFE">
            <w:pPr>
              <w:jc w:val="center"/>
              <w:rPr>
                <w:sz w:val="22"/>
                <w:szCs w:val="22"/>
              </w:rPr>
            </w:pPr>
            <w:r w:rsidRPr="00063C48">
              <w:rPr>
                <w:b/>
                <w:bCs/>
                <w:sz w:val="22"/>
                <w:szCs w:val="22"/>
              </w:rPr>
              <w:t>11</w:t>
            </w:r>
          </w:p>
        </w:tc>
        <w:tc>
          <w:tcPr>
            <w:tcW w:w="870" w:type="pct"/>
            <w:hideMark/>
          </w:tcPr>
          <w:p w:rsidR="000F1EFE" w:rsidRPr="00063C48" w:rsidRDefault="000F1EFE" w:rsidP="000F1EFE">
            <w:pPr>
              <w:rPr>
                <w:sz w:val="22"/>
                <w:szCs w:val="22"/>
              </w:rPr>
            </w:pPr>
            <w:r w:rsidRPr="00063C48">
              <w:rPr>
                <w:sz w:val="22"/>
                <w:szCs w:val="22"/>
              </w:rPr>
              <w:t>Saray</w:t>
            </w:r>
          </w:p>
        </w:tc>
        <w:tc>
          <w:tcPr>
            <w:tcW w:w="859" w:type="pct"/>
            <w:hideMark/>
          </w:tcPr>
          <w:p w:rsidR="000F1EFE" w:rsidRPr="00063C48" w:rsidRDefault="000F1EFE" w:rsidP="000F1EFE">
            <w:pPr>
              <w:rPr>
                <w:sz w:val="22"/>
                <w:szCs w:val="22"/>
              </w:rPr>
            </w:pPr>
            <w:r w:rsidRPr="00063C48">
              <w:rPr>
                <w:sz w:val="22"/>
                <w:szCs w:val="22"/>
              </w:rPr>
              <w:t>Çukuryurt</w:t>
            </w:r>
          </w:p>
        </w:tc>
        <w:tc>
          <w:tcPr>
            <w:tcW w:w="704" w:type="pct"/>
            <w:hideMark/>
          </w:tcPr>
          <w:p w:rsidR="000F1EFE" w:rsidRPr="00063C48" w:rsidRDefault="000F1EFE" w:rsidP="000F1EFE">
            <w:pPr>
              <w:rPr>
                <w:sz w:val="22"/>
                <w:szCs w:val="22"/>
              </w:rPr>
            </w:pPr>
            <w:r w:rsidRPr="00063C48">
              <w:rPr>
                <w:sz w:val="22"/>
                <w:szCs w:val="22"/>
              </w:rPr>
              <w:t>2008-2010</w:t>
            </w:r>
          </w:p>
        </w:tc>
        <w:tc>
          <w:tcPr>
            <w:tcW w:w="945" w:type="pct"/>
            <w:hideMark/>
          </w:tcPr>
          <w:p w:rsidR="000F1EFE" w:rsidRPr="00063C48" w:rsidRDefault="000F1EFE" w:rsidP="000F1EFE">
            <w:pPr>
              <w:ind w:right="333"/>
              <w:jc w:val="right"/>
              <w:rPr>
                <w:sz w:val="22"/>
                <w:szCs w:val="22"/>
              </w:rPr>
            </w:pPr>
            <w:r w:rsidRPr="00063C48">
              <w:rPr>
                <w:sz w:val="22"/>
                <w:szCs w:val="22"/>
              </w:rPr>
              <w:t>4.617</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33"/>
        </w:trPr>
        <w:tc>
          <w:tcPr>
            <w:tcW w:w="300" w:type="pct"/>
            <w:hideMark/>
          </w:tcPr>
          <w:p w:rsidR="000F1EFE" w:rsidRPr="00063C48" w:rsidRDefault="000F1EFE" w:rsidP="000F1EFE">
            <w:pPr>
              <w:jc w:val="center"/>
              <w:rPr>
                <w:sz w:val="22"/>
                <w:szCs w:val="22"/>
              </w:rPr>
            </w:pPr>
            <w:r w:rsidRPr="00063C48">
              <w:rPr>
                <w:b/>
                <w:bCs/>
                <w:sz w:val="22"/>
                <w:szCs w:val="22"/>
              </w:rPr>
              <w:t>12</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Kutlugün</w:t>
            </w:r>
          </w:p>
        </w:tc>
        <w:tc>
          <w:tcPr>
            <w:tcW w:w="704" w:type="pct"/>
            <w:hideMark/>
          </w:tcPr>
          <w:p w:rsidR="000F1EFE" w:rsidRPr="00063C48" w:rsidRDefault="000F1EFE" w:rsidP="000F1EFE">
            <w:pPr>
              <w:rPr>
                <w:sz w:val="22"/>
                <w:szCs w:val="22"/>
              </w:rPr>
            </w:pPr>
            <w:r w:rsidRPr="00063C48">
              <w:rPr>
                <w:sz w:val="22"/>
                <w:szCs w:val="22"/>
              </w:rPr>
              <w:t>2012-2014</w:t>
            </w:r>
          </w:p>
        </w:tc>
        <w:tc>
          <w:tcPr>
            <w:tcW w:w="945" w:type="pct"/>
            <w:hideMark/>
          </w:tcPr>
          <w:p w:rsidR="000F1EFE" w:rsidRPr="00063C48" w:rsidRDefault="000F1EFE" w:rsidP="000F1EFE">
            <w:pPr>
              <w:ind w:right="333"/>
              <w:jc w:val="right"/>
              <w:rPr>
                <w:sz w:val="22"/>
                <w:szCs w:val="22"/>
              </w:rPr>
            </w:pPr>
            <w:r w:rsidRPr="00063C48">
              <w:rPr>
                <w:sz w:val="22"/>
                <w:szCs w:val="22"/>
              </w:rPr>
              <w:t>1.819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51"/>
        </w:trPr>
        <w:tc>
          <w:tcPr>
            <w:tcW w:w="300" w:type="pct"/>
            <w:hideMark/>
          </w:tcPr>
          <w:p w:rsidR="000F1EFE" w:rsidRPr="00063C48" w:rsidRDefault="000F1EFE" w:rsidP="000F1EFE">
            <w:pPr>
              <w:jc w:val="center"/>
              <w:rPr>
                <w:sz w:val="22"/>
                <w:szCs w:val="22"/>
              </w:rPr>
            </w:pPr>
            <w:r w:rsidRPr="00063C48">
              <w:rPr>
                <w:b/>
                <w:bCs/>
                <w:sz w:val="22"/>
                <w:szCs w:val="22"/>
              </w:rPr>
              <w:t>13</w:t>
            </w:r>
          </w:p>
        </w:tc>
        <w:tc>
          <w:tcPr>
            <w:tcW w:w="870" w:type="pct"/>
            <w:hideMark/>
          </w:tcPr>
          <w:p w:rsidR="000F1EFE" w:rsidRPr="00063C48" w:rsidRDefault="000F1EFE" w:rsidP="000F1EFE">
            <w:pPr>
              <w:rPr>
                <w:sz w:val="22"/>
                <w:szCs w:val="22"/>
              </w:rPr>
            </w:pPr>
            <w:r w:rsidRPr="00063C48">
              <w:rPr>
                <w:sz w:val="22"/>
                <w:szCs w:val="22"/>
              </w:rPr>
              <w:t>Malkara</w:t>
            </w:r>
          </w:p>
        </w:tc>
        <w:tc>
          <w:tcPr>
            <w:tcW w:w="859" w:type="pct"/>
            <w:hideMark/>
          </w:tcPr>
          <w:p w:rsidR="000F1EFE" w:rsidRPr="00063C48" w:rsidRDefault="000F1EFE" w:rsidP="000F1EFE">
            <w:pPr>
              <w:rPr>
                <w:sz w:val="22"/>
                <w:szCs w:val="22"/>
              </w:rPr>
            </w:pPr>
            <w:r w:rsidRPr="00063C48">
              <w:rPr>
                <w:sz w:val="22"/>
                <w:szCs w:val="22"/>
              </w:rPr>
              <w:t>Izgar</w:t>
            </w:r>
          </w:p>
        </w:tc>
        <w:tc>
          <w:tcPr>
            <w:tcW w:w="704" w:type="pct"/>
            <w:hideMark/>
          </w:tcPr>
          <w:p w:rsidR="000F1EFE" w:rsidRPr="00063C48" w:rsidRDefault="000F1EFE" w:rsidP="000F1EFE">
            <w:pPr>
              <w:rPr>
                <w:sz w:val="22"/>
                <w:szCs w:val="22"/>
              </w:rPr>
            </w:pPr>
            <w:r w:rsidRPr="00063C48">
              <w:rPr>
                <w:sz w:val="22"/>
                <w:szCs w:val="22"/>
              </w:rPr>
              <w:t>2012-2014</w:t>
            </w:r>
          </w:p>
        </w:tc>
        <w:tc>
          <w:tcPr>
            <w:tcW w:w="945" w:type="pct"/>
            <w:hideMark/>
          </w:tcPr>
          <w:p w:rsidR="000F1EFE" w:rsidRPr="00063C48" w:rsidRDefault="000F1EFE" w:rsidP="000F1EFE">
            <w:pPr>
              <w:ind w:right="333"/>
              <w:jc w:val="right"/>
              <w:rPr>
                <w:sz w:val="22"/>
                <w:szCs w:val="22"/>
              </w:rPr>
            </w:pPr>
            <w:r w:rsidRPr="00063C48">
              <w:rPr>
                <w:sz w:val="22"/>
                <w:szCs w:val="22"/>
              </w:rPr>
              <w:t>1.974</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14</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S.Müsellim</w:t>
            </w:r>
          </w:p>
        </w:tc>
        <w:tc>
          <w:tcPr>
            <w:tcW w:w="704" w:type="pct"/>
            <w:hideMark/>
          </w:tcPr>
          <w:p w:rsidR="000F1EFE" w:rsidRPr="00063C48" w:rsidRDefault="000F1EFE" w:rsidP="000F1EFE">
            <w:pPr>
              <w:rPr>
                <w:sz w:val="22"/>
                <w:szCs w:val="22"/>
              </w:rPr>
            </w:pPr>
            <w:r w:rsidRPr="00063C48">
              <w:rPr>
                <w:sz w:val="22"/>
                <w:szCs w:val="22"/>
              </w:rPr>
              <w:t>2013-2015</w:t>
            </w:r>
          </w:p>
        </w:tc>
        <w:tc>
          <w:tcPr>
            <w:tcW w:w="945" w:type="pct"/>
            <w:hideMark/>
          </w:tcPr>
          <w:p w:rsidR="000F1EFE" w:rsidRPr="00063C48" w:rsidRDefault="000F1EFE" w:rsidP="000F1EFE">
            <w:pPr>
              <w:ind w:right="333"/>
              <w:jc w:val="right"/>
              <w:rPr>
                <w:sz w:val="22"/>
                <w:szCs w:val="22"/>
              </w:rPr>
            </w:pPr>
            <w:r w:rsidRPr="00063C48">
              <w:rPr>
                <w:sz w:val="22"/>
                <w:szCs w:val="22"/>
              </w:rPr>
              <w:t>1.479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201"/>
        </w:trPr>
        <w:tc>
          <w:tcPr>
            <w:tcW w:w="300" w:type="pct"/>
            <w:hideMark/>
          </w:tcPr>
          <w:p w:rsidR="000F1EFE" w:rsidRPr="00063C48" w:rsidRDefault="000F1EFE" w:rsidP="000F1EFE">
            <w:pPr>
              <w:jc w:val="center"/>
              <w:rPr>
                <w:sz w:val="22"/>
                <w:szCs w:val="22"/>
              </w:rPr>
            </w:pPr>
            <w:r w:rsidRPr="00063C48">
              <w:rPr>
                <w:b/>
                <w:bCs/>
                <w:sz w:val="22"/>
                <w:szCs w:val="22"/>
              </w:rPr>
              <w:t>15</w:t>
            </w:r>
          </w:p>
        </w:tc>
        <w:tc>
          <w:tcPr>
            <w:tcW w:w="870" w:type="pct"/>
            <w:hideMark/>
          </w:tcPr>
          <w:p w:rsidR="000F1EFE" w:rsidRPr="00063C48" w:rsidRDefault="000F1EFE" w:rsidP="000F1EFE">
            <w:pPr>
              <w:rPr>
                <w:sz w:val="22"/>
                <w:szCs w:val="22"/>
              </w:rPr>
            </w:pPr>
            <w:r w:rsidRPr="00063C48">
              <w:rPr>
                <w:sz w:val="22"/>
                <w:szCs w:val="22"/>
              </w:rPr>
              <w:t>Muratlı</w:t>
            </w:r>
          </w:p>
        </w:tc>
        <w:tc>
          <w:tcPr>
            <w:tcW w:w="859" w:type="pct"/>
            <w:hideMark/>
          </w:tcPr>
          <w:p w:rsidR="000F1EFE" w:rsidRPr="00063C48" w:rsidRDefault="000F1EFE" w:rsidP="000F1EFE">
            <w:pPr>
              <w:rPr>
                <w:sz w:val="22"/>
                <w:szCs w:val="22"/>
              </w:rPr>
            </w:pPr>
            <w:r w:rsidRPr="00063C48">
              <w:rPr>
                <w:sz w:val="22"/>
                <w:szCs w:val="22"/>
              </w:rPr>
              <w:t>A.Sevindikli</w:t>
            </w:r>
          </w:p>
        </w:tc>
        <w:tc>
          <w:tcPr>
            <w:tcW w:w="704" w:type="pct"/>
            <w:hideMark/>
          </w:tcPr>
          <w:p w:rsidR="000F1EFE" w:rsidRPr="00063C48" w:rsidRDefault="000F1EFE" w:rsidP="000F1EFE">
            <w:pPr>
              <w:rPr>
                <w:sz w:val="22"/>
                <w:szCs w:val="22"/>
              </w:rPr>
            </w:pPr>
            <w:r w:rsidRPr="00063C48">
              <w:rPr>
                <w:sz w:val="22"/>
                <w:szCs w:val="22"/>
              </w:rPr>
              <w:t>2013-2015</w:t>
            </w:r>
          </w:p>
        </w:tc>
        <w:tc>
          <w:tcPr>
            <w:tcW w:w="945" w:type="pct"/>
            <w:hideMark/>
          </w:tcPr>
          <w:p w:rsidR="000F1EFE" w:rsidRPr="00063C48" w:rsidRDefault="000F1EFE" w:rsidP="000F1EFE">
            <w:pPr>
              <w:ind w:right="333"/>
              <w:jc w:val="right"/>
              <w:rPr>
                <w:sz w:val="22"/>
                <w:szCs w:val="22"/>
              </w:rPr>
            </w:pPr>
            <w:r w:rsidRPr="00063C48">
              <w:rPr>
                <w:sz w:val="22"/>
                <w:szCs w:val="22"/>
              </w:rPr>
              <w:t>2.298</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26"/>
        </w:trPr>
        <w:tc>
          <w:tcPr>
            <w:tcW w:w="300" w:type="pct"/>
            <w:hideMark/>
          </w:tcPr>
          <w:p w:rsidR="000F1EFE" w:rsidRPr="00063C48" w:rsidRDefault="000F1EFE" w:rsidP="000F1EFE">
            <w:pPr>
              <w:jc w:val="center"/>
              <w:rPr>
                <w:sz w:val="22"/>
                <w:szCs w:val="22"/>
              </w:rPr>
            </w:pPr>
            <w:r w:rsidRPr="00063C48">
              <w:rPr>
                <w:b/>
                <w:bCs/>
                <w:sz w:val="22"/>
                <w:szCs w:val="22"/>
              </w:rPr>
              <w:t>16</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Aydınlar</w:t>
            </w:r>
          </w:p>
        </w:tc>
        <w:tc>
          <w:tcPr>
            <w:tcW w:w="704" w:type="pct"/>
            <w:hideMark/>
          </w:tcPr>
          <w:p w:rsidR="000F1EFE" w:rsidRPr="00063C48" w:rsidRDefault="000F1EFE" w:rsidP="000F1EFE">
            <w:pPr>
              <w:rPr>
                <w:sz w:val="22"/>
                <w:szCs w:val="22"/>
              </w:rPr>
            </w:pPr>
            <w:r w:rsidRPr="00063C48">
              <w:rPr>
                <w:sz w:val="22"/>
                <w:szCs w:val="22"/>
              </w:rPr>
              <w:t>2015-2017</w:t>
            </w:r>
          </w:p>
        </w:tc>
        <w:tc>
          <w:tcPr>
            <w:tcW w:w="945" w:type="pct"/>
            <w:hideMark/>
          </w:tcPr>
          <w:p w:rsidR="000F1EFE" w:rsidRPr="00063C48" w:rsidRDefault="000F1EFE" w:rsidP="000F1EFE">
            <w:pPr>
              <w:ind w:right="333"/>
              <w:jc w:val="right"/>
              <w:rPr>
                <w:sz w:val="22"/>
                <w:szCs w:val="22"/>
              </w:rPr>
            </w:pPr>
            <w:r w:rsidRPr="00063C48">
              <w:rPr>
                <w:sz w:val="22"/>
                <w:szCs w:val="22"/>
              </w:rPr>
              <w:t>4.182</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26"/>
        </w:trPr>
        <w:tc>
          <w:tcPr>
            <w:tcW w:w="300" w:type="pct"/>
            <w:hideMark/>
          </w:tcPr>
          <w:p w:rsidR="000F1EFE" w:rsidRPr="00063C48" w:rsidRDefault="000F1EFE" w:rsidP="000F1EFE">
            <w:pPr>
              <w:jc w:val="center"/>
              <w:rPr>
                <w:sz w:val="22"/>
                <w:szCs w:val="22"/>
              </w:rPr>
            </w:pPr>
            <w:r w:rsidRPr="00063C48">
              <w:rPr>
                <w:b/>
                <w:bCs/>
                <w:sz w:val="22"/>
                <w:szCs w:val="22"/>
              </w:rPr>
              <w:t>17</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Umurbey</w:t>
            </w:r>
          </w:p>
        </w:tc>
        <w:tc>
          <w:tcPr>
            <w:tcW w:w="704" w:type="pct"/>
            <w:hideMark/>
          </w:tcPr>
          <w:p w:rsidR="000F1EFE" w:rsidRPr="00063C48" w:rsidRDefault="000F1EFE" w:rsidP="000F1EFE">
            <w:pPr>
              <w:rPr>
                <w:sz w:val="22"/>
                <w:szCs w:val="22"/>
              </w:rPr>
            </w:pPr>
            <w:r w:rsidRPr="00063C48">
              <w:rPr>
                <w:sz w:val="22"/>
                <w:szCs w:val="22"/>
              </w:rPr>
              <w:t>2015-2017</w:t>
            </w:r>
          </w:p>
        </w:tc>
        <w:tc>
          <w:tcPr>
            <w:tcW w:w="945" w:type="pct"/>
            <w:hideMark/>
          </w:tcPr>
          <w:p w:rsidR="000F1EFE" w:rsidRPr="00063C48" w:rsidRDefault="000F1EFE" w:rsidP="000F1EFE">
            <w:pPr>
              <w:ind w:right="333"/>
              <w:jc w:val="right"/>
              <w:rPr>
                <w:sz w:val="22"/>
                <w:szCs w:val="22"/>
              </w:rPr>
            </w:pPr>
            <w:r w:rsidRPr="00063C48">
              <w:rPr>
                <w:sz w:val="22"/>
                <w:szCs w:val="22"/>
              </w:rPr>
              <w:t>1.410</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158"/>
        </w:trPr>
        <w:tc>
          <w:tcPr>
            <w:tcW w:w="300" w:type="pct"/>
            <w:hideMark/>
          </w:tcPr>
          <w:p w:rsidR="000F1EFE" w:rsidRPr="00063C48" w:rsidRDefault="000F1EFE" w:rsidP="000F1EFE">
            <w:pPr>
              <w:jc w:val="center"/>
              <w:rPr>
                <w:sz w:val="22"/>
                <w:szCs w:val="22"/>
              </w:rPr>
            </w:pPr>
            <w:r w:rsidRPr="00063C48">
              <w:rPr>
                <w:b/>
                <w:bCs/>
                <w:sz w:val="22"/>
                <w:szCs w:val="22"/>
              </w:rPr>
              <w:t>18</w:t>
            </w:r>
          </w:p>
        </w:tc>
        <w:tc>
          <w:tcPr>
            <w:tcW w:w="870" w:type="pct"/>
            <w:hideMark/>
          </w:tcPr>
          <w:p w:rsidR="000F1EFE" w:rsidRPr="00063C48" w:rsidRDefault="000F1EFE" w:rsidP="000F1EFE">
            <w:pPr>
              <w:rPr>
                <w:sz w:val="22"/>
                <w:szCs w:val="22"/>
              </w:rPr>
            </w:pPr>
            <w:r w:rsidRPr="00063C48">
              <w:rPr>
                <w:sz w:val="22"/>
                <w:szCs w:val="22"/>
              </w:rPr>
              <w:t>Malkara</w:t>
            </w:r>
          </w:p>
        </w:tc>
        <w:tc>
          <w:tcPr>
            <w:tcW w:w="859" w:type="pct"/>
            <w:hideMark/>
          </w:tcPr>
          <w:p w:rsidR="000F1EFE" w:rsidRPr="00063C48" w:rsidRDefault="000F1EFE" w:rsidP="000F1EFE">
            <w:pPr>
              <w:rPr>
                <w:sz w:val="22"/>
                <w:szCs w:val="22"/>
              </w:rPr>
            </w:pPr>
            <w:r w:rsidRPr="00063C48">
              <w:rPr>
                <w:sz w:val="22"/>
                <w:szCs w:val="22"/>
              </w:rPr>
              <w:t>Hasköy</w:t>
            </w:r>
          </w:p>
        </w:tc>
        <w:tc>
          <w:tcPr>
            <w:tcW w:w="704" w:type="pct"/>
            <w:hideMark/>
          </w:tcPr>
          <w:p w:rsidR="000F1EFE" w:rsidRPr="00063C48" w:rsidRDefault="000F1EFE" w:rsidP="000F1EFE">
            <w:pPr>
              <w:rPr>
                <w:sz w:val="22"/>
                <w:szCs w:val="22"/>
              </w:rPr>
            </w:pPr>
            <w:r w:rsidRPr="00063C48">
              <w:rPr>
                <w:sz w:val="22"/>
                <w:szCs w:val="22"/>
              </w:rPr>
              <w:t>2017-2019</w:t>
            </w:r>
          </w:p>
        </w:tc>
        <w:tc>
          <w:tcPr>
            <w:tcW w:w="945" w:type="pct"/>
            <w:hideMark/>
          </w:tcPr>
          <w:p w:rsidR="000F1EFE" w:rsidRPr="00063C48" w:rsidRDefault="000F1EFE" w:rsidP="000F1EFE">
            <w:pPr>
              <w:ind w:right="333"/>
              <w:jc w:val="right"/>
              <w:rPr>
                <w:sz w:val="22"/>
                <w:szCs w:val="22"/>
              </w:rPr>
            </w:pPr>
            <w:r w:rsidRPr="00063C48">
              <w:rPr>
                <w:sz w:val="22"/>
                <w:szCs w:val="22"/>
              </w:rPr>
              <w:t>1.759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47"/>
        </w:trPr>
        <w:tc>
          <w:tcPr>
            <w:tcW w:w="300" w:type="pct"/>
            <w:hideMark/>
          </w:tcPr>
          <w:p w:rsidR="000F1EFE" w:rsidRPr="00063C48" w:rsidRDefault="000F1EFE" w:rsidP="000F1EFE">
            <w:pPr>
              <w:jc w:val="center"/>
              <w:rPr>
                <w:sz w:val="22"/>
                <w:szCs w:val="22"/>
              </w:rPr>
            </w:pPr>
            <w:r w:rsidRPr="00063C48">
              <w:rPr>
                <w:b/>
                <w:bCs/>
                <w:sz w:val="22"/>
                <w:szCs w:val="22"/>
              </w:rPr>
              <w:t>19</w:t>
            </w:r>
          </w:p>
        </w:tc>
        <w:tc>
          <w:tcPr>
            <w:tcW w:w="870" w:type="pct"/>
            <w:hideMark/>
          </w:tcPr>
          <w:p w:rsidR="000F1EFE" w:rsidRPr="00063C48" w:rsidRDefault="000F1EFE" w:rsidP="000F1EFE">
            <w:pPr>
              <w:rPr>
                <w:sz w:val="22"/>
                <w:szCs w:val="22"/>
              </w:rPr>
            </w:pPr>
            <w:r w:rsidRPr="00063C48">
              <w:rPr>
                <w:sz w:val="22"/>
                <w:szCs w:val="22"/>
              </w:rPr>
              <w:t>Hayrabolu</w:t>
            </w:r>
          </w:p>
        </w:tc>
        <w:tc>
          <w:tcPr>
            <w:tcW w:w="859" w:type="pct"/>
            <w:hideMark/>
          </w:tcPr>
          <w:p w:rsidR="000F1EFE" w:rsidRPr="00063C48" w:rsidRDefault="000F1EFE" w:rsidP="000F1EFE">
            <w:pPr>
              <w:rPr>
                <w:sz w:val="22"/>
                <w:szCs w:val="22"/>
              </w:rPr>
            </w:pPr>
            <w:r w:rsidRPr="00063C48">
              <w:rPr>
                <w:sz w:val="22"/>
                <w:szCs w:val="22"/>
              </w:rPr>
              <w:t>Dambaslar</w:t>
            </w:r>
          </w:p>
        </w:tc>
        <w:tc>
          <w:tcPr>
            <w:tcW w:w="704" w:type="pct"/>
            <w:hideMark/>
          </w:tcPr>
          <w:p w:rsidR="000F1EFE" w:rsidRPr="00063C48" w:rsidRDefault="000F1EFE" w:rsidP="000F1EFE">
            <w:pPr>
              <w:rPr>
                <w:sz w:val="22"/>
                <w:szCs w:val="22"/>
              </w:rPr>
            </w:pPr>
            <w:r w:rsidRPr="00063C48">
              <w:rPr>
                <w:sz w:val="22"/>
                <w:szCs w:val="22"/>
              </w:rPr>
              <w:t>2017-2019</w:t>
            </w:r>
          </w:p>
        </w:tc>
        <w:tc>
          <w:tcPr>
            <w:tcW w:w="945" w:type="pct"/>
            <w:hideMark/>
          </w:tcPr>
          <w:p w:rsidR="000F1EFE" w:rsidRPr="00063C48" w:rsidRDefault="000F1EFE" w:rsidP="000F1EFE">
            <w:pPr>
              <w:ind w:right="333"/>
              <w:jc w:val="right"/>
              <w:rPr>
                <w:sz w:val="22"/>
                <w:szCs w:val="22"/>
              </w:rPr>
            </w:pPr>
            <w:r w:rsidRPr="00063C48">
              <w:rPr>
                <w:sz w:val="22"/>
                <w:szCs w:val="22"/>
              </w:rPr>
              <w:t>1.829</w:t>
            </w:r>
          </w:p>
        </w:tc>
        <w:tc>
          <w:tcPr>
            <w:tcW w:w="1323" w:type="pct"/>
            <w:hideMark/>
          </w:tcPr>
          <w:p w:rsidR="000F1EFE" w:rsidRPr="00063C48" w:rsidRDefault="000F1EFE" w:rsidP="000F1EFE">
            <w:pPr>
              <w:rPr>
                <w:sz w:val="22"/>
                <w:szCs w:val="22"/>
              </w:rPr>
            </w:pPr>
            <w:r w:rsidRPr="00063C48">
              <w:rPr>
                <w:sz w:val="22"/>
                <w:szCs w:val="22"/>
              </w:rPr>
              <w:t>3 Yıl Gübre Verildi</w:t>
            </w:r>
          </w:p>
        </w:tc>
      </w:tr>
      <w:tr w:rsidR="000F1EFE" w:rsidRPr="00063C48" w:rsidTr="00812993">
        <w:trPr>
          <w:trHeight w:val="47"/>
        </w:trPr>
        <w:tc>
          <w:tcPr>
            <w:tcW w:w="300" w:type="pct"/>
          </w:tcPr>
          <w:p w:rsidR="000F1EFE" w:rsidRPr="00063C48" w:rsidRDefault="000F1EFE" w:rsidP="000F1EFE">
            <w:pPr>
              <w:jc w:val="center"/>
              <w:rPr>
                <w:b/>
                <w:bCs/>
                <w:sz w:val="22"/>
                <w:szCs w:val="22"/>
              </w:rPr>
            </w:pPr>
            <w:r>
              <w:rPr>
                <w:b/>
                <w:bCs/>
                <w:sz w:val="22"/>
                <w:szCs w:val="22"/>
              </w:rPr>
              <w:t>20</w:t>
            </w:r>
          </w:p>
        </w:tc>
        <w:tc>
          <w:tcPr>
            <w:tcW w:w="870" w:type="pct"/>
          </w:tcPr>
          <w:p w:rsidR="000F1EFE" w:rsidRPr="00063C48" w:rsidRDefault="000F1EFE" w:rsidP="000F1EFE">
            <w:pPr>
              <w:rPr>
                <w:sz w:val="22"/>
                <w:szCs w:val="22"/>
              </w:rPr>
            </w:pPr>
            <w:r>
              <w:rPr>
                <w:sz w:val="22"/>
                <w:szCs w:val="22"/>
              </w:rPr>
              <w:t>Malkara</w:t>
            </w:r>
          </w:p>
        </w:tc>
        <w:tc>
          <w:tcPr>
            <w:tcW w:w="859" w:type="pct"/>
          </w:tcPr>
          <w:p w:rsidR="000F1EFE" w:rsidRPr="00063C48" w:rsidRDefault="000F1EFE" w:rsidP="000F1EFE">
            <w:pPr>
              <w:rPr>
                <w:sz w:val="22"/>
                <w:szCs w:val="22"/>
              </w:rPr>
            </w:pPr>
            <w:r>
              <w:rPr>
                <w:sz w:val="22"/>
                <w:szCs w:val="22"/>
              </w:rPr>
              <w:t>Karacagür</w:t>
            </w:r>
          </w:p>
        </w:tc>
        <w:tc>
          <w:tcPr>
            <w:tcW w:w="704" w:type="pct"/>
          </w:tcPr>
          <w:p w:rsidR="000F1EFE" w:rsidRPr="00063C48" w:rsidRDefault="000F1EFE" w:rsidP="000F1EFE">
            <w:pPr>
              <w:rPr>
                <w:sz w:val="22"/>
                <w:szCs w:val="22"/>
              </w:rPr>
            </w:pPr>
            <w:r>
              <w:rPr>
                <w:sz w:val="22"/>
                <w:szCs w:val="22"/>
              </w:rPr>
              <w:t>2018-2020</w:t>
            </w:r>
          </w:p>
        </w:tc>
        <w:tc>
          <w:tcPr>
            <w:tcW w:w="945" w:type="pct"/>
          </w:tcPr>
          <w:p w:rsidR="000F1EFE" w:rsidRPr="00063C48" w:rsidRDefault="000F1EFE" w:rsidP="000F1EFE">
            <w:pPr>
              <w:ind w:right="333"/>
              <w:jc w:val="right"/>
              <w:rPr>
                <w:sz w:val="22"/>
                <w:szCs w:val="22"/>
              </w:rPr>
            </w:pPr>
            <w:r>
              <w:rPr>
                <w:sz w:val="22"/>
                <w:szCs w:val="22"/>
              </w:rPr>
              <w:t>3.392</w:t>
            </w:r>
          </w:p>
        </w:tc>
        <w:tc>
          <w:tcPr>
            <w:tcW w:w="1323" w:type="pct"/>
          </w:tcPr>
          <w:p w:rsidR="000F1EFE" w:rsidRPr="00063C48" w:rsidRDefault="000F1EFE" w:rsidP="000F1EFE">
            <w:pPr>
              <w:rPr>
                <w:sz w:val="22"/>
                <w:szCs w:val="22"/>
              </w:rPr>
            </w:pPr>
            <w:r>
              <w:rPr>
                <w:sz w:val="22"/>
                <w:szCs w:val="22"/>
              </w:rPr>
              <w:t>2</w:t>
            </w:r>
            <w:r w:rsidRPr="007C1CD5">
              <w:rPr>
                <w:sz w:val="22"/>
                <w:szCs w:val="22"/>
              </w:rPr>
              <w:t xml:space="preserve"> Yıl Gübre Verildi</w:t>
            </w:r>
          </w:p>
        </w:tc>
      </w:tr>
      <w:tr w:rsidR="000F1EFE" w:rsidRPr="00063C48" w:rsidTr="00812993">
        <w:trPr>
          <w:trHeight w:val="47"/>
        </w:trPr>
        <w:tc>
          <w:tcPr>
            <w:tcW w:w="300" w:type="pct"/>
          </w:tcPr>
          <w:p w:rsidR="000F1EFE" w:rsidRPr="00063C48" w:rsidRDefault="000F1EFE" w:rsidP="000F1EFE">
            <w:pPr>
              <w:jc w:val="center"/>
              <w:rPr>
                <w:b/>
                <w:bCs/>
                <w:sz w:val="22"/>
                <w:szCs w:val="22"/>
              </w:rPr>
            </w:pPr>
            <w:r>
              <w:rPr>
                <w:b/>
                <w:bCs/>
                <w:sz w:val="22"/>
                <w:szCs w:val="22"/>
              </w:rPr>
              <w:t>21</w:t>
            </w:r>
          </w:p>
        </w:tc>
        <w:tc>
          <w:tcPr>
            <w:tcW w:w="870" w:type="pct"/>
          </w:tcPr>
          <w:p w:rsidR="000F1EFE" w:rsidRPr="00063C48" w:rsidRDefault="000F1EFE" w:rsidP="000F1EFE">
            <w:pPr>
              <w:rPr>
                <w:sz w:val="22"/>
                <w:szCs w:val="22"/>
              </w:rPr>
            </w:pPr>
            <w:r>
              <w:rPr>
                <w:sz w:val="22"/>
                <w:szCs w:val="22"/>
              </w:rPr>
              <w:t>Hayrabolu</w:t>
            </w:r>
          </w:p>
        </w:tc>
        <w:tc>
          <w:tcPr>
            <w:tcW w:w="859" w:type="pct"/>
          </w:tcPr>
          <w:p w:rsidR="000F1EFE" w:rsidRPr="00063C48" w:rsidRDefault="000F1EFE" w:rsidP="000F1EFE">
            <w:pPr>
              <w:rPr>
                <w:sz w:val="22"/>
                <w:szCs w:val="22"/>
              </w:rPr>
            </w:pPr>
            <w:r>
              <w:rPr>
                <w:sz w:val="22"/>
                <w:szCs w:val="22"/>
              </w:rPr>
              <w:t>Kandamış</w:t>
            </w:r>
          </w:p>
        </w:tc>
        <w:tc>
          <w:tcPr>
            <w:tcW w:w="704" w:type="pct"/>
          </w:tcPr>
          <w:p w:rsidR="000F1EFE" w:rsidRPr="00063C48" w:rsidRDefault="000F1EFE" w:rsidP="000F1EFE">
            <w:pPr>
              <w:rPr>
                <w:sz w:val="22"/>
                <w:szCs w:val="22"/>
              </w:rPr>
            </w:pPr>
            <w:r>
              <w:rPr>
                <w:sz w:val="22"/>
                <w:szCs w:val="22"/>
              </w:rPr>
              <w:t>2018-2020</w:t>
            </w:r>
          </w:p>
        </w:tc>
        <w:tc>
          <w:tcPr>
            <w:tcW w:w="945" w:type="pct"/>
          </w:tcPr>
          <w:p w:rsidR="000F1EFE" w:rsidRPr="00063C48" w:rsidRDefault="000F1EFE" w:rsidP="000F1EFE">
            <w:pPr>
              <w:ind w:right="333"/>
              <w:jc w:val="right"/>
              <w:rPr>
                <w:sz w:val="22"/>
                <w:szCs w:val="22"/>
              </w:rPr>
            </w:pPr>
            <w:r>
              <w:rPr>
                <w:sz w:val="22"/>
                <w:szCs w:val="22"/>
              </w:rPr>
              <w:t>1.199</w:t>
            </w:r>
          </w:p>
        </w:tc>
        <w:tc>
          <w:tcPr>
            <w:tcW w:w="1323" w:type="pct"/>
          </w:tcPr>
          <w:p w:rsidR="000F1EFE" w:rsidRPr="00063C48" w:rsidRDefault="000F1EFE" w:rsidP="000F1EFE">
            <w:pPr>
              <w:rPr>
                <w:sz w:val="22"/>
                <w:szCs w:val="22"/>
              </w:rPr>
            </w:pPr>
            <w:r>
              <w:rPr>
                <w:sz w:val="22"/>
                <w:szCs w:val="22"/>
              </w:rPr>
              <w:t>2</w:t>
            </w:r>
            <w:r w:rsidRPr="007C1CD5">
              <w:rPr>
                <w:sz w:val="22"/>
                <w:szCs w:val="22"/>
              </w:rPr>
              <w:t xml:space="preserve"> Yıl Gübre Verildi</w:t>
            </w:r>
          </w:p>
        </w:tc>
      </w:tr>
      <w:tr w:rsidR="000F1EFE" w:rsidRPr="00063C48" w:rsidTr="00812993">
        <w:trPr>
          <w:trHeight w:val="52"/>
        </w:trPr>
        <w:tc>
          <w:tcPr>
            <w:tcW w:w="2733" w:type="pct"/>
            <w:gridSpan w:val="4"/>
            <w:hideMark/>
          </w:tcPr>
          <w:p w:rsidR="000F1EFE" w:rsidRPr="00063C48" w:rsidRDefault="000F1EFE" w:rsidP="000F1EFE">
            <w:pPr>
              <w:rPr>
                <w:sz w:val="22"/>
                <w:szCs w:val="22"/>
              </w:rPr>
            </w:pPr>
            <w:r w:rsidRPr="00063C48">
              <w:rPr>
                <w:b/>
                <w:bCs/>
                <w:sz w:val="22"/>
                <w:szCs w:val="22"/>
              </w:rPr>
              <w:t>Toplam</w:t>
            </w:r>
          </w:p>
        </w:tc>
        <w:tc>
          <w:tcPr>
            <w:tcW w:w="945" w:type="pct"/>
            <w:hideMark/>
          </w:tcPr>
          <w:p w:rsidR="000F1EFE" w:rsidRPr="00063C48" w:rsidRDefault="000F1EFE" w:rsidP="000F1EFE">
            <w:pPr>
              <w:ind w:right="333"/>
              <w:jc w:val="right"/>
              <w:rPr>
                <w:sz w:val="22"/>
                <w:szCs w:val="22"/>
              </w:rPr>
            </w:pPr>
            <w:r>
              <w:rPr>
                <w:b/>
                <w:bCs/>
                <w:sz w:val="22"/>
                <w:szCs w:val="22"/>
              </w:rPr>
              <w:t>48.084</w:t>
            </w:r>
          </w:p>
        </w:tc>
        <w:tc>
          <w:tcPr>
            <w:tcW w:w="1323" w:type="pct"/>
            <w:hideMark/>
          </w:tcPr>
          <w:p w:rsidR="000F1EFE" w:rsidRPr="00063C48" w:rsidRDefault="000F1EFE" w:rsidP="000F1EFE">
            <w:pPr>
              <w:rPr>
                <w:sz w:val="22"/>
                <w:szCs w:val="22"/>
              </w:rPr>
            </w:pPr>
            <w:r w:rsidRPr="00063C48">
              <w:rPr>
                <w:sz w:val="22"/>
                <w:szCs w:val="22"/>
              </w:rPr>
              <w:t> </w:t>
            </w:r>
          </w:p>
        </w:tc>
      </w:tr>
    </w:tbl>
    <w:p w:rsidR="000F1EFE" w:rsidRPr="005F53E2" w:rsidRDefault="000F1EFE" w:rsidP="000F1EFE"/>
    <w:p w:rsidR="000F1EFE" w:rsidRPr="008E6819" w:rsidRDefault="000F1EFE" w:rsidP="000F1EFE">
      <w:r w:rsidRPr="008E6819">
        <w:t xml:space="preserve">Tablo </w:t>
      </w:r>
      <w:r w:rsidR="006D7624">
        <w:t>7</w:t>
      </w:r>
      <w:r w:rsidR="00F93DF5">
        <w:t>4</w:t>
      </w:r>
      <w:r w:rsidRPr="008E6819">
        <w:t>. Islah Çalışması Devam Eden Mahalleler</w:t>
      </w:r>
    </w:p>
    <w:tbl>
      <w:tblPr>
        <w:tblStyle w:val="TabloKlavuzu"/>
        <w:tblW w:w="5000" w:type="pct"/>
        <w:tblInd w:w="-5" w:type="dxa"/>
        <w:tblLayout w:type="fixed"/>
        <w:tblLook w:val="0600" w:firstRow="0" w:lastRow="0" w:firstColumn="0" w:lastColumn="0" w:noHBand="1" w:noVBand="1"/>
      </w:tblPr>
      <w:tblGrid>
        <w:gridCol w:w="1120"/>
        <w:gridCol w:w="1719"/>
        <w:gridCol w:w="1336"/>
        <w:gridCol w:w="1082"/>
        <w:gridCol w:w="1207"/>
        <w:gridCol w:w="3447"/>
      </w:tblGrid>
      <w:tr w:rsidR="000F1EFE" w:rsidRPr="008E6819" w:rsidTr="00812993">
        <w:trPr>
          <w:trHeight w:val="340"/>
        </w:trPr>
        <w:tc>
          <w:tcPr>
            <w:tcW w:w="565" w:type="pct"/>
            <w:hideMark/>
          </w:tcPr>
          <w:p w:rsidR="000F1EFE" w:rsidRPr="008E6819" w:rsidRDefault="000F1EFE" w:rsidP="000F1EFE">
            <w:pPr>
              <w:ind w:right="-161"/>
              <w:rPr>
                <w:sz w:val="22"/>
                <w:szCs w:val="22"/>
              </w:rPr>
            </w:pPr>
            <w:r w:rsidRPr="008E6819">
              <w:rPr>
                <w:b/>
                <w:bCs/>
                <w:sz w:val="22"/>
                <w:szCs w:val="22"/>
              </w:rPr>
              <w:t>Proje Durumu</w:t>
            </w:r>
          </w:p>
        </w:tc>
        <w:tc>
          <w:tcPr>
            <w:tcW w:w="867" w:type="pct"/>
            <w:vAlign w:val="center"/>
            <w:hideMark/>
          </w:tcPr>
          <w:p w:rsidR="000F1EFE" w:rsidRPr="008E6819" w:rsidRDefault="000F1EFE" w:rsidP="000F1EFE">
            <w:pPr>
              <w:ind w:right="-161"/>
              <w:rPr>
                <w:sz w:val="22"/>
                <w:szCs w:val="22"/>
              </w:rPr>
            </w:pPr>
            <w:r w:rsidRPr="008E6819">
              <w:rPr>
                <w:b/>
                <w:bCs/>
                <w:sz w:val="22"/>
                <w:szCs w:val="22"/>
              </w:rPr>
              <w:t>İlçe</w:t>
            </w:r>
          </w:p>
        </w:tc>
        <w:tc>
          <w:tcPr>
            <w:tcW w:w="674" w:type="pct"/>
            <w:vAlign w:val="center"/>
            <w:hideMark/>
          </w:tcPr>
          <w:p w:rsidR="000F1EFE" w:rsidRPr="008E6819" w:rsidRDefault="000F1EFE" w:rsidP="000F1EFE">
            <w:pPr>
              <w:ind w:right="-161"/>
              <w:rPr>
                <w:sz w:val="22"/>
                <w:szCs w:val="22"/>
              </w:rPr>
            </w:pPr>
            <w:r w:rsidRPr="008E6819">
              <w:rPr>
                <w:b/>
                <w:bCs/>
                <w:sz w:val="22"/>
                <w:szCs w:val="22"/>
              </w:rPr>
              <w:t>Mahalle</w:t>
            </w:r>
          </w:p>
        </w:tc>
        <w:tc>
          <w:tcPr>
            <w:tcW w:w="546" w:type="pct"/>
            <w:vAlign w:val="center"/>
            <w:hideMark/>
          </w:tcPr>
          <w:p w:rsidR="000F1EFE" w:rsidRPr="008E6819" w:rsidRDefault="000F1EFE" w:rsidP="000F1EFE">
            <w:pPr>
              <w:ind w:right="-161"/>
              <w:rPr>
                <w:sz w:val="22"/>
                <w:szCs w:val="22"/>
              </w:rPr>
            </w:pPr>
            <w:r w:rsidRPr="008E6819">
              <w:rPr>
                <w:b/>
                <w:bCs/>
                <w:sz w:val="22"/>
                <w:szCs w:val="22"/>
              </w:rPr>
              <w:t>Yıl</w:t>
            </w:r>
          </w:p>
        </w:tc>
        <w:tc>
          <w:tcPr>
            <w:tcW w:w="609" w:type="pct"/>
            <w:vAlign w:val="center"/>
            <w:hideMark/>
          </w:tcPr>
          <w:p w:rsidR="000F1EFE" w:rsidRPr="008E6819" w:rsidRDefault="000F1EFE" w:rsidP="000F1EFE">
            <w:pPr>
              <w:ind w:right="-161"/>
              <w:jc w:val="center"/>
              <w:rPr>
                <w:sz w:val="22"/>
                <w:szCs w:val="22"/>
              </w:rPr>
            </w:pPr>
            <w:r w:rsidRPr="008E6819">
              <w:rPr>
                <w:b/>
                <w:bCs/>
                <w:sz w:val="22"/>
                <w:szCs w:val="22"/>
              </w:rPr>
              <w:t>Islah Alanı (Da)</w:t>
            </w:r>
          </w:p>
        </w:tc>
        <w:tc>
          <w:tcPr>
            <w:tcW w:w="1739" w:type="pct"/>
            <w:vAlign w:val="center"/>
            <w:hideMark/>
          </w:tcPr>
          <w:p w:rsidR="000F1EFE" w:rsidRPr="008E6819" w:rsidRDefault="000F1EFE" w:rsidP="000F1EFE">
            <w:pPr>
              <w:ind w:right="-161"/>
              <w:rPr>
                <w:sz w:val="22"/>
                <w:szCs w:val="22"/>
              </w:rPr>
            </w:pPr>
            <w:r w:rsidRPr="008E6819">
              <w:rPr>
                <w:b/>
                <w:bCs/>
                <w:sz w:val="22"/>
                <w:szCs w:val="22"/>
              </w:rPr>
              <w:t>Yapılan Uygulamalar</w:t>
            </w:r>
          </w:p>
        </w:tc>
      </w:tr>
      <w:tr w:rsidR="000F1EFE" w:rsidRPr="008E6819" w:rsidTr="00812993">
        <w:trPr>
          <w:trHeight w:val="283"/>
        </w:trPr>
        <w:tc>
          <w:tcPr>
            <w:tcW w:w="565" w:type="pct"/>
            <w:vMerge w:val="restart"/>
            <w:hideMark/>
          </w:tcPr>
          <w:p w:rsidR="000F1EFE" w:rsidRPr="008E6819" w:rsidRDefault="000F1EFE" w:rsidP="000F1EFE">
            <w:pPr>
              <w:rPr>
                <w:sz w:val="22"/>
                <w:szCs w:val="22"/>
              </w:rPr>
            </w:pPr>
          </w:p>
        </w:tc>
        <w:tc>
          <w:tcPr>
            <w:tcW w:w="867" w:type="pct"/>
            <w:vAlign w:val="center"/>
            <w:hideMark/>
          </w:tcPr>
          <w:p w:rsidR="000F1EFE" w:rsidRPr="008E6819" w:rsidRDefault="000F1EFE" w:rsidP="000F1EFE">
            <w:pPr>
              <w:rPr>
                <w:sz w:val="22"/>
                <w:szCs w:val="22"/>
              </w:rPr>
            </w:pPr>
            <w:r w:rsidRPr="008E6819">
              <w:rPr>
                <w:sz w:val="22"/>
                <w:szCs w:val="22"/>
              </w:rPr>
              <w:t>Malkara</w:t>
            </w:r>
          </w:p>
        </w:tc>
        <w:tc>
          <w:tcPr>
            <w:tcW w:w="674" w:type="pct"/>
            <w:vAlign w:val="center"/>
            <w:hideMark/>
          </w:tcPr>
          <w:p w:rsidR="000F1EFE" w:rsidRPr="008E6819" w:rsidRDefault="000F1EFE" w:rsidP="000F1EFE">
            <w:pPr>
              <w:ind w:right="-109"/>
              <w:rPr>
                <w:sz w:val="22"/>
                <w:szCs w:val="22"/>
              </w:rPr>
            </w:pPr>
            <w:r w:rsidRPr="008E6819">
              <w:rPr>
                <w:sz w:val="22"/>
                <w:szCs w:val="22"/>
              </w:rPr>
              <w:t>Dolu</w:t>
            </w:r>
          </w:p>
        </w:tc>
        <w:tc>
          <w:tcPr>
            <w:tcW w:w="546" w:type="pct"/>
            <w:vAlign w:val="center"/>
            <w:hideMark/>
          </w:tcPr>
          <w:p w:rsidR="000F1EFE" w:rsidRPr="008E6819" w:rsidRDefault="000F1EFE" w:rsidP="000F1EFE">
            <w:pPr>
              <w:ind w:left="-107" w:right="-108"/>
              <w:jc w:val="center"/>
              <w:rPr>
                <w:sz w:val="22"/>
                <w:szCs w:val="22"/>
              </w:rPr>
            </w:pPr>
            <w:r w:rsidRPr="008E6819">
              <w:rPr>
                <w:sz w:val="22"/>
                <w:szCs w:val="22"/>
              </w:rPr>
              <w:t>2018-2022</w:t>
            </w:r>
          </w:p>
        </w:tc>
        <w:tc>
          <w:tcPr>
            <w:tcW w:w="609" w:type="pct"/>
            <w:vAlign w:val="center"/>
            <w:hideMark/>
          </w:tcPr>
          <w:p w:rsidR="000F1EFE" w:rsidRPr="008E6819" w:rsidRDefault="000F1EFE" w:rsidP="000F1EFE">
            <w:pPr>
              <w:ind w:right="176"/>
              <w:jc w:val="right"/>
              <w:rPr>
                <w:sz w:val="22"/>
                <w:szCs w:val="22"/>
              </w:rPr>
            </w:pPr>
            <w:r w:rsidRPr="008E6819">
              <w:rPr>
                <w:sz w:val="22"/>
                <w:szCs w:val="22"/>
              </w:rPr>
              <w:t>2.029</w:t>
            </w:r>
          </w:p>
        </w:tc>
        <w:tc>
          <w:tcPr>
            <w:tcW w:w="1739" w:type="pct"/>
            <w:hideMark/>
          </w:tcPr>
          <w:p w:rsidR="000F1EFE" w:rsidRPr="008E6819" w:rsidRDefault="000F1EFE" w:rsidP="000F1EFE">
            <w:pPr>
              <w:rPr>
                <w:sz w:val="22"/>
                <w:szCs w:val="22"/>
              </w:rPr>
            </w:pPr>
            <w:r>
              <w:rPr>
                <w:sz w:val="22"/>
                <w:szCs w:val="22"/>
              </w:rPr>
              <w:t xml:space="preserve">Karaçalı Temizliği </w:t>
            </w:r>
            <w:r w:rsidRPr="008E6819">
              <w:rPr>
                <w:sz w:val="22"/>
                <w:szCs w:val="22"/>
              </w:rPr>
              <w:t>Yapıldı, Toh</w:t>
            </w:r>
            <w:r>
              <w:rPr>
                <w:sz w:val="22"/>
                <w:szCs w:val="22"/>
              </w:rPr>
              <w:t>um</w:t>
            </w:r>
            <w:r w:rsidRPr="008E6819">
              <w:rPr>
                <w:sz w:val="22"/>
                <w:szCs w:val="22"/>
              </w:rPr>
              <w:t xml:space="preserve"> Verildi,  1 Yıl Gübre Verildi</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hideMark/>
          </w:tcPr>
          <w:p w:rsidR="000F1EFE" w:rsidRPr="008E6819" w:rsidRDefault="000F1EFE" w:rsidP="000F1EFE">
            <w:pPr>
              <w:rPr>
                <w:sz w:val="22"/>
                <w:szCs w:val="22"/>
              </w:rPr>
            </w:pPr>
            <w:r w:rsidRPr="008E6819">
              <w:rPr>
                <w:sz w:val="22"/>
                <w:szCs w:val="22"/>
              </w:rPr>
              <w:t>Malkara</w:t>
            </w:r>
          </w:p>
        </w:tc>
        <w:tc>
          <w:tcPr>
            <w:tcW w:w="674" w:type="pct"/>
            <w:hideMark/>
          </w:tcPr>
          <w:p w:rsidR="000F1EFE" w:rsidRPr="008E6819" w:rsidRDefault="000F1EFE" w:rsidP="000F1EFE">
            <w:pPr>
              <w:ind w:right="-109"/>
              <w:rPr>
                <w:sz w:val="22"/>
                <w:szCs w:val="22"/>
              </w:rPr>
            </w:pPr>
            <w:r w:rsidRPr="008E6819">
              <w:rPr>
                <w:sz w:val="22"/>
                <w:szCs w:val="22"/>
              </w:rPr>
              <w:t>Kozyörük</w:t>
            </w:r>
          </w:p>
        </w:tc>
        <w:tc>
          <w:tcPr>
            <w:tcW w:w="546" w:type="pct"/>
            <w:hideMark/>
          </w:tcPr>
          <w:p w:rsidR="000F1EFE" w:rsidRPr="008E6819" w:rsidRDefault="000F1EFE" w:rsidP="000F1EFE">
            <w:pPr>
              <w:ind w:left="-107" w:right="-108"/>
              <w:jc w:val="center"/>
              <w:rPr>
                <w:sz w:val="22"/>
                <w:szCs w:val="22"/>
              </w:rPr>
            </w:pPr>
            <w:r w:rsidRPr="008E6819">
              <w:rPr>
                <w:sz w:val="22"/>
                <w:szCs w:val="22"/>
              </w:rPr>
              <w:t>2019-2021</w:t>
            </w:r>
          </w:p>
        </w:tc>
        <w:tc>
          <w:tcPr>
            <w:tcW w:w="609" w:type="pct"/>
            <w:hideMark/>
          </w:tcPr>
          <w:p w:rsidR="000F1EFE" w:rsidRPr="008E6819" w:rsidRDefault="000F1EFE" w:rsidP="000F1EFE">
            <w:pPr>
              <w:ind w:right="176"/>
              <w:jc w:val="right"/>
              <w:rPr>
                <w:sz w:val="22"/>
                <w:szCs w:val="22"/>
              </w:rPr>
            </w:pPr>
            <w:r w:rsidRPr="008E6819">
              <w:rPr>
                <w:sz w:val="22"/>
                <w:szCs w:val="22"/>
              </w:rPr>
              <w:t>6.554</w:t>
            </w:r>
          </w:p>
        </w:tc>
        <w:tc>
          <w:tcPr>
            <w:tcW w:w="1739" w:type="pct"/>
            <w:hideMark/>
          </w:tcPr>
          <w:p w:rsidR="000F1EFE" w:rsidRPr="008E6819" w:rsidRDefault="000F1EFE" w:rsidP="000F1EFE">
            <w:pPr>
              <w:rPr>
                <w:sz w:val="22"/>
                <w:szCs w:val="22"/>
              </w:rPr>
            </w:pPr>
            <w:r w:rsidRPr="008E6819">
              <w:rPr>
                <w:sz w:val="22"/>
                <w:szCs w:val="22"/>
              </w:rPr>
              <w:t xml:space="preserve">1 Yıl Gübre Verildi, </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hideMark/>
          </w:tcPr>
          <w:p w:rsidR="000F1EFE" w:rsidRPr="008E6819" w:rsidRDefault="000F1EFE" w:rsidP="000F1EFE">
            <w:pPr>
              <w:rPr>
                <w:sz w:val="22"/>
                <w:szCs w:val="22"/>
              </w:rPr>
            </w:pPr>
            <w:r w:rsidRPr="008E6819">
              <w:rPr>
                <w:sz w:val="22"/>
                <w:szCs w:val="22"/>
              </w:rPr>
              <w:t>Malkara</w:t>
            </w:r>
          </w:p>
        </w:tc>
        <w:tc>
          <w:tcPr>
            <w:tcW w:w="674" w:type="pct"/>
            <w:hideMark/>
          </w:tcPr>
          <w:p w:rsidR="000F1EFE" w:rsidRPr="008E6819" w:rsidRDefault="000F1EFE" w:rsidP="000F1EFE">
            <w:pPr>
              <w:ind w:right="-109"/>
              <w:rPr>
                <w:sz w:val="22"/>
                <w:szCs w:val="22"/>
              </w:rPr>
            </w:pPr>
            <w:r w:rsidRPr="008E6819">
              <w:rPr>
                <w:sz w:val="22"/>
                <w:szCs w:val="22"/>
              </w:rPr>
              <w:t>Hemit</w:t>
            </w:r>
          </w:p>
        </w:tc>
        <w:tc>
          <w:tcPr>
            <w:tcW w:w="546" w:type="pct"/>
            <w:hideMark/>
          </w:tcPr>
          <w:p w:rsidR="000F1EFE" w:rsidRPr="008E6819" w:rsidRDefault="000F1EFE" w:rsidP="000F1EFE">
            <w:pPr>
              <w:ind w:left="-107" w:right="-108"/>
              <w:jc w:val="center"/>
              <w:rPr>
                <w:sz w:val="22"/>
                <w:szCs w:val="22"/>
              </w:rPr>
            </w:pPr>
            <w:r w:rsidRPr="008E6819">
              <w:rPr>
                <w:sz w:val="22"/>
                <w:szCs w:val="22"/>
              </w:rPr>
              <w:t>2019-2021</w:t>
            </w:r>
          </w:p>
        </w:tc>
        <w:tc>
          <w:tcPr>
            <w:tcW w:w="609" w:type="pct"/>
            <w:hideMark/>
          </w:tcPr>
          <w:p w:rsidR="000F1EFE" w:rsidRPr="008E6819" w:rsidRDefault="000F1EFE" w:rsidP="000F1EFE">
            <w:pPr>
              <w:ind w:right="176"/>
              <w:jc w:val="right"/>
              <w:rPr>
                <w:sz w:val="22"/>
                <w:szCs w:val="22"/>
              </w:rPr>
            </w:pPr>
            <w:r w:rsidRPr="008E6819">
              <w:rPr>
                <w:sz w:val="22"/>
                <w:szCs w:val="22"/>
              </w:rPr>
              <w:t>2.603</w:t>
            </w:r>
          </w:p>
        </w:tc>
        <w:tc>
          <w:tcPr>
            <w:tcW w:w="1739" w:type="pct"/>
            <w:hideMark/>
          </w:tcPr>
          <w:p w:rsidR="000F1EFE" w:rsidRPr="008E6819" w:rsidRDefault="000F1EFE" w:rsidP="000F1EFE">
            <w:pPr>
              <w:rPr>
                <w:sz w:val="22"/>
                <w:szCs w:val="22"/>
              </w:rPr>
            </w:pPr>
            <w:r w:rsidRPr="008E6819">
              <w:rPr>
                <w:sz w:val="22"/>
                <w:szCs w:val="22"/>
              </w:rPr>
              <w:t>1 Yıl Gübre Verildi</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vAlign w:val="center"/>
            <w:hideMark/>
          </w:tcPr>
          <w:p w:rsidR="000F1EFE" w:rsidRPr="008E6819" w:rsidRDefault="000F1EFE" w:rsidP="000F1EFE">
            <w:pPr>
              <w:rPr>
                <w:sz w:val="22"/>
                <w:szCs w:val="22"/>
              </w:rPr>
            </w:pPr>
            <w:r w:rsidRPr="008E6819">
              <w:rPr>
                <w:sz w:val="22"/>
                <w:szCs w:val="22"/>
              </w:rPr>
              <w:t>Malkara</w:t>
            </w:r>
          </w:p>
        </w:tc>
        <w:tc>
          <w:tcPr>
            <w:tcW w:w="674" w:type="pct"/>
            <w:vAlign w:val="center"/>
            <w:hideMark/>
          </w:tcPr>
          <w:p w:rsidR="000F1EFE" w:rsidRPr="008E6819" w:rsidRDefault="000F1EFE" w:rsidP="000F1EFE">
            <w:pPr>
              <w:ind w:right="-109"/>
              <w:rPr>
                <w:sz w:val="22"/>
                <w:szCs w:val="22"/>
              </w:rPr>
            </w:pPr>
            <w:r w:rsidRPr="008E6819">
              <w:rPr>
                <w:sz w:val="22"/>
                <w:szCs w:val="22"/>
              </w:rPr>
              <w:t>Yaylagöne</w:t>
            </w:r>
          </w:p>
        </w:tc>
        <w:tc>
          <w:tcPr>
            <w:tcW w:w="546" w:type="pct"/>
            <w:vAlign w:val="center"/>
            <w:hideMark/>
          </w:tcPr>
          <w:p w:rsidR="000F1EFE" w:rsidRPr="008E6819" w:rsidRDefault="000F1EFE" w:rsidP="000F1EFE">
            <w:pPr>
              <w:ind w:left="-107" w:right="-108"/>
              <w:jc w:val="center"/>
              <w:rPr>
                <w:sz w:val="22"/>
                <w:szCs w:val="22"/>
              </w:rPr>
            </w:pPr>
            <w:r w:rsidRPr="008E6819">
              <w:rPr>
                <w:sz w:val="22"/>
                <w:szCs w:val="22"/>
              </w:rPr>
              <w:t>2019-2021</w:t>
            </w:r>
          </w:p>
        </w:tc>
        <w:tc>
          <w:tcPr>
            <w:tcW w:w="609" w:type="pct"/>
            <w:vAlign w:val="center"/>
            <w:hideMark/>
          </w:tcPr>
          <w:p w:rsidR="000F1EFE" w:rsidRPr="008E6819" w:rsidRDefault="000F1EFE" w:rsidP="000F1EFE">
            <w:pPr>
              <w:ind w:right="176"/>
              <w:jc w:val="right"/>
              <w:rPr>
                <w:sz w:val="22"/>
                <w:szCs w:val="22"/>
              </w:rPr>
            </w:pPr>
            <w:r w:rsidRPr="008E6819">
              <w:rPr>
                <w:sz w:val="22"/>
                <w:szCs w:val="22"/>
              </w:rPr>
              <w:t>1.764</w:t>
            </w:r>
          </w:p>
        </w:tc>
        <w:tc>
          <w:tcPr>
            <w:tcW w:w="1739" w:type="pct"/>
            <w:hideMark/>
          </w:tcPr>
          <w:p w:rsidR="000F1EFE" w:rsidRPr="008E6819" w:rsidRDefault="000F1EFE" w:rsidP="000F1EFE">
            <w:pPr>
              <w:rPr>
                <w:sz w:val="22"/>
                <w:szCs w:val="22"/>
              </w:rPr>
            </w:pPr>
            <w:r w:rsidRPr="008E6819">
              <w:rPr>
                <w:sz w:val="22"/>
                <w:szCs w:val="22"/>
              </w:rPr>
              <w:t xml:space="preserve">1 Yıl Gübre Verildi, Karaçalı Makinası Verildi, </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hideMark/>
          </w:tcPr>
          <w:p w:rsidR="000F1EFE" w:rsidRPr="008E6819" w:rsidRDefault="000F1EFE" w:rsidP="000F1EFE">
            <w:pPr>
              <w:rPr>
                <w:sz w:val="22"/>
                <w:szCs w:val="22"/>
              </w:rPr>
            </w:pPr>
            <w:r w:rsidRPr="008E6819">
              <w:rPr>
                <w:sz w:val="22"/>
                <w:szCs w:val="22"/>
              </w:rPr>
              <w:t>Muratlı</w:t>
            </w:r>
          </w:p>
        </w:tc>
        <w:tc>
          <w:tcPr>
            <w:tcW w:w="674" w:type="pct"/>
            <w:hideMark/>
          </w:tcPr>
          <w:p w:rsidR="000F1EFE" w:rsidRPr="008E6819" w:rsidRDefault="000F1EFE" w:rsidP="000F1EFE">
            <w:pPr>
              <w:ind w:right="-109"/>
              <w:rPr>
                <w:sz w:val="22"/>
                <w:szCs w:val="22"/>
              </w:rPr>
            </w:pPr>
            <w:r w:rsidRPr="008E6819">
              <w:rPr>
                <w:sz w:val="22"/>
                <w:szCs w:val="22"/>
              </w:rPr>
              <w:t>Hanoğlu</w:t>
            </w:r>
          </w:p>
        </w:tc>
        <w:tc>
          <w:tcPr>
            <w:tcW w:w="546" w:type="pct"/>
            <w:hideMark/>
          </w:tcPr>
          <w:p w:rsidR="000F1EFE" w:rsidRPr="008E6819" w:rsidRDefault="000F1EFE" w:rsidP="000F1EFE">
            <w:pPr>
              <w:ind w:left="-107" w:right="-108"/>
              <w:jc w:val="center"/>
              <w:rPr>
                <w:sz w:val="22"/>
                <w:szCs w:val="22"/>
              </w:rPr>
            </w:pPr>
            <w:r w:rsidRPr="008E6819">
              <w:rPr>
                <w:sz w:val="22"/>
                <w:szCs w:val="22"/>
              </w:rPr>
              <w:t>2019-2023</w:t>
            </w:r>
          </w:p>
        </w:tc>
        <w:tc>
          <w:tcPr>
            <w:tcW w:w="609" w:type="pct"/>
            <w:hideMark/>
          </w:tcPr>
          <w:p w:rsidR="000F1EFE" w:rsidRPr="008E6819" w:rsidRDefault="000F1EFE" w:rsidP="000F1EFE">
            <w:pPr>
              <w:ind w:right="176"/>
              <w:jc w:val="right"/>
              <w:rPr>
                <w:sz w:val="22"/>
                <w:szCs w:val="22"/>
              </w:rPr>
            </w:pPr>
            <w:r w:rsidRPr="008E6819">
              <w:rPr>
                <w:sz w:val="22"/>
                <w:szCs w:val="22"/>
              </w:rPr>
              <w:t>4.087</w:t>
            </w:r>
          </w:p>
        </w:tc>
        <w:tc>
          <w:tcPr>
            <w:tcW w:w="1739" w:type="pct"/>
            <w:hideMark/>
          </w:tcPr>
          <w:p w:rsidR="000F1EFE" w:rsidRPr="008E6819" w:rsidRDefault="000F1EFE" w:rsidP="000F1EFE">
            <w:pPr>
              <w:rPr>
                <w:sz w:val="22"/>
                <w:szCs w:val="22"/>
              </w:rPr>
            </w:pPr>
            <w:r w:rsidRPr="008E6819">
              <w:rPr>
                <w:sz w:val="22"/>
                <w:szCs w:val="22"/>
              </w:rPr>
              <w:t>1 Yıl</w:t>
            </w:r>
            <w:r>
              <w:rPr>
                <w:sz w:val="22"/>
                <w:szCs w:val="22"/>
              </w:rPr>
              <w:t xml:space="preserve"> G</w:t>
            </w:r>
            <w:r w:rsidRPr="008E6819">
              <w:rPr>
                <w:sz w:val="22"/>
                <w:szCs w:val="22"/>
              </w:rPr>
              <w:t>übre Verildi, Tohum Verildi</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hideMark/>
          </w:tcPr>
          <w:p w:rsidR="000F1EFE" w:rsidRPr="008E6819" w:rsidRDefault="000F1EFE" w:rsidP="000F1EFE">
            <w:pPr>
              <w:rPr>
                <w:sz w:val="22"/>
                <w:szCs w:val="22"/>
              </w:rPr>
            </w:pPr>
            <w:r w:rsidRPr="008E6819">
              <w:rPr>
                <w:sz w:val="22"/>
                <w:szCs w:val="22"/>
              </w:rPr>
              <w:t>Malkara</w:t>
            </w:r>
          </w:p>
        </w:tc>
        <w:tc>
          <w:tcPr>
            <w:tcW w:w="674" w:type="pct"/>
            <w:hideMark/>
          </w:tcPr>
          <w:p w:rsidR="000F1EFE" w:rsidRPr="008E6819" w:rsidRDefault="000F1EFE" w:rsidP="000F1EFE">
            <w:pPr>
              <w:ind w:right="-109"/>
              <w:rPr>
                <w:sz w:val="22"/>
                <w:szCs w:val="22"/>
              </w:rPr>
            </w:pPr>
            <w:r w:rsidRPr="008E6819">
              <w:rPr>
                <w:sz w:val="22"/>
                <w:szCs w:val="22"/>
              </w:rPr>
              <w:t>Çavuşköy</w:t>
            </w:r>
          </w:p>
        </w:tc>
        <w:tc>
          <w:tcPr>
            <w:tcW w:w="546" w:type="pct"/>
            <w:hideMark/>
          </w:tcPr>
          <w:p w:rsidR="000F1EFE" w:rsidRPr="008E6819" w:rsidRDefault="000F1EFE" w:rsidP="000F1EFE">
            <w:pPr>
              <w:ind w:left="-107" w:right="-108"/>
              <w:jc w:val="center"/>
              <w:rPr>
                <w:sz w:val="22"/>
                <w:szCs w:val="22"/>
              </w:rPr>
            </w:pPr>
            <w:r w:rsidRPr="008E6819">
              <w:rPr>
                <w:sz w:val="22"/>
                <w:szCs w:val="22"/>
              </w:rPr>
              <w:t>2020-2022</w:t>
            </w:r>
          </w:p>
        </w:tc>
        <w:tc>
          <w:tcPr>
            <w:tcW w:w="609" w:type="pct"/>
            <w:hideMark/>
          </w:tcPr>
          <w:p w:rsidR="000F1EFE" w:rsidRPr="008E6819" w:rsidRDefault="000F1EFE" w:rsidP="000F1EFE">
            <w:pPr>
              <w:ind w:right="176"/>
              <w:jc w:val="right"/>
              <w:rPr>
                <w:sz w:val="22"/>
                <w:szCs w:val="22"/>
              </w:rPr>
            </w:pPr>
            <w:r w:rsidRPr="008E6819">
              <w:rPr>
                <w:sz w:val="22"/>
                <w:szCs w:val="22"/>
              </w:rPr>
              <w:t>352</w:t>
            </w:r>
          </w:p>
        </w:tc>
        <w:tc>
          <w:tcPr>
            <w:tcW w:w="1739" w:type="pct"/>
            <w:hideMark/>
          </w:tcPr>
          <w:p w:rsidR="000F1EFE" w:rsidRPr="008E6819" w:rsidRDefault="000F1EFE" w:rsidP="000F1EFE">
            <w:pPr>
              <w:rPr>
                <w:sz w:val="22"/>
                <w:szCs w:val="22"/>
              </w:rPr>
            </w:pPr>
            <w:r w:rsidRPr="007C1CD5">
              <w:rPr>
                <w:sz w:val="22"/>
                <w:szCs w:val="22"/>
              </w:rPr>
              <w:t>1 Yıl Gübre Verildi</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hideMark/>
          </w:tcPr>
          <w:p w:rsidR="000F1EFE" w:rsidRPr="008E6819" w:rsidRDefault="000F1EFE" w:rsidP="000F1EFE">
            <w:pPr>
              <w:rPr>
                <w:sz w:val="22"/>
                <w:szCs w:val="22"/>
              </w:rPr>
            </w:pPr>
            <w:r w:rsidRPr="008E6819">
              <w:rPr>
                <w:sz w:val="22"/>
                <w:szCs w:val="22"/>
              </w:rPr>
              <w:t>Hayrabolu</w:t>
            </w:r>
          </w:p>
        </w:tc>
        <w:tc>
          <w:tcPr>
            <w:tcW w:w="674" w:type="pct"/>
            <w:hideMark/>
          </w:tcPr>
          <w:p w:rsidR="000F1EFE" w:rsidRPr="008E6819" w:rsidRDefault="000F1EFE" w:rsidP="000F1EFE">
            <w:pPr>
              <w:ind w:right="-109"/>
              <w:rPr>
                <w:sz w:val="22"/>
                <w:szCs w:val="22"/>
              </w:rPr>
            </w:pPr>
            <w:r w:rsidRPr="008E6819">
              <w:rPr>
                <w:sz w:val="22"/>
                <w:szCs w:val="22"/>
              </w:rPr>
              <w:t>Kılıçlar</w:t>
            </w:r>
          </w:p>
        </w:tc>
        <w:tc>
          <w:tcPr>
            <w:tcW w:w="546" w:type="pct"/>
            <w:hideMark/>
          </w:tcPr>
          <w:p w:rsidR="000F1EFE" w:rsidRPr="008E6819" w:rsidRDefault="000F1EFE" w:rsidP="000F1EFE">
            <w:pPr>
              <w:ind w:left="-107" w:right="-108"/>
              <w:jc w:val="center"/>
              <w:rPr>
                <w:sz w:val="22"/>
                <w:szCs w:val="22"/>
              </w:rPr>
            </w:pPr>
            <w:r w:rsidRPr="008E6819">
              <w:rPr>
                <w:sz w:val="22"/>
                <w:szCs w:val="22"/>
              </w:rPr>
              <w:t>2020-2022</w:t>
            </w:r>
          </w:p>
        </w:tc>
        <w:tc>
          <w:tcPr>
            <w:tcW w:w="609" w:type="pct"/>
            <w:hideMark/>
          </w:tcPr>
          <w:p w:rsidR="000F1EFE" w:rsidRPr="008E6819" w:rsidRDefault="000F1EFE" w:rsidP="000F1EFE">
            <w:pPr>
              <w:ind w:right="176"/>
              <w:jc w:val="right"/>
              <w:rPr>
                <w:sz w:val="22"/>
                <w:szCs w:val="22"/>
              </w:rPr>
            </w:pPr>
            <w:r w:rsidRPr="008E6819">
              <w:rPr>
                <w:sz w:val="22"/>
                <w:szCs w:val="22"/>
              </w:rPr>
              <w:t>1.426</w:t>
            </w:r>
          </w:p>
        </w:tc>
        <w:tc>
          <w:tcPr>
            <w:tcW w:w="1739" w:type="pct"/>
            <w:hideMark/>
          </w:tcPr>
          <w:p w:rsidR="000F1EFE" w:rsidRPr="008E6819" w:rsidRDefault="000F1EFE" w:rsidP="000F1EFE">
            <w:pPr>
              <w:rPr>
                <w:sz w:val="22"/>
                <w:szCs w:val="22"/>
              </w:rPr>
            </w:pPr>
            <w:r w:rsidRPr="007C1CD5">
              <w:rPr>
                <w:sz w:val="22"/>
                <w:szCs w:val="22"/>
              </w:rPr>
              <w:t>1 Yıl Gübre Verildi</w:t>
            </w:r>
          </w:p>
        </w:tc>
      </w:tr>
      <w:tr w:rsidR="000F1EFE" w:rsidRPr="008E6819" w:rsidTr="00812993">
        <w:trPr>
          <w:trHeight w:val="283"/>
        </w:trPr>
        <w:tc>
          <w:tcPr>
            <w:tcW w:w="565" w:type="pct"/>
            <w:vMerge/>
          </w:tcPr>
          <w:p w:rsidR="000F1EFE" w:rsidRPr="008E6819" w:rsidRDefault="000F1EFE" w:rsidP="000F1EFE">
            <w:pPr>
              <w:rPr>
                <w:sz w:val="22"/>
                <w:szCs w:val="22"/>
              </w:rPr>
            </w:pPr>
          </w:p>
        </w:tc>
        <w:tc>
          <w:tcPr>
            <w:tcW w:w="867" w:type="pct"/>
          </w:tcPr>
          <w:p w:rsidR="000F1EFE" w:rsidRPr="008E6819" w:rsidRDefault="000F1EFE" w:rsidP="000F1EFE">
            <w:pPr>
              <w:rPr>
                <w:sz w:val="22"/>
                <w:szCs w:val="22"/>
              </w:rPr>
            </w:pPr>
            <w:r w:rsidRPr="008E6819">
              <w:rPr>
                <w:sz w:val="22"/>
                <w:szCs w:val="22"/>
              </w:rPr>
              <w:t>Ergene</w:t>
            </w:r>
          </w:p>
        </w:tc>
        <w:tc>
          <w:tcPr>
            <w:tcW w:w="674" w:type="pct"/>
          </w:tcPr>
          <w:p w:rsidR="000F1EFE" w:rsidRPr="008E6819" w:rsidRDefault="000F1EFE" w:rsidP="000F1EFE">
            <w:pPr>
              <w:ind w:right="-109"/>
              <w:rPr>
                <w:sz w:val="22"/>
                <w:szCs w:val="22"/>
              </w:rPr>
            </w:pPr>
            <w:r w:rsidRPr="008E6819">
              <w:rPr>
                <w:sz w:val="22"/>
                <w:szCs w:val="22"/>
              </w:rPr>
              <w:t>İğneler</w:t>
            </w:r>
          </w:p>
        </w:tc>
        <w:tc>
          <w:tcPr>
            <w:tcW w:w="546" w:type="pct"/>
          </w:tcPr>
          <w:p w:rsidR="000F1EFE" w:rsidRPr="008E6819" w:rsidRDefault="000F1EFE" w:rsidP="000F1EFE">
            <w:pPr>
              <w:ind w:left="-107" w:right="-108"/>
              <w:jc w:val="center"/>
              <w:rPr>
                <w:sz w:val="22"/>
                <w:szCs w:val="22"/>
              </w:rPr>
            </w:pPr>
            <w:r w:rsidRPr="008E6819">
              <w:rPr>
                <w:sz w:val="22"/>
                <w:szCs w:val="22"/>
              </w:rPr>
              <w:t>2020-2022</w:t>
            </w:r>
          </w:p>
        </w:tc>
        <w:tc>
          <w:tcPr>
            <w:tcW w:w="609" w:type="pct"/>
          </w:tcPr>
          <w:p w:rsidR="000F1EFE" w:rsidRPr="008E6819" w:rsidRDefault="000F1EFE" w:rsidP="000F1EFE">
            <w:pPr>
              <w:ind w:right="176"/>
              <w:jc w:val="right"/>
              <w:rPr>
                <w:sz w:val="22"/>
                <w:szCs w:val="22"/>
              </w:rPr>
            </w:pPr>
            <w:r w:rsidRPr="008E6819">
              <w:rPr>
                <w:sz w:val="22"/>
                <w:szCs w:val="22"/>
              </w:rPr>
              <w:t>1.006</w:t>
            </w:r>
          </w:p>
        </w:tc>
        <w:tc>
          <w:tcPr>
            <w:tcW w:w="1739" w:type="pct"/>
          </w:tcPr>
          <w:p w:rsidR="000F1EFE" w:rsidRPr="008E6819" w:rsidRDefault="000F1EFE" w:rsidP="000F1EFE">
            <w:pPr>
              <w:rPr>
                <w:sz w:val="22"/>
                <w:szCs w:val="22"/>
              </w:rPr>
            </w:pPr>
            <w:r w:rsidRPr="007C1CD5">
              <w:rPr>
                <w:sz w:val="22"/>
                <w:szCs w:val="22"/>
              </w:rPr>
              <w:t>1 Yıl Gübre Verildi</w:t>
            </w:r>
          </w:p>
        </w:tc>
      </w:tr>
      <w:tr w:rsidR="000F1EFE" w:rsidRPr="008E6819" w:rsidTr="00812993">
        <w:trPr>
          <w:trHeight w:val="283"/>
        </w:trPr>
        <w:tc>
          <w:tcPr>
            <w:tcW w:w="565" w:type="pct"/>
            <w:vMerge/>
          </w:tcPr>
          <w:p w:rsidR="000F1EFE" w:rsidRPr="008E6819" w:rsidRDefault="000F1EFE" w:rsidP="000F1EFE">
            <w:pPr>
              <w:rPr>
                <w:sz w:val="22"/>
                <w:szCs w:val="22"/>
              </w:rPr>
            </w:pPr>
          </w:p>
        </w:tc>
        <w:tc>
          <w:tcPr>
            <w:tcW w:w="867" w:type="pct"/>
          </w:tcPr>
          <w:p w:rsidR="000F1EFE" w:rsidRPr="008E6819" w:rsidRDefault="000F1EFE" w:rsidP="000F1EFE">
            <w:pPr>
              <w:rPr>
                <w:sz w:val="22"/>
                <w:szCs w:val="22"/>
              </w:rPr>
            </w:pPr>
            <w:r>
              <w:rPr>
                <w:sz w:val="22"/>
                <w:szCs w:val="22"/>
              </w:rPr>
              <w:t>Malkara</w:t>
            </w:r>
          </w:p>
        </w:tc>
        <w:tc>
          <w:tcPr>
            <w:tcW w:w="674" w:type="pct"/>
          </w:tcPr>
          <w:p w:rsidR="000F1EFE" w:rsidRPr="008E6819" w:rsidRDefault="000F1EFE" w:rsidP="000F1EFE">
            <w:pPr>
              <w:ind w:right="-109"/>
              <w:rPr>
                <w:sz w:val="22"/>
                <w:szCs w:val="22"/>
              </w:rPr>
            </w:pPr>
            <w:r>
              <w:rPr>
                <w:sz w:val="22"/>
                <w:szCs w:val="22"/>
              </w:rPr>
              <w:t>Hacısungur</w:t>
            </w:r>
          </w:p>
        </w:tc>
        <w:tc>
          <w:tcPr>
            <w:tcW w:w="546" w:type="pct"/>
          </w:tcPr>
          <w:p w:rsidR="000F1EFE" w:rsidRPr="008E6819" w:rsidRDefault="000F1EFE" w:rsidP="000F1EFE">
            <w:pPr>
              <w:ind w:left="-107" w:right="-108"/>
              <w:jc w:val="center"/>
              <w:rPr>
                <w:sz w:val="22"/>
                <w:szCs w:val="22"/>
              </w:rPr>
            </w:pPr>
            <w:r>
              <w:rPr>
                <w:sz w:val="22"/>
                <w:szCs w:val="22"/>
              </w:rPr>
              <w:t>2021-2023</w:t>
            </w:r>
          </w:p>
        </w:tc>
        <w:tc>
          <w:tcPr>
            <w:tcW w:w="609" w:type="pct"/>
          </w:tcPr>
          <w:p w:rsidR="000F1EFE" w:rsidRPr="008E6819" w:rsidRDefault="000F1EFE" w:rsidP="000F1EFE">
            <w:pPr>
              <w:ind w:right="176"/>
              <w:jc w:val="right"/>
              <w:rPr>
                <w:sz w:val="22"/>
                <w:szCs w:val="22"/>
              </w:rPr>
            </w:pPr>
            <w:r>
              <w:rPr>
                <w:sz w:val="22"/>
                <w:szCs w:val="22"/>
              </w:rPr>
              <w:t>5.603</w:t>
            </w:r>
          </w:p>
        </w:tc>
        <w:tc>
          <w:tcPr>
            <w:tcW w:w="1739" w:type="pct"/>
          </w:tcPr>
          <w:p w:rsidR="000F1EFE" w:rsidRPr="008E6819" w:rsidRDefault="000F1EFE" w:rsidP="000F1EFE">
            <w:pPr>
              <w:rPr>
                <w:sz w:val="22"/>
                <w:szCs w:val="22"/>
              </w:rPr>
            </w:pPr>
            <w:r>
              <w:rPr>
                <w:sz w:val="22"/>
                <w:szCs w:val="22"/>
              </w:rPr>
              <w:t>X</w:t>
            </w:r>
          </w:p>
        </w:tc>
      </w:tr>
      <w:tr w:rsidR="000F1EFE" w:rsidRPr="008E6819" w:rsidTr="00812993">
        <w:trPr>
          <w:trHeight w:val="283"/>
        </w:trPr>
        <w:tc>
          <w:tcPr>
            <w:tcW w:w="565" w:type="pct"/>
            <w:vMerge/>
          </w:tcPr>
          <w:p w:rsidR="000F1EFE" w:rsidRPr="008E6819" w:rsidRDefault="000F1EFE" w:rsidP="000F1EFE">
            <w:pPr>
              <w:rPr>
                <w:sz w:val="22"/>
                <w:szCs w:val="22"/>
              </w:rPr>
            </w:pPr>
          </w:p>
        </w:tc>
        <w:tc>
          <w:tcPr>
            <w:tcW w:w="867" w:type="pct"/>
          </w:tcPr>
          <w:p w:rsidR="000F1EFE" w:rsidRPr="008E6819" w:rsidRDefault="000F1EFE" w:rsidP="000F1EFE">
            <w:pPr>
              <w:rPr>
                <w:sz w:val="22"/>
                <w:szCs w:val="22"/>
              </w:rPr>
            </w:pPr>
            <w:r>
              <w:rPr>
                <w:sz w:val="22"/>
                <w:szCs w:val="22"/>
              </w:rPr>
              <w:t>Hayarabolu</w:t>
            </w:r>
          </w:p>
        </w:tc>
        <w:tc>
          <w:tcPr>
            <w:tcW w:w="674" w:type="pct"/>
          </w:tcPr>
          <w:p w:rsidR="000F1EFE" w:rsidRPr="008E6819" w:rsidRDefault="000F1EFE" w:rsidP="000F1EFE">
            <w:pPr>
              <w:ind w:right="-109"/>
              <w:rPr>
                <w:sz w:val="22"/>
                <w:szCs w:val="22"/>
              </w:rPr>
            </w:pPr>
            <w:r>
              <w:rPr>
                <w:sz w:val="22"/>
                <w:szCs w:val="22"/>
              </w:rPr>
              <w:t>Merkez</w:t>
            </w:r>
          </w:p>
        </w:tc>
        <w:tc>
          <w:tcPr>
            <w:tcW w:w="546" w:type="pct"/>
          </w:tcPr>
          <w:p w:rsidR="000F1EFE" w:rsidRPr="008E6819" w:rsidRDefault="000F1EFE" w:rsidP="000F1EFE">
            <w:pPr>
              <w:ind w:left="-107" w:right="-108"/>
              <w:jc w:val="center"/>
              <w:rPr>
                <w:sz w:val="22"/>
                <w:szCs w:val="22"/>
              </w:rPr>
            </w:pPr>
            <w:r>
              <w:rPr>
                <w:sz w:val="22"/>
                <w:szCs w:val="22"/>
              </w:rPr>
              <w:t>2021-2023</w:t>
            </w:r>
          </w:p>
        </w:tc>
        <w:tc>
          <w:tcPr>
            <w:tcW w:w="609" w:type="pct"/>
          </w:tcPr>
          <w:p w:rsidR="000F1EFE" w:rsidRPr="008E6819" w:rsidRDefault="000F1EFE" w:rsidP="000F1EFE">
            <w:pPr>
              <w:ind w:right="176"/>
              <w:jc w:val="right"/>
              <w:rPr>
                <w:sz w:val="22"/>
                <w:szCs w:val="22"/>
              </w:rPr>
            </w:pPr>
            <w:r>
              <w:rPr>
                <w:sz w:val="22"/>
                <w:szCs w:val="22"/>
              </w:rPr>
              <w:t>8.983</w:t>
            </w:r>
          </w:p>
        </w:tc>
        <w:tc>
          <w:tcPr>
            <w:tcW w:w="1739" w:type="pct"/>
          </w:tcPr>
          <w:p w:rsidR="000F1EFE" w:rsidRPr="008E6819" w:rsidRDefault="000F1EFE" w:rsidP="000F1EFE">
            <w:pPr>
              <w:rPr>
                <w:sz w:val="22"/>
                <w:szCs w:val="22"/>
              </w:rPr>
            </w:pPr>
            <w:r>
              <w:rPr>
                <w:sz w:val="22"/>
                <w:szCs w:val="22"/>
              </w:rPr>
              <w:t>X</w:t>
            </w:r>
          </w:p>
        </w:tc>
      </w:tr>
      <w:tr w:rsidR="000F1EFE" w:rsidRPr="008E6819" w:rsidTr="00812993">
        <w:trPr>
          <w:trHeight w:val="283"/>
        </w:trPr>
        <w:tc>
          <w:tcPr>
            <w:tcW w:w="565" w:type="pct"/>
            <w:vMerge/>
            <w:hideMark/>
          </w:tcPr>
          <w:p w:rsidR="000F1EFE" w:rsidRPr="008E6819" w:rsidRDefault="000F1EFE" w:rsidP="000F1EFE">
            <w:pPr>
              <w:rPr>
                <w:sz w:val="22"/>
                <w:szCs w:val="22"/>
              </w:rPr>
            </w:pPr>
          </w:p>
        </w:tc>
        <w:tc>
          <w:tcPr>
            <w:tcW w:w="867" w:type="pct"/>
          </w:tcPr>
          <w:p w:rsidR="000F1EFE" w:rsidRPr="008E6819" w:rsidRDefault="000F1EFE" w:rsidP="000F1EFE">
            <w:pPr>
              <w:rPr>
                <w:sz w:val="22"/>
                <w:szCs w:val="22"/>
              </w:rPr>
            </w:pPr>
            <w:r>
              <w:rPr>
                <w:sz w:val="22"/>
                <w:szCs w:val="22"/>
              </w:rPr>
              <w:t>Süleymanpaşa</w:t>
            </w:r>
          </w:p>
        </w:tc>
        <w:tc>
          <w:tcPr>
            <w:tcW w:w="674" w:type="pct"/>
          </w:tcPr>
          <w:p w:rsidR="000F1EFE" w:rsidRPr="008E6819" w:rsidRDefault="000F1EFE" w:rsidP="000F1EFE">
            <w:pPr>
              <w:ind w:right="-109"/>
              <w:rPr>
                <w:sz w:val="22"/>
                <w:szCs w:val="22"/>
              </w:rPr>
            </w:pPr>
            <w:r>
              <w:rPr>
                <w:sz w:val="22"/>
                <w:szCs w:val="22"/>
              </w:rPr>
              <w:t>Taşomurca</w:t>
            </w:r>
          </w:p>
        </w:tc>
        <w:tc>
          <w:tcPr>
            <w:tcW w:w="546" w:type="pct"/>
          </w:tcPr>
          <w:p w:rsidR="000F1EFE" w:rsidRPr="008E6819" w:rsidRDefault="000F1EFE" w:rsidP="000F1EFE">
            <w:pPr>
              <w:ind w:left="-107" w:right="-108"/>
              <w:jc w:val="center"/>
              <w:rPr>
                <w:sz w:val="22"/>
                <w:szCs w:val="22"/>
              </w:rPr>
            </w:pPr>
            <w:r>
              <w:rPr>
                <w:sz w:val="22"/>
                <w:szCs w:val="22"/>
              </w:rPr>
              <w:t>2021-2023</w:t>
            </w:r>
          </w:p>
        </w:tc>
        <w:tc>
          <w:tcPr>
            <w:tcW w:w="609" w:type="pct"/>
          </w:tcPr>
          <w:p w:rsidR="000F1EFE" w:rsidRPr="008E6819" w:rsidRDefault="000F1EFE" w:rsidP="000F1EFE">
            <w:pPr>
              <w:ind w:right="176"/>
              <w:jc w:val="right"/>
              <w:rPr>
                <w:sz w:val="22"/>
                <w:szCs w:val="22"/>
              </w:rPr>
            </w:pPr>
            <w:r>
              <w:rPr>
                <w:sz w:val="22"/>
                <w:szCs w:val="22"/>
              </w:rPr>
              <w:t>2.443</w:t>
            </w:r>
          </w:p>
        </w:tc>
        <w:tc>
          <w:tcPr>
            <w:tcW w:w="1739" w:type="pct"/>
            <w:hideMark/>
          </w:tcPr>
          <w:p w:rsidR="000F1EFE" w:rsidRPr="008E6819" w:rsidRDefault="000F1EFE" w:rsidP="000F1EFE">
            <w:pPr>
              <w:rPr>
                <w:sz w:val="22"/>
                <w:szCs w:val="22"/>
              </w:rPr>
            </w:pPr>
            <w:r>
              <w:rPr>
                <w:sz w:val="22"/>
                <w:szCs w:val="22"/>
              </w:rPr>
              <w:t>X</w:t>
            </w:r>
          </w:p>
        </w:tc>
      </w:tr>
      <w:tr w:rsidR="000F1EFE" w:rsidRPr="008E6819" w:rsidTr="00812993">
        <w:trPr>
          <w:trHeight w:val="283"/>
        </w:trPr>
        <w:tc>
          <w:tcPr>
            <w:tcW w:w="2651" w:type="pct"/>
            <w:gridSpan w:val="4"/>
          </w:tcPr>
          <w:p w:rsidR="000F1EFE" w:rsidRPr="008E6819" w:rsidRDefault="000F1EFE" w:rsidP="000F1EFE">
            <w:pPr>
              <w:jc w:val="center"/>
              <w:rPr>
                <w:b/>
                <w:sz w:val="22"/>
                <w:szCs w:val="22"/>
              </w:rPr>
            </w:pPr>
            <w:r w:rsidRPr="008E6819">
              <w:rPr>
                <w:b/>
                <w:sz w:val="22"/>
                <w:szCs w:val="22"/>
              </w:rPr>
              <w:t>Toplam</w:t>
            </w:r>
          </w:p>
        </w:tc>
        <w:tc>
          <w:tcPr>
            <w:tcW w:w="609" w:type="pct"/>
          </w:tcPr>
          <w:p w:rsidR="000F1EFE" w:rsidRPr="008E6819" w:rsidRDefault="000F1EFE" w:rsidP="000F1EFE">
            <w:pPr>
              <w:ind w:right="176"/>
              <w:jc w:val="right"/>
              <w:rPr>
                <w:b/>
                <w:sz w:val="22"/>
                <w:szCs w:val="22"/>
              </w:rPr>
            </w:pPr>
            <w:r>
              <w:rPr>
                <w:b/>
                <w:sz w:val="22"/>
                <w:szCs w:val="22"/>
              </w:rPr>
              <w:t>36.850</w:t>
            </w:r>
          </w:p>
        </w:tc>
        <w:tc>
          <w:tcPr>
            <w:tcW w:w="1739" w:type="pct"/>
          </w:tcPr>
          <w:p w:rsidR="000F1EFE" w:rsidRPr="008E6819" w:rsidRDefault="000F1EFE" w:rsidP="000F1EFE">
            <w:pPr>
              <w:rPr>
                <w:sz w:val="22"/>
                <w:szCs w:val="22"/>
              </w:rPr>
            </w:pPr>
          </w:p>
        </w:tc>
      </w:tr>
    </w:tbl>
    <w:p w:rsidR="000F1EFE" w:rsidRDefault="000F1EFE" w:rsidP="000F1EFE">
      <w:pPr>
        <w:ind w:firstLine="708"/>
        <w:jc w:val="both"/>
      </w:pPr>
    </w:p>
    <w:p w:rsidR="000F1EFE" w:rsidRPr="005F53E2" w:rsidRDefault="000F1EFE" w:rsidP="000F1EFE">
      <w:pPr>
        <w:ind w:firstLine="708"/>
        <w:jc w:val="both"/>
      </w:pPr>
      <w:r w:rsidRPr="008E6819">
        <w:t>Projenin b</w:t>
      </w:r>
      <w:r>
        <w:t>aşlangıcından itibaren toplam 21 mahallede 48.084</w:t>
      </w:r>
      <w:r w:rsidRPr="008E6819">
        <w:t xml:space="preserve"> da alanda mera amenajmanı ve ı</w:t>
      </w:r>
      <w:r>
        <w:t>slah çalışmaları tamamlanmış, 11 mahallemizde 36.850</w:t>
      </w:r>
      <w:r w:rsidRPr="008E6819">
        <w:t xml:space="preserve"> da alanda amenajmanı ve ıslah çalışmaları devam etmektedir</w:t>
      </w:r>
      <w:r w:rsidRPr="005F53E2">
        <w:t>.</w:t>
      </w:r>
    </w:p>
    <w:p w:rsidR="000F1EFE" w:rsidRPr="005F53E2" w:rsidRDefault="000F1EFE" w:rsidP="000F1EFE">
      <w:r>
        <w:tab/>
      </w:r>
    </w:p>
    <w:p w:rsidR="000F1EFE" w:rsidRPr="0028014E" w:rsidRDefault="000F1EFE" w:rsidP="00CF5A13">
      <w:pPr>
        <w:pStyle w:val="Balk2"/>
        <w:rPr>
          <w:sz w:val="24"/>
          <w:szCs w:val="24"/>
        </w:rPr>
      </w:pPr>
      <w:bookmarkStart w:id="136" w:name="_Toc83973527"/>
      <w:r w:rsidRPr="0028014E">
        <w:rPr>
          <w:sz w:val="24"/>
          <w:szCs w:val="24"/>
        </w:rPr>
        <w:t>MERA YÖNETİM BİRLİKLERİ</w:t>
      </w:r>
      <w:bookmarkEnd w:id="136"/>
      <w:r w:rsidRPr="0028014E">
        <w:rPr>
          <w:sz w:val="24"/>
          <w:szCs w:val="24"/>
        </w:rPr>
        <w:t xml:space="preserve"> </w:t>
      </w:r>
    </w:p>
    <w:p w:rsidR="000F1EFE" w:rsidRPr="00DD3E03" w:rsidRDefault="000F1EFE" w:rsidP="000F1EFE">
      <w:pPr>
        <w:jc w:val="both"/>
      </w:pPr>
      <w:r w:rsidRPr="005F53E2">
        <w:tab/>
      </w:r>
      <w:r w:rsidRPr="008E6819">
        <w:t>2006 yılı içinde Mera Yönetim Birliği kurma çalışmalarına Kaşıkçı ve Karamurat mahalleleri ile başlanmış ve bu çalışmalar hızlanarak devam etm</w:t>
      </w:r>
      <w:r>
        <w:t>ektedir. 2020</w:t>
      </w:r>
      <w:r w:rsidRPr="008E6819">
        <w:t xml:space="preserve"> yılı sonu itibari ile toplam 122 mahallede mera yönetim birliği kurulmuştur. Mera yönetim birlikleri meraların daha iyi idaresi için çalışmaktadır.</w:t>
      </w:r>
    </w:p>
    <w:p w:rsidR="000F1EFE" w:rsidRDefault="000F1EFE" w:rsidP="000F1EFE">
      <w:pPr>
        <w:rPr>
          <w:bCs/>
        </w:rPr>
      </w:pPr>
    </w:p>
    <w:p w:rsidR="000F1EFE" w:rsidRPr="0028014E" w:rsidRDefault="000F1EFE" w:rsidP="000F1EFE">
      <w:pPr>
        <w:pStyle w:val="Balk2"/>
        <w:rPr>
          <w:bCs/>
          <w:sz w:val="24"/>
          <w:szCs w:val="24"/>
        </w:rPr>
      </w:pPr>
      <w:bookmarkStart w:id="137" w:name="_Toc83973528"/>
      <w:r w:rsidRPr="0028014E">
        <w:rPr>
          <w:sz w:val="24"/>
          <w:szCs w:val="24"/>
        </w:rPr>
        <w:t>İL MERA KOMİSYONU ÇALIŞMALARI</w:t>
      </w:r>
      <w:bookmarkEnd w:id="137"/>
    </w:p>
    <w:p w:rsidR="000F1EFE" w:rsidRPr="005F53E2" w:rsidRDefault="000F1EFE" w:rsidP="000F1EFE">
      <w:pPr>
        <w:ind w:firstLine="708"/>
        <w:jc w:val="both"/>
        <w:rPr>
          <w:bCs/>
        </w:rPr>
      </w:pPr>
      <w:r w:rsidRPr="005F53E2">
        <w:rPr>
          <w:bCs/>
        </w:rPr>
        <w:t>İlimizde 4342 sayılı Mera Kanunu</w:t>
      </w:r>
      <w:r>
        <w:rPr>
          <w:bCs/>
        </w:rPr>
        <w:t>’nu</w:t>
      </w:r>
      <w:r w:rsidRPr="005F53E2">
        <w:rPr>
          <w:bCs/>
        </w:rPr>
        <w:t>n 1998 yılındak</w:t>
      </w:r>
      <w:r>
        <w:rPr>
          <w:bCs/>
        </w:rPr>
        <w:t>i yayımı tarihinden itibaren 542</w:t>
      </w:r>
      <w:r w:rsidRPr="005F53E2">
        <w:rPr>
          <w:bCs/>
        </w:rPr>
        <w:t xml:space="preserve"> adet İl Mera Komisyonu toplantısı yapılmış olup, 2016 yılın</w:t>
      </w:r>
      <w:r>
        <w:rPr>
          <w:bCs/>
        </w:rPr>
        <w:t xml:space="preserve">da 22 toplantıda 118 adet, 2017 </w:t>
      </w:r>
      <w:r w:rsidRPr="005F53E2">
        <w:rPr>
          <w:bCs/>
        </w:rPr>
        <w:t>yılında 24 toplantıda 158 adet, 2018 yılında 24 toplantıda 209 adet, 2019 yılında 17 adet toplantıda 253 adet</w:t>
      </w:r>
      <w:r>
        <w:rPr>
          <w:bCs/>
        </w:rPr>
        <w:t>, 2020 yılında 12 toplantıda 235</w:t>
      </w:r>
      <w:r w:rsidRPr="005F53E2">
        <w:rPr>
          <w:bCs/>
        </w:rPr>
        <w:t xml:space="preserve"> gündem maddesi görüşülmüştür.</w:t>
      </w:r>
      <w:r w:rsidRPr="005F53E2">
        <w:rPr>
          <w:bCs/>
        </w:rPr>
        <w:tab/>
      </w:r>
    </w:p>
    <w:p w:rsidR="000F1EFE" w:rsidRPr="005F53E2" w:rsidRDefault="000F1EFE" w:rsidP="000F1EFE">
      <w:pPr>
        <w:rPr>
          <w:b/>
          <w:bCs/>
        </w:rPr>
      </w:pPr>
    </w:p>
    <w:p w:rsidR="000F1EFE" w:rsidRPr="0028014E" w:rsidRDefault="000F1EFE" w:rsidP="000F1EFE">
      <w:pPr>
        <w:pStyle w:val="Balk2"/>
        <w:rPr>
          <w:bCs/>
          <w:sz w:val="24"/>
          <w:szCs w:val="24"/>
        </w:rPr>
      </w:pPr>
      <w:bookmarkStart w:id="138" w:name="_Toc83973529"/>
      <w:r w:rsidRPr="0028014E">
        <w:rPr>
          <w:sz w:val="24"/>
          <w:szCs w:val="24"/>
        </w:rPr>
        <w:t>TAHSİS AMACI DEĞİŞİKLİKLERİ ÇALIŞMALARI</w:t>
      </w:r>
      <w:bookmarkEnd w:id="138"/>
      <w:r w:rsidRPr="0028014E">
        <w:rPr>
          <w:sz w:val="24"/>
          <w:szCs w:val="24"/>
        </w:rPr>
        <w:t xml:space="preserve"> </w:t>
      </w:r>
    </w:p>
    <w:p w:rsidR="000F1EFE" w:rsidRPr="005F53E2" w:rsidRDefault="000F1EFE" w:rsidP="000F1EFE">
      <w:pPr>
        <w:jc w:val="both"/>
      </w:pPr>
      <w:r>
        <w:tab/>
        <w:t>2020</w:t>
      </w:r>
      <w:r w:rsidRPr="005F53E2">
        <w:t xml:space="preserve"> yılı</w:t>
      </w:r>
      <w:r>
        <w:t xml:space="preserve"> çalışmaları kapsamında 30</w:t>
      </w:r>
      <w:r w:rsidRPr="005F53E2">
        <w:t xml:space="preserve"> adet T.A.D. dosyası kabul edilmiş olup</w:t>
      </w:r>
      <w:r>
        <w:t>,</w:t>
      </w:r>
      <w:r w:rsidRPr="005F53E2">
        <w:t xml:space="preserve"> bunların </w:t>
      </w:r>
      <w:r>
        <w:t>1</w:t>
      </w:r>
      <w:r w:rsidRPr="005F53E2">
        <w:t>2 adedi te</w:t>
      </w:r>
      <w:r>
        <w:t>knik ekip inceleme aşamasında, 6</w:t>
      </w:r>
      <w:r w:rsidRPr="005F53E2">
        <w:t xml:space="preserve"> adedi Çevre ve Şehircilik İl</w:t>
      </w:r>
      <w:r>
        <w:t xml:space="preserve"> Müdürlüğü görüşü aşamasında, 11</w:t>
      </w:r>
      <w:r w:rsidRPr="005F53E2">
        <w:t xml:space="preserve"> adedinin </w:t>
      </w:r>
      <w:r>
        <w:t xml:space="preserve">ise </w:t>
      </w:r>
      <w:r w:rsidRPr="005F53E2">
        <w:t>çalışmaları tamamlanmıştır.</w:t>
      </w:r>
      <w:r>
        <w:t xml:space="preserve"> </w:t>
      </w:r>
    </w:p>
    <w:p w:rsidR="000F1EFE" w:rsidRDefault="000F1EFE" w:rsidP="000F1EFE">
      <w:pPr>
        <w:pStyle w:val="Balk2"/>
      </w:pPr>
    </w:p>
    <w:p w:rsidR="000F1EFE" w:rsidRPr="0028014E" w:rsidRDefault="000F1EFE" w:rsidP="000F1EFE">
      <w:pPr>
        <w:pStyle w:val="Balk2"/>
        <w:rPr>
          <w:sz w:val="24"/>
          <w:szCs w:val="24"/>
        </w:rPr>
      </w:pPr>
      <w:bookmarkStart w:id="139" w:name="_Toc83973530"/>
      <w:r w:rsidRPr="0028014E">
        <w:rPr>
          <w:sz w:val="24"/>
          <w:szCs w:val="24"/>
        </w:rPr>
        <w:t>YEM BİTKİLERİ ÜRETİMİNİ GELİŞTİRME PROJESİ</w:t>
      </w:r>
      <w:bookmarkEnd w:id="139"/>
    </w:p>
    <w:p w:rsidR="000F1EFE" w:rsidRPr="005F53E2" w:rsidRDefault="000F1EFE" w:rsidP="000F1EFE">
      <w:pPr>
        <w:jc w:val="both"/>
      </w:pPr>
      <w:r w:rsidRPr="005F53E2">
        <w:tab/>
        <w:t>Çayır, Mera ve Yem Bitkileri Üretimini Geliştirme Projesi kapsamında yem bitkileri üretiminin desteklenmesi amacıyla hayvancılık iş</w:t>
      </w:r>
      <w:r>
        <w:t>letmelerine 2020 yılında 2.625 da alanda ekilmek üzere 13.125</w:t>
      </w:r>
      <w:r w:rsidRPr="005F53E2">
        <w:t xml:space="preserve"> </w:t>
      </w:r>
      <w:r>
        <w:t>kg İtalyan çimi tohumu</w:t>
      </w:r>
      <w:r w:rsidRPr="005F53E2">
        <w:t xml:space="preserve"> dağıtılmıştır. Bugüne kadar hayvancılık işletmelerine toplam 29.200 kg yem bezelyesi, </w:t>
      </w:r>
      <w:r>
        <w:t>5.000 kg fiğ tohumu, 30.300 kg İ</w:t>
      </w:r>
      <w:r w:rsidRPr="005F53E2">
        <w:t>talyan çimi ve 11.4</w:t>
      </w:r>
      <w:r>
        <w:t>10 kg yonca tohumu, meralarımızda kullanılmak üzere</w:t>
      </w:r>
      <w:r w:rsidRPr="005F53E2">
        <w:t xml:space="preserve"> ise 1.320 kg yonca ve 3.950 kg İngiliz çimi tohumu dağıtılmıştır.</w:t>
      </w:r>
    </w:p>
    <w:p w:rsidR="000F1EFE" w:rsidRPr="005F53E2" w:rsidRDefault="000F1EFE" w:rsidP="000F1EFE">
      <w:pPr>
        <w:jc w:val="both"/>
      </w:pPr>
      <w:r w:rsidRPr="005F53E2">
        <w:tab/>
        <w:t>Bu çalışmamızın başarılı olabilmesi için çiftçilerimizin eğitim çalışmaları ile tarla kontrolleri ve bitki gelişimlerini izleme faaliyetlerimiz İlçe Müdürlükleri teknik personeli tarafından üretim sezonunca icra edilmektedir.</w:t>
      </w:r>
    </w:p>
    <w:p w:rsidR="000F1EFE" w:rsidRPr="005F53E2" w:rsidRDefault="000F1EFE" w:rsidP="000F1EFE">
      <w:pPr>
        <w:jc w:val="both"/>
        <w:rPr>
          <w:b/>
          <w:bCs/>
        </w:rPr>
      </w:pPr>
      <w:r w:rsidRPr="005F53E2">
        <w:tab/>
        <w:t>Çalışmalarımız ile bölgemizde yem bitkileri tarımında yapılan yanlış gübreleme ve karışımlar gibi teknik hataların giderilerek üretim başarısına paralel olarak ekim alanlarının arttırılması amaçlanmıştır. Bu nedenle yapılan çalışmalarımız demonstrasyon özelliği de taşımaktadır</w:t>
      </w:r>
      <w:r>
        <w:t>.</w:t>
      </w:r>
    </w:p>
    <w:p w:rsidR="006D7624" w:rsidRPr="005E2961" w:rsidRDefault="006D7624" w:rsidP="005E2961">
      <w:pPr>
        <w:rPr>
          <w:lang w:val="en-US"/>
        </w:rPr>
      </w:pPr>
    </w:p>
    <w:p w:rsidR="000F1EFE" w:rsidRPr="0028014E" w:rsidRDefault="000F1EFE" w:rsidP="000F1EFE">
      <w:pPr>
        <w:pStyle w:val="Balk1"/>
        <w:rPr>
          <w:sz w:val="28"/>
          <w:szCs w:val="28"/>
        </w:rPr>
      </w:pPr>
      <w:bookmarkStart w:id="140" w:name="_Toc83973531"/>
      <w:bookmarkEnd w:id="133"/>
      <w:r w:rsidRPr="0028014E">
        <w:rPr>
          <w:sz w:val="28"/>
          <w:szCs w:val="28"/>
        </w:rPr>
        <w:t>ARAZİ TOPLULAŞTIRMA VE TARIMSAL ALTYAPI ŞUBE MÜDÜRLÜĞÜ</w:t>
      </w:r>
      <w:bookmarkEnd w:id="140"/>
    </w:p>
    <w:p w:rsidR="000F1EFE" w:rsidRDefault="000F1EFE" w:rsidP="000F1EFE">
      <w:pPr>
        <w:pStyle w:val="Balk2"/>
        <w:rPr>
          <w:lang w:eastAsia="tr-TR"/>
        </w:rPr>
      </w:pPr>
      <w:bookmarkStart w:id="141" w:name="_Toc359487926"/>
    </w:p>
    <w:p w:rsidR="000F1EFE" w:rsidRPr="0028014E" w:rsidRDefault="000F1EFE" w:rsidP="000F1EFE">
      <w:pPr>
        <w:pStyle w:val="Balk2"/>
        <w:rPr>
          <w:sz w:val="24"/>
          <w:szCs w:val="24"/>
          <w:lang w:eastAsia="tr-TR"/>
        </w:rPr>
      </w:pPr>
      <w:bookmarkStart w:id="142" w:name="_Toc83973532"/>
      <w:bookmarkEnd w:id="141"/>
      <w:r w:rsidRPr="0028014E">
        <w:rPr>
          <w:sz w:val="24"/>
          <w:szCs w:val="24"/>
          <w:lang w:eastAsia="tr-TR"/>
        </w:rPr>
        <w:t>TARIM ARAZİLERİNİN KORUNMASI VE KULLANILMASI</w:t>
      </w:r>
      <w:bookmarkEnd w:id="142"/>
    </w:p>
    <w:p w:rsidR="00E86F6E" w:rsidRPr="00E86F6E" w:rsidRDefault="00E86F6E" w:rsidP="00E86F6E">
      <w:pPr>
        <w:rPr>
          <w:lang w:val="en-US" w:eastAsia="tr-TR"/>
        </w:rPr>
      </w:pPr>
    </w:p>
    <w:p w:rsidR="000F1EFE" w:rsidRPr="00D10DD6" w:rsidRDefault="000F1EFE" w:rsidP="000F1EFE">
      <w:pPr>
        <w:jc w:val="both"/>
        <w:rPr>
          <w:color w:val="FF0000"/>
          <w:lang w:eastAsia="tr-TR"/>
        </w:rPr>
      </w:pPr>
      <w:r>
        <w:rPr>
          <w:lang w:eastAsia="tr-TR"/>
        </w:rPr>
        <w:tab/>
      </w:r>
      <w:r w:rsidRPr="00D10DD6">
        <w:rPr>
          <w:lang w:eastAsia="tr-TR"/>
        </w:rPr>
        <w:t>Tarım sektörü ülke ekonomilerine, işgücünde, üretimde, toplum beslenmesinde ve sanayiye kaynak temininde önemli görevler üstlenir.</w:t>
      </w:r>
      <w:r w:rsidRPr="00D10DD6">
        <w:rPr>
          <w:color w:val="FF0000"/>
          <w:lang w:eastAsia="tr-TR"/>
        </w:rPr>
        <w:t xml:space="preserve"> </w:t>
      </w:r>
      <w:r w:rsidRPr="00D10DD6">
        <w:rPr>
          <w:lang w:eastAsia="tr-TR"/>
        </w:rPr>
        <w:t>Hızla artan dünya ve Türkiye nüfusunun gıda talebini karşılama zorunluluğu, tarımın stratejik öneminin giderek artırmaktadır. Toprak, tarım sektörü için vazgeçilmez bir üretim faktörü olduğu kadar sanayi ve kentleşme için de aynı derecede önem taşımaktadır. Bu nedenle topraklarımızın korunması ve amaca uygun kullanılması üzerinde durulmalıdır.</w:t>
      </w:r>
    </w:p>
    <w:p w:rsidR="000F1EFE" w:rsidRPr="00D10DD6" w:rsidRDefault="000F1EFE" w:rsidP="000F1EFE">
      <w:pPr>
        <w:jc w:val="both"/>
        <w:rPr>
          <w:i/>
          <w:noProof/>
          <w:lang w:eastAsia="tr-TR"/>
        </w:rPr>
      </w:pPr>
      <w:r>
        <w:rPr>
          <w:lang w:eastAsia="tr-TR"/>
        </w:rPr>
        <w:tab/>
      </w:r>
      <w:r w:rsidRPr="00D10DD6">
        <w:rPr>
          <w:lang w:eastAsia="tr-TR"/>
        </w:rPr>
        <w:t>İlimiz tarım arazilerin tamamına yakını I., II. ve III. Sınıf arazilerden oluşmaktadır. Daha da önemlisi III. sınıf arazilerin de büyük bir kısmı tarımsal üretim sınıfı olarak Özel Ürün Arazisi sınıfında yer almakta, bu da ilimizin tarım potansiyelini net bir şekilde ortaya koymaktadır.</w:t>
      </w:r>
      <w:r w:rsidRPr="00D10DD6">
        <w:rPr>
          <w:i/>
          <w:noProof/>
          <w:lang w:eastAsia="tr-TR"/>
        </w:rPr>
        <w:t xml:space="preserve"> </w:t>
      </w:r>
    </w:p>
    <w:p w:rsidR="000F1EFE" w:rsidRPr="00D10DD6" w:rsidRDefault="000F1EFE" w:rsidP="000F1EFE">
      <w:pPr>
        <w:jc w:val="both"/>
        <w:rPr>
          <w:noProof/>
          <w:lang w:eastAsia="tr-TR"/>
        </w:rPr>
      </w:pPr>
      <w:r>
        <w:rPr>
          <w:noProof/>
          <w:lang w:eastAsia="tr-TR"/>
        </w:rPr>
        <w:tab/>
      </w:r>
      <w:r w:rsidRPr="00D10DD6">
        <w:rPr>
          <w:noProof/>
          <w:lang w:eastAsia="tr-TR"/>
        </w:rPr>
        <w:t xml:space="preserve">Amacı “Toprağın korunması, geliştirilmesi, tarım arazilerinin sınıflandırılması, asgari tarımsal arazi ve yeter gelirli tarımsal arazilerin asgari büyüklüklerinin belirlenmesi ve bölünmelerinin önlenmesi, tarımsal arazi ve yeter gelirli tarımsal arazilerin çevre öncelikli sürdürülebilir kalkınma ilkesine uygun olarak planlı kullanımını sağlayacak usul ve esasları belirlemek” olan </w:t>
      </w:r>
      <w:r w:rsidRPr="00D10DD6">
        <w:rPr>
          <w:lang w:eastAsia="tr-TR"/>
        </w:rPr>
        <w:t xml:space="preserve">5403 sayılı “Toprak Koruma ve Arazi Kullanımı Kanunu” </w:t>
      </w:r>
      <w:smartTag w:uri="urn:schemas-microsoft-com:office:smarttags" w:element="date">
        <w:smartTagPr>
          <w:attr w:name="Year" w:val="2005"/>
          <w:attr w:name="Day" w:val="19"/>
          <w:attr w:name="Month" w:val="07"/>
          <w:attr w:name="ls" w:val="trans"/>
        </w:smartTagPr>
        <w:r w:rsidRPr="00D10DD6">
          <w:rPr>
            <w:lang w:eastAsia="tr-TR"/>
          </w:rPr>
          <w:t>19.07.2005</w:t>
        </w:r>
      </w:smartTag>
      <w:r w:rsidRPr="00D10DD6">
        <w:rPr>
          <w:lang w:eastAsia="tr-TR"/>
        </w:rPr>
        <w:t xml:space="preserve"> tarih ve 25880 sayılı Resmi Gazete’de yayımlanarak yürürlüğe girmiştir.</w:t>
      </w:r>
    </w:p>
    <w:p w:rsidR="000F1EFE" w:rsidRDefault="000F1EFE" w:rsidP="000F1EFE">
      <w:pPr>
        <w:jc w:val="both"/>
        <w:rPr>
          <w:b/>
          <w:lang w:eastAsia="tr-TR"/>
        </w:rPr>
      </w:pPr>
    </w:p>
    <w:p w:rsidR="00E86F6E" w:rsidRPr="0028014E" w:rsidRDefault="000F1EFE" w:rsidP="005E2961">
      <w:pPr>
        <w:pStyle w:val="Balk2"/>
        <w:rPr>
          <w:sz w:val="24"/>
          <w:szCs w:val="24"/>
          <w:lang w:eastAsia="tr-TR"/>
        </w:rPr>
      </w:pPr>
      <w:bookmarkStart w:id="143" w:name="_Toc83973533"/>
      <w:r w:rsidRPr="0028014E">
        <w:rPr>
          <w:sz w:val="24"/>
          <w:szCs w:val="24"/>
          <w:lang w:eastAsia="tr-TR"/>
        </w:rPr>
        <w:t>İL TOPRAK KORUMA KURULU TEŞEKKÜLÜ VE GÖREVLER</w:t>
      </w:r>
      <w:bookmarkEnd w:id="143"/>
      <w:r w:rsidR="0028014E">
        <w:rPr>
          <w:sz w:val="24"/>
          <w:szCs w:val="24"/>
          <w:lang w:eastAsia="tr-TR"/>
        </w:rPr>
        <w:t>İ</w:t>
      </w:r>
    </w:p>
    <w:p w:rsidR="000F1EFE" w:rsidRPr="00D10DD6" w:rsidRDefault="000F1EFE" w:rsidP="000F1EFE">
      <w:pPr>
        <w:jc w:val="both"/>
        <w:rPr>
          <w:lang w:eastAsia="tr-TR"/>
        </w:rPr>
      </w:pPr>
      <w:r>
        <w:rPr>
          <w:lang w:eastAsia="tr-TR"/>
        </w:rPr>
        <w:tab/>
      </w:r>
      <w:r w:rsidRPr="00D10DD6">
        <w:rPr>
          <w:lang w:eastAsia="tr-TR"/>
        </w:rPr>
        <w:t>Her ilde Valinin başkanlığında aşağıdaki tabloda yer alan yetkili ve temsilcilerden Toprak Koruma Kurulu oluşturulur.  İl Toprak Koruma Kurulunun görevleri 5403 sayılı Kanunda;</w:t>
      </w:r>
    </w:p>
    <w:p w:rsidR="000F1EFE" w:rsidRPr="00D10DD6" w:rsidRDefault="000F1EFE" w:rsidP="000F1EFE">
      <w:pPr>
        <w:ind w:firstLine="708"/>
        <w:jc w:val="both"/>
        <w:rPr>
          <w:lang w:eastAsia="tr-TR"/>
        </w:rPr>
      </w:pPr>
      <w:r w:rsidRPr="00D10DD6">
        <w:rPr>
          <w:lang w:eastAsia="tr-TR"/>
        </w:rPr>
        <w:t>a- Arazi kullanılan tüm faaliyetlerde, arazinin korunması, geliştirilmesi ve verimli kullanılmasına yönelik inceleme, değerlendirme ve izleme yapmak, ortaya çıkan olumsuzlukları belirlemek, toprak korumayı ve bununla ilgili sorunları giderici önlemleri almak, geliştirmek, uygulanmasını sağlamak için görüş oluşturmak,</w:t>
      </w:r>
    </w:p>
    <w:p w:rsidR="000F1EFE" w:rsidRPr="00D10DD6" w:rsidRDefault="000F1EFE" w:rsidP="000F1EFE">
      <w:pPr>
        <w:ind w:firstLine="708"/>
        <w:jc w:val="both"/>
        <w:rPr>
          <w:lang w:eastAsia="tr-TR"/>
        </w:rPr>
      </w:pPr>
      <w:r w:rsidRPr="00D10DD6">
        <w:rPr>
          <w:lang w:eastAsia="tr-TR"/>
        </w:rPr>
        <w:t>b- Arazi kullanımını gerektiren tüm girişimleri yönlendirmek üzere, yerel plân veya projelerin uygulanması amacıyla takibini yapmak,</w:t>
      </w:r>
    </w:p>
    <w:p w:rsidR="000F1EFE" w:rsidRPr="00D10DD6" w:rsidRDefault="000F1EFE" w:rsidP="000F1EFE">
      <w:pPr>
        <w:ind w:firstLine="708"/>
        <w:jc w:val="both"/>
        <w:rPr>
          <w:lang w:eastAsia="tr-TR"/>
        </w:rPr>
      </w:pPr>
      <w:r w:rsidRPr="00D10DD6">
        <w:rPr>
          <w:lang w:eastAsia="tr-TR"/>
        </w:rPr>
        <w:t>c- Toprak koruma önlemlerinin yerine getirilmesi sürecini yerel ölçekte izlemek, değerlendirmek ve çözümleyici öneriler geliştirmek, hazırlanacak toprak koruma ve arazi kullanım plânları doğrultusunda, yerel ölçekli yıllık iş programları için görüş oluşturmak ve uygulamaya konulmasının takibini yapmak,</w:t>
      </w:r>
    </w:p>
    <w:p w:rsidR="000F1EFE" w:rsidRPr="00D10DD6" w:rsidRDefault="000F1EFE" w:rsidP="000F1EFE">
      <w:pPr>
        <w:ind w:firstLine="708"/>
        <w:jc w:val="both"/>
        <w:rPr>
          <w:lang w:eastAsia="tr-TR"/>
        </w:rPr>
      </w:pPr>
      <w:r w:rsidRPr="00D10DD6">
        <w:rPr>
          <w:lang w:eastAsia="tr-TR"/>
        </w:rPr>
        <w:t>ç- Ülkesel, bölgesel veya yerel ölçekli yapılan plânlar arasındaki uyumu denetlemek,</w:t>
      </w:r>
    </w:p>
    <w:p w:rsidR="000F1EFE" w:rsidRPr="00D10DD6" w:rsidRDefault="000F1EFE" w:rsidP="000F1EFE">
      <w:pPr>
        <w:ind w:firstLine="708"/>
        <w:jc w:val="both"/>
        <w:rPr>
          <w:lang w:eastAsia="tr-TR"/>
        </w:rPr>
      </w:pPr>
      <w:r w:rsidRPr="00D10DD6">
        <w:rPr>
          <w:lang w:eastAsia="tr-TR"/>
        </w:rPr>
        <w:t>d- Kanunda yer alan konularla ilgili başvuruları almak ve ilgililere aktarmak,</w:t>
      </w:r>
    </w:p>
    <w:p w:rsidR="000F1EFE" w:rsidRPr="00D10DD6" w:rsidRDefault="000F1EFE" w:rsidP="000F1EFE">
      <w:pPr>
        <w:ind w:firstLine="708"/>
        <w:jc w:val="both"/>
        <w:rPr>
          <w:lang w:eastAsia="tr-TR"/>
        </w:rPr>
      </w:pPr>
      <w:r w:rsidRPr="00D10DD6">
        <w:rPr>
          <w:lang w:eastAsia="tr-TR"/>
        </w:rPr>
        <w:t>e- Kanunla verilen diğer görevleri yapmak, olarak tarif edilmiştir.</w:t>
      </w:r>
    </w:p>
    <w:p w:rsidR="000F1EFE" w:rsidRPr="00D10DD6" w:rsidRDefault="000F1EFE" w:rsidP="000F1EFE">
      <w:pPr>
        <w:jc w:val="both"/>
        <w:rPr>
          <w:lang w:eastAsia="tr-TR"/>
        </w:rPr>
      </w:pPr>
    </w:p>
    <w:p w:rsidR="000F1EFE" w:rsidRPr="0030640F" w:rsidRDefault="000F1EFE" w:rsidP="000F1EFE">
      <w:pPr>
        <w:rPr>
          <w:lang w:eastAsia="tr-TR"/>
        </w:rPr>
      </w:pPr>
      <w:r w:rsidRPr="0030640F">
        <w:rPr>
          <w:lang w:eastAsia="tr-TR"/>
        </w:rPr>
        <w:t xml:space="preserve">Tablo </w:t>
      </w:r>
      <w:r w:rsidR="006D7624">
        <w:rPr>
          <w:lang w:eastAsia="tr-TR"/>
        </w:rPr>
        <w:t>7</w:t>
      </w:r>
      <w:r w:rsidR="00F93DF5">
        <w:rPr>
          <w:lang w:eastAsia="tr-TR"/>
        </w:rPr>
        <w:t>5</w:t>
      </w:r>
      <w:r w:rsidRPr="0030640F">
        <w:rPr>
          <w:lang w:eastAsia="tr-TR"/>
        </w:rPr>
        <w:t>. İl Toprak Koruma Kurulu Başkan ve Üyeleri</w:t>
      </w:r>
    </w:p>
    <w:tbl>
      <w:tblPr>
        <w:tblStyle w:val="TabloKlavuzu"/>
        <w:tblW w:w="5000" w:type="pct"/>
        <w:tblInd w:w="-5" w:type="dxa"/>
        <w:tblLook w:val="0600" w:firstRow="0" w:lastRow="0" w:firstColumn="0" w:lastColumn="0" w:noHBand="1" w:noVBand="1"/>
      </w:tblPr>
      <w:tblGrid>
        <w:gridCol w:w="809"/>
        <w:gridCol w:w="9102"/>
      </w:tblGrid>
      <w:tr w:rsidR="000F1EFE" w:rsidRPr="00D10DD6" w:rsidTr="0035249C">
        <w:trPr>
          <w:trHeight w:val="454"/>
        </w:trPr>
        <w:tc>
          <w:tcPr>
            <w:tcW w:w="408" w:type="pct"/>
            <w:hideMark/>
          </w:tcPr>
          <w:p w:rsidR="000F1EFE" w:rsidRPr="00D10DD6" w:rsidRDefault="000F1EFE" w:rsidP="000F1EFE">
            <w:pPr>
              <w:jc w:val="center"/>
            </w:pPr>
            <w:r w:rsidRPr="00D10DD6">
              <w:t>1</w:t>
            </w:r>
          </w:p>
        </w:tc>
        <w:tc>
          <w:tcPr>
            <w:tcW w:w="4592" w:type="pct"/>
            <w:hideMark/>
          </w:tcPr>
          <w:p w:rsidR="000F1EFE" w:rsidRPr="00D10DD6" w:rsidRDefault="000F1EFE" w:rsidP="000F1EFE">
            <w:r w:rsidRPr="00D10DD6">
              <w:t>Vali (Başkan)</w:t>
            </w:r>
          </w:p>
        </w:tc>
      </w:tr>
      <w:tr w:rsidR="000F1EFE" w:rsidRPr="00D10DD6" w:rsidTr="0035249C">
        <w:trPr>
          <w:trHeight w:val="454"/>
        </w:trPr>
        <w:tc>
          <w:tcPr>
            <w:tcW w:w="408" w:type="pct"/>
            <w:hideMark/>
          </w:tcPr>
          <w:p w:rsidR="000F1EFE" w:rsidRPr="00D10DD6" w:rsidRDefault="000F1EFE" w:rsidP="000F1EFE">
            <w:pPr>
              <w:jc w:val="center"/>
            </w:pPr>
            <w:r w:rsidRPr="00D10DD6">
              <w:t>2</w:t>
            </w:r>
          </w:p>
        </w:tc>
        <w:tc>
          <w:tcPr>
            <w:tcW w:w="4592" w:type="pct"/>
            <w:hideMark/>
          </w:tcPr>
          <w:p w:rsidR="000F1EFE" w:rsidRPr="00D10DD6" w:rsidRDefault="000F1EFE" w:rsidP="000F1EFE">
            <w:r w:rsidRPr="00D10DD6">
              <w:t>Tarım ve Orman İl Müdürü (Bşk Yrd.)</w:t>
            </w:r>
          </w:p>
        </w:tc>
      </w:tr>
      <w:tr w:rsidR="000F1EFE" w:rsidRPr="00D10DD6" w:rsidTr="0035249C">
        <w:trPr>
          <w:trHeight w:val="454"/>
        </w:trPr>
        <w:tc>
          <w:tcPr>
            <w:tcW w:w="408" w:type="pct"/>
            <w:hideMark/>
          </w:tcPr>
          <w:p w:rsidR="000F1EFE" w:rsidRPr="00D10DD6" w:rsidRDefault="000F1EFE" w:rsidP="000F1EFE">
            <w:pPr>
              <w:jc w:val="center"/>
            </w:pPr>
            <w:r w:rsidRPr="00D10DD6">
              <w:t>3</w:t>
            </w:r>
          </w:p>
        </w:tc>
        <w:tc>
          <w:tcPr>
            <w:tcW w:w="4592" w:type="pct"/>
            <w:hideMark/>
          </w:tcPr>
          <w:p w:rsidR="000F1EFE" w:rsidRPr="00D10DD6" w:rsidRDefault="000F1EFE" w:rsidP="000F1EFE">
            <w:r w:rsidRPr="00D10DD6">
              <w:t>Defterdar (Üye)</w:t>
            </w:r>
          </w:p>
        </w:tc>
      </w:tr>
      <w:tr w:rsidR="000F1EFE" w:rsidRPr="00D10DD6" w:rsidTr="0035249C">
        <w:trPr>
          <w:trHeight w:val="454"/>
        </w:trPr>
        <w:tc>
          <w:tcPr>
            <w:tcW w:w="408" w:type="pct"/>
            <w:hideMark/>
          </w:tcPr>
          <w:p w:rsidR="000F1EFE" w:rsidRPr="00D10DD6" w:rsidRDefault="000F1EFE" w:rsidP="000F1EFE">
            <w:pPr>
              <w:jc w:val="center"/>
            </w:pPr>
            <w:r w:rsidRPr="00D10DD6">
              <w:t>4</w:t>
            </w:r>
          </w:p>
        </w:tc>
        <w:tc>
          <w:tcPr>
            <w:tcW w:w="4592" w:type="pct"/>
            <w:hideMark/>
          </w:tcPr>
          <w:p w:rsidR="000F1EFE" w:rsidRPr="00D10DD6" w:rsidRDefault="000F1EFE" w:rsidP="000F1EFE">
            <w:r w:rsidRPr="00D10DD6">
              <w:t>Çevre ve Şehircilik İl Müdürü (Üye)</w:t>
            </w:r>
          </w:p>
        </w:tc>
      </w:tr>
      <w:tr w:rsidR="000F1EFE" w:rsidRPr="00D10DD6" w:rsidTr="0035249C">
        <w:trPr>
          <w:trHeight w:val="454"/>
        </w:trPr>
        <w:tc>
          <w:tcPr>
            <w:tcW w:w="408" w:type="pct"/>
            <w:hideMark/>
          </w:tcPr>
          <w:p w:rsidR="000F1EFE" w:rsidRPr="00D10DD6" w:rsidRDefault="000F1EFE" w:rsidP="000F1EFE">
            <w:pPr>
              <w:jc w:val="center"/>
            </w:pPr>
            <w:r w:rsidRPr="00D10DD6">
              <w:t>5</w:t>
            </w:r>
          </w:p>
        </w:tc>
        <w:tc>
          <w:tcPr>
            <w:tcW w:w="4592" w:type="pct"/>
            <w:hideMark/>
          </w:tcPr>
          <w:p w:rsidR="000F1EFE" w:rsidRPr="00D10DD6" w:rsidRDefault="000F1EFE" w:rsidP="000F1EFE">
            <w:r w:rsidRPr="00D10DD6">
              <w:t>Tekirdağ Büyükşehir Belediyesi Temsilcisi (Üye)</w:t>
            </w:r>
          </w:p>
        </w:tc>
      </w:tr>
      <w:tr w:rsidR="000F1EFE" w:rsidRPr="00D10DD6" w:rsidTr="0035249C">
        <w:trPr>
          <w:trHeight w:val="454"/>
        </w:trPr>
        <w:tc>
          <w:tcPr>
            <w:tcW w:w="408" w:type="pct"/>
          </w:tcPr>
          <w:p w:rsidR="000F1EFE" w:rsidRPr="00D10DD6" w:rsidRDefault="000F1EFE" w:rsidP="000F1EFE">
            <w:pPr>
              <w:jc w:val="center"/>
            </w:pPr>
            <w:r w:rsidRPr="00D10DD6">
              <w:t>6</w:t>
            </w:r>
          </w:p>
        </w:tc>
        <w:tc>
          <w:tcPr>
            <w:tcW w:w="4592" w:type="pct"/>
          </w:tcPr>
          <w:p w:rsidR="000F1EFE" w:rsidRPr="00D10DD6" w:rsidRDefault="000F1EFE" w:rsidP="000F1EFE">
            <w:r w:rsidRPr="00D10DD6">
              <w:t>Üniversite Temsilcisi (Üye)</w:t>
            </w:r>
          </w:p>
        </w:tc>
      </w:tr>
      <w:tr w:rsidR="000F1EFE" w:rsidRPr="00D10DD6" w:rsidTr="0035249C">
        <w:trPr>
          <w:trHeight w:val="454"/>
        </w:trPr>
        <w:tc>
          <w:tcPr>
            <w:tcW w:w="408" w:type="pct"/>
          </w:tcPr>
          <w:p w:rsidR="000F1EFE" w:rsidRPr="00D10DD6" w:rsidRDefault="000F1EFE" w:rsidP="000F1EFE">
            <w:pPr>
              <w:jc w:val="center"/>
            </w:pPr>
            <w:r w:rsidRPr="00D10DD6">
              <w:t>7</w:t>
            </w:r>
          </w:p>
        </w:tc>
        <w:tc>
          <w:tcPr>
            <w:tcW w:w="4592" w:type="pct"/>
            <w:hideMark/>
          </w:tcPr>
          <w:p w:rsidR="000F1EFE" w:rsidRPr="00D10DD6" w:rsidRDefault="000F1EFE" w:rsidP="000F1EFE">
            <w:r w:rsidRPr="00D10DD6">
              <w:t>Tema Temsilcisi (Üye)</w:t>
            </w:r>
          </w:p>
        </w:tc>
      </w:tr>
      <w:tr w:rsidR="000F1EFE" w:rsidRPr="00D10DD6" w:rsidTr="0035249C">
        <w:trPr>
          <w:trHeight w:val="454"/>
        </w:trPr>
        <w:tc>
          <w:tcPr>
            <w:tcW w:w="408" w:type="pct"/>
          </w:tcPr>
          <w:p w:rsidR="000F1EFE" w:rsidRPr="00D10DD6" w:rsidRDefault="000F1EFE" w:rsidP="000F1EFE">
            <w:pPr>
              <w:jc w:val="center"/>
            </w:pPr>
            <w:r w:rsidRPr="00D10DD6">
              <w:t>8</w:t>
            </w:r>
          </w:p>
        </w:tc>
        <w:tc>
          <w:tcPr>
            <w:tcW w:w="4592" w:type="pct"/>
          </w:tcPr>
          <w:p w:rsidR="000F1EFE" w:rsidRPr="00D10DD6" w:rsidRDefault="000F1EFE" w:rsidP="000F1EFE">
            <w:r w:rsidRPr="00D10DD6">
              <w:t>Ziraat Odası Temsilcisi (Üye)</w:t>
            </w:r>
          </w:p>
        </w:tc>
      </w:tr>
      <w:tr w:rsidR="000F1EFE" w:rsidRPr="00D10DD6" w:rsidTr="0035249C">
        <w:trPr>
          <w:trHeight w:val="454"/>
        </w:trPr>
        <w:tc>
          <w:tcPr>
            <w:tcW w:w="408" w:type="pct"/>
          </w:tcPr>
          <w:p w:rsidR="000F1EFE" w:rsidRPr="00D10DD6" w:rsidRDefault="000F1EFE" w:rsidP="000F1EFE">
            <w:pPr>
              <w:jc w:val="center"/>
            </w:pPr>
            <w:r w:rsidRPr="00D10DD6">
              <w:t>9</w:t>
            </w:r>
          </w:p>
        </w:tc>
        <w:tc>
          <w:tcPr>
            <w:tcW w:w="4592" w:type="pct"/>
          </w:tcPr>
          <w:p w:rsidR="000F1EFE" w:rsidRPr="00D10DD6" w:rsidRDefault="000F1EFE" w:rsidP="000F1EFE">
            <w:r w:rsidRPr="00D10DD6">
              <w:t>Ziraat Mühendisleri Odası Başkanı (Üye)</w:t>
            </w:r>
          </w:p>
        </w:tc>
      </w:tr>
    </w:tbl>
    <w:p w:rsidR="000F1EFE" w:rsidRDefault="000F1EFE" w:rsidP="000F1EFE">
      <w:pPr>
        <w:ind w:firstLine="708"/>
        <w:jc w:val="both"/>
        <w:rPr>
          <w:lang w:eastAsia="tr-TR"/>
        </w:rPr>
      </w:pPr>
    </w:p>
    <w:p w:rsidR="0035249C" w:rsidRDefault="0035249C" w:rsidP="000F1EFE">
      <w:pPr>
        <w:ind w:firstLine="708"/>
        <w:jc w:val="both"/>
        <w:rPr>
          <w:lang w:eastAsia="tr-TR"/>
        </w:rPr>
      </w:pPr>
    </w:p>
    <w:p w:rsidR="000F1EFE" w:rsidRPr="00D10DD6" w:rsidRDefault="000F1EFE" w:rsidP="000F1EFE">
      <w:pPr>
        <w:ind w:firstLine="708"/>
        <w:jc w:val="both"/>
        <w:rPr>
          <w:lang w:eastAsia="tr-TR"/>
        </w:rPr>
      </w:pPr>
      <w:r w:rsidRPr="00D10DD6">
        <w:rPr>
          <w:lang w:eastAsia="tr-TR"/>
        </w:rPr>
        <w:t>Sekreteryası ve teknik çalışmaları Arazi Toplulaştırma ve Tarımsal Altyapı Şube Müdürlüğümüzce yürütülen İl Toprak Koruma Kurulu rutin toplantı tarihi her ayın ilk salı günüdür. İlk toplantısını 01.03.2006 tarihinde yapmış olan Kurulumuz 20</w:t>
      </w:r>
      <w:r>
        <w:rPr>
          <w:lang w:eastAsia="tr-TR"/>
        </w:rPr>
        <w:t>20 yılsonu itibariyle 94</w:t>
      </w:r>
      <w:r w:rsidRPr="00D10DD6">
        <w:rPr>
          <w:lang w:eastAsia="tr-TR"/>
        </w:rPr>
        <w:t xml:space="preserve">. toplantısını gerçekleştirmiştir. Bu toplantılarda </w:t>
      </w:r>
      <w:r>
        <w:rPr>
          <w:lang w:eastAsia="tr-TR"/>
        </w:rPr>
        <w:t>740</w:t>
      </w:r>
      <w:r w:rsidRPr="00D10DD6">
        <w:rPr>
          <w:lang w:eastAsia="tr-TR"/>
        </w:rPr>
        <w:t xml:space="preserve"> gündem maddesi görüşülerek karara bağlanmıştır.</w:t>
      </w:r>
    </w:p>
    <w:p w:rsidR="000F1EFE" w:rsidRDefault="000F1EFE" w:rsidP="000F1EFE">
      <w:pPr>
        <w:jc w:val="both"/>
        <w:rPr>
          <w:lang w:eastAsia="tr-TR"/>
        </w:rPr>
      </w:pPr>
      <w:r>
        <w:rPr>
          <w:lang w:eastAsia="tr-TR"/>
        </w:rPr>
        <w:tab/>
      </w:r>
      <w:r w:rsidRPr="00D10DD6">
        <w:rPr>
          <w:lang w:eastAsia="tr-TR"/>
        </w:rPr>
        <w:t>20</w:t>
      </w:r>
      <w:r>
        <w:rPr>
          <w:lang w:eastAsia="tr-TR"/>
        </w:rPr>
        <w:t>20</w:t>
      </w:r>
      <w:r w:rsidRPr="00D10DD6">
        <w:rPr>
          <w:lang w:eastAsia="tr-TR"/>
        </w:rPr>
        <w:t xml:space="preserve"> yılında ge</w:t>
      </w:r>
      <w:r>
        <w:rPr>
          <w:lang w:eastAsia="tr-TR"/>
        </w:rPr>
        <w:t>rçekleştirilen toplantı sayısı 9</w:t>
      </w:r>
      <w:r w:rsidRPr="00D10DD6">
        <w:rPr>
          <w:lang w:eastAsia="tr-TR"/>
        </w:rPr>
        <w:t xml:space="preserve"> olup, </w:t>
      </w:r>
      <w:r>
        <w:rPr>
          <w:lang w:eastAsia="tr-TR"/>
        </w:rPr>
        <w:t>136</w:t>
      </w:r>
      <w:r w:rsidRPr="00D10DD6">
        <w:rPr>
          <w:lang w:eastAsia="tr-TR"/>
        </w:rPr>
        <w:t xml:space="preserve"> gündem maddesi görüşülerek karara bağlanmıştır.</w:t>
      </w:r>
    </w:p>
    <w:p w:rsidR="0035249C" w:rsidRDefault="0035249C" w:rsidP="000F1EFE">
      <w:pPr>
        <w:jc w:val="both"/>
        <w:rPr>
          <w:lang w:eastAsia="tr-TR"/>
        </w:rPr>
      </w:pPr>
    </w:p>
    <w:p w:rsidR="000F1EFE" w:rsidRPr="0035249C" w:rsidRDefault="000F1EFE" w:rsidP="000F1EFE">
      <w:pPr>
        <w:pStyle w:val="Balk2"/>
        <w:rPr>
          <w:sz w:val="24"/>
          <w:szCs w:val="24"/>
          <w:lang w:eastAsia="tr-TR"/>
        </w:rPr>
      </w:pPr>
      <w:bookmarkStart w:id="144" w:name="_Toc83973534"/>
      <w:r w:rsidRPr="0035249C">
        <w:rPr>
          <w:sz w:val="24"/>
          <w:szCs w:val="24"/>
          <w:lang w:eastAsia="tr-TR"/>
        </w:rPr>
        <w:t>TARIM ARAZİLERİNİN AMAÇ DIŞI KULLANIMI (MADDE 13)</w:t>
      </w:r>
      <w:bookmarkEnd w:id="144"/>
    </w:p>
    <w:p w:rsidR="001731C9" w:rsidRDefault="000F1EFE" w:rsidP="000F1EFE">
      <w:pPr>
        <w:jc w:val="both"/>
        <w:rPr>
          <w:lang w:eastAsia="tr-TR"/>
        </w:rPr>
      </w:pPr>
      <w:r w:rsidRPr="00D10DD6">
        <w:rPr>
          <w:lang w:eastAsia="tr-TR"/>
        </w:rPr>
        <w:tab/>
      </w:r>
    </w:p>
    <w:p w:rsidR="000F1EFE" w:rsidRPr="00D10DD6" w:rsidRDefault="001731C9" w:rsidP="000F1EFE">
      <w:pPr>
        <w:jc w:val="both"/>
        <w:rPr>
          <w:lang w:eastAsia="tr-TR"/>
        </w:rPr>
      </w:pPr>
      <w:r>
        <w:rPr>
          <w:lang w:eastAsia="tr-TR"/>
        </w:rPr>
        <w:tab/>
      </w:r>
      <w:r w:rsidR="000F1EFE" w:rsidRPr="00D10DD6">
        <w:rPr>
          <w:lang w:eastAsia="tr-TR"/>
        </w:rPr>
        <w:t>Mutlak tarım arazileri, özel ürün arazileri, dikili tarım arazileri ile sulu tarım arazileri tarımsal üretim amacı dışında kullanılamaz. Ancak, alternatif alan bulunmaması ve Kurulun uygun görmesi şartıyla;</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Savunmaya yönelik stratejik ihtiyaçlar,</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Doğal afet sonrası ortaya çıkan geçici yerleşim yeri ihtiyacı,</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Petrol ve doğal gaz arama ve işletme faaliyetleri,</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İlgili bakanlık tarafından kamu yararı kararı alınmış madencilik faaliyetleri,</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Bakanlıklarca kamu yararı kararı alınmış plân ve yatırımlar,</w:t>
      </w:r>
    </w:p>
    <w:p w:rsidR="000F1EFE" w:rsidRPr="00D10DD6"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Kamu yararı gözetilerek yol altyapı ve üstyapısı faaliyetlerinde bulunacak yatırımlar,</w:t>
      </w:r>
    </w:p>
    <w:p w:rsidR="000F1EFE" w:rsidRDefault="000F1EFE" w:rsidP="000F1EFE">
      <w:pPr>
        <w:pStyle w:val="ListeParagraf"/>
        <w:numPr>
          <w:ilvl w:val="0"/>
          <w:numId w:val="3"/>
        </w:numPr>
        <w:jc w:val="both"/>
        <w:rPr>
          <w:rFonts w:ascii="Times New Roman" w:hAnsi="Times New Roman"/>
          <w:sz w:val="24"/>
          <w:szCs w:val="24"/>
          <w:lang w:eastAsia="tr-TR"/>
        </w:rPr>
      </w:pPr>
      <w:r w:rsidRPr="00D10DD6">
        <w:rPr>
          <w:rFonts w:ascii="Times New Roman" w:hAnsi="Times New Roman"/>
          <w:sz w:val="24"/>
          <w:szCs w:val="24"/>
          <w:lang w:eastAsia="tr-TR"/>
        </w:rPr>
        <w:t>Enerji Piyasası Düzenleme Kurumunun talebi üzerine 20/2/2001 tarihli ve 4628 sayılı Elektrik Piyasası Kanunu uyarınca yenilenebilir enerji kaynak alanlarının kullanımı ile ilgili yatırımları,</w:t>
      </w:r>
    </w:p>
    <w:p w:rsidR="000F1EFE" w:rsidRPr="0030640F" w:rsidRDefault="000F1EFE" w:rsidP="000F1EFE">
      <w:pPr>
        <w:pStyle w:val="ListeParagraf"/>
        <w:numPr>
          <w:ilvl w:val="0"/>
          <w:numId w:val="3"/>
        </w:numPr>
        <w:jc w:val="both"/>
        <w:rPr>
          <w:rFonts w:ascii="Times New Roman" w:hAnsi="Times New Roman"/>
          <w:sz w:val="24"/>
          <w:szCs w:val="24"/>
          <w:lang w:eastAsia="tr-TR"/>
        </w:rPr>
      </w:pPr>
      <w:r w:rsidRPr="0030640F">
        <w:rPr>
          <w:rFonts w:ascii="Times New Roman" w:hAnsi="Times New Roman"/>
          <w:sz w:val="24"/>
          <w:szCs w:val="24"/>
        </w:rPr>
        <w:t>Jeotermal kaynaklı teknolojik sera yatırımları, için bu arazilerin amaç dışı kullanım taleplerine, toprak koruma projelerine uyulması kaydı ile Bakanlık tarafından izin verilebilmektedir.</w:t>
      </w:r>
    </w:p>
    <w:p w:rsidR="000F1EFE" w:rsidRPr="00D10DD6" w:rsidRDefault="000F1EFE" w:rsidP="000F1EFE">
      <w:pPr>
        <w:jc w:val="both"/>
        <w:rPr>
          <w:lang w:eastAsia="tr-TR"/>
        </w:rPr>
      </w:pPr>
      <w:r w:rsidRPr="00D10DD6">
        <w:rPr>
          <w:lang w:eastAsia="tr-TR"/>
        </w:rPr>
        <w:tab/>
        <w:t>Mutlak tarım arazileri, özel ürün arazileri, dikili tarım arazileri ile sulu tarım arazileri dışında kalan tarım arazileri; toprak koruma projelerine uyulması kaydı ile valilikler tarafından tarım dışı kullanımlara tahsis edilebilir.</w:t>
      </w:r>
    </w:p>
    <w:p w:rsidR="000F1EFE" w:rsidRPr="00D10DD6" w:rsidRDefault="000F1EFE" w:rsidP="000F1EFE">
      <w:pPr>
        <w:jc w:val="both"/>
        <w:rPr>
          <w:lang w:eastAsia="tr-TR"/>
        </w:rPr>
      </w:pPr>
      <w:r w:rsidRPr="00D10DD6">
        <w:rPr>
          <w:lang w:eastAsia="tr-TR"/>
        </w:rPr>
        <w:tab/>
        <w:t>Tarımsal amaçlı yapılar için, projesine uyulması şartıyla ihtiyaç duyulan miktarda her sınıf ve özellikteki tarım arazisi valilik izni ile kullanılır.</w:t>
      </w:r>
    </w:p>
    <w:p w:rsidR="000F1EFE" w:rsidRPr="00D10DD6" w:rsidRDefault="000F1EFE" w:rsidP="000F1EFE">
      <w:pPr>
        <w:jc w:val="both"/>
        <w:rPr>
          <w:lang w:eastAsia="tr-TR"/>
        </w:rPr>
      </w:pPr>
      <w:r w:rsidRPr="00D10DD6">
        <w:rPr>
          <w:lang w:eastAsia="tr-TR"/>
        </w:rPr>
        <w:tab/>
        <w:t>Petrol ve doğalgaz arama işletme faaliyetleri ile madencilik faaliyetleri kapsamında izin alan işletmeciler, faaliyetlerini çevre ve tarım arazilerine zarar vermeyecek şekilde yürütmekle ve kendilerine tahsis edilen yerleri tahsis süresi bitiminde eski vasfına getirmekle yükümlüdürler.</w:t>
      </w:r>
    </w:p>
    <w:p w:rsidR="000F1EFE" w:rsidRPr="00D10DD6" w:rsidRDefault="000F1EFE" w:rsidP="000F1EFE">
      <w:pPr>
        <w:jc w:val="both"/>
        <w:rPr>
          <w:lang w:eastAsia="tr-TR"/>
        </w:rPr>
      </w:pPr>
      <w:r w:rsidRPr="00D10DD6">
        <w:rPr>
          <w:lang w:eastAsia="tr-TR"/>
        </w:rPr>
        <w:tab/>
        <w:t>Bu madde kapsamında valiliklerce verilen kararlara yapılan itirazlar, Bakanlık tarafından değerlendirilerek karara bağlanır.</w:t>
      </w:r>
    </w:p>
    <w:p w:rsidR="000F1EFE" w:rsidRPr="00D10DD6" w:rsidRDefault="000F1EFE" w:rsidP="000F1EFE">
      <w:pPr>
        <w:rPr>
          <w:lang w:eastAsia="tr-TR"/>
        </w:rPr>
      </w:pPr>
    </w:p>
    <w:p w:rsidR="000F1EFE" w:rsidRDefault="000F1EFE" w:rsidP="000F1EFE">
      <w:pPr>
        <w:pStyle w:val="Balk3"/>
      </w:pPr>
      <w:bookmarkStart w:id="145" w:name="_Toc83973535"/>
      <w:r w:rsidRPr="00D10DD6">
        <w:t>Tarımsal Amaçlı Yapılar</w:t>
      </w:r>
      <w:bookmarkEnd w:id="145"/>
    </w:p>
    <w:p w:rsidR="00F93DF5" w:rsidRPr="00F93DF5" w:rsidRDefault="00F93DF5" w:rsidP="00F93DF5">
      <w:pPr>
        <w:rPr>
          <w:lang w:eastAsia="tr-TR"/>
        </w:rPr>
      </w:pPr>
    </w:p>
    <w:p w:rsidR="000F1EFE" w:rsidRPr="00D10DD6" w:rsidRDefault="000F1EFE" w:rsidP="000F1EFE">
      <w:pPr>
        <w:jc w:val="both"/>
        <w:rPr>
          <w:lang w:eastAsia="tr-TR"/>
        </w:rPr>
      </w:pPr>
      <w:r w:rsidRPr="00D10DD6">
        <w:rPr>
          <w:lang w:eastAsia="tr-TR"/>
        </w:rPr>
        <w:tab/>
        <w:t>Tarımsal amaçlı yapılar; 5403 sayılı Kanun’un 3. Maddesinin (k) bendinde, “Toprak koruma ve sulamaya yönelik altyapı tesisleri, entegre nitelikte olmayan hayvancılık ve su ürünleri üretim ve muhafaza tesisleri ile zorunlu olarak tesis edilmesi gerekli olan müştemilatı, mandıra, üreticinin bitkisel üretime bağlı olarak elde ettiği ürünü için ihtiyaç duyacağı yeterli boyut ve hacimde depolar, un değirmeni, tarım alet ve makinelerinin muhafazasında kullanılan sundurma ve çiftlik atölyeleri, seralar, tarımsal işletmede üretilen ürünün özelliği itibarıyla hasattan sonra iki saat içinde işlenmediği takdirde ürünün kalite ve besin değeri kaybolması söz konusu ise bu ürünlerin işlenmesi için kurulan tesisler ile Bakanlık tarafından tarımsal amaçlı olduğu kabul edilen entegre nitelikte olmayan diğer tesisler” olarak belirtilmiştir.</w:t>
      </w:r>
    </w:p>
    <w:p w:rsidR="000F1EFE" w:rsidRPr="00D10DD6" w:rsidRDefault="000F1EFE" w:rsidP="000F1EFE">
      <w:pPr>
        <w:jc w:val="both"/>
        <w:rPr>
          <w:lang w:eastAsia="tr-TR"/>
        </w:rPr>
      </w:pPr>
      <w:r w:rsidRPr="00D10DD6">
        <w:rPr>
          <w:lang w:eastAsia="tr-TR"/>
        </w:rPr>
        <w:tab/>
        <w:t>Bu kapsamda yapılan tarımsal amaçlı yapı başvuruları ilgili mevzuatları gereği değerlendirilerek Valilikçe veya büyük ova koruma alanında ise Bakanlıkça izinlendirilebilmektedir.</w:t>
      </w:r>
    </w:p>
    <w:p w:rsidR="00F93DF5" w:rsidRDefault="000F1EFE" w:rsidP="000F1EFE">
      <w:pPr>
        <w:jc w:val="both"/>
        <w:rPr>
          <w:lang w:eastAsia="tr-TR"/>
        </w:rPr>
      </w:pPr>
      <w:r w:rsidRPr="00D10DD6">
        <w:rPr>
          <w:lang w:eastAsia="tr-TR"/>
        </w:rPr>
        <w:tab/>
        <w:t>5403 sayılı Kanun kapsamında yapılan ba</w:t>
      </w:r>
      <w:r w:rsidR="0035249C">
        <w:rPr>
          <w:lang w:eastAsia="tr-TR"/>
        </w:rPr>
        <w:t>şvurulara ait tablo aşağıdadır.</w:t>
      </w:r>
    </w:p>
    <w:p w:rsidR="0035249C" w:rsidRDefault="0035249C" w:rsidP="000F1EFE">
      <w:pPr>
        <w:jc w:val="both"/>
        <w:rPr>
          <w:lang w:eastAsia="tr-TR"/>
        </w:rPr>
      </w:pPr>
    </w:p>
    <w:p w:rsidR="0035249C" w:rsidRDefault="0035249C" w:rsidP="000F1EFE">
      <w:pPr>
        <w:jc w:val="both"/>
        <w:rPr>
          <w:lang w:eastAsia="tr-TR"/>
        </w:rPr>
      </w:pPr>
    </w:p>
    <w:p w:rsidR="0035249C" w:rsidRPr="00D10DD6" w:rsidRDefault="0035249C" w:rsidP="000F1EFE">
      <w:pPr>
        <w:jc w:val="both"/>
        <w:rPr>
          <w:lang w:eastAsia="tr-TR"/>
        </w:rPr>
      </w:pPr>
    </w:p>
    <w:p w:rsidR="000F1EFE" w:rsidRPr="00D10DD6" w:rsidRDefault="000F1EFE" w:rsidP="000F1EFE">
      <w:pPr>
        <w:jc w:val="both"/>
        <w:rPr>
          <w:lang w:eastAsia="tr-TR"/>
        </w:rPr>
      </w:pPr>
      <w:r>
        <w:rPr>
          <w:lang w:eastAsia="tr-TR"/>
        </w:rPr>
        <w:t xml:space="preserve">Tablo </w:t>
      </w:r>
      <w:r w:rsidR="006D7624">
        <w:rPr>
          <w:lang w:eastAsia="tr-TR"/>
        </w:rPr>
        <w:t>7</w:t>
      </w:r>
      <w:r w:rsidR="00F93DF5">
        <w:rPr>
          <w:lang w:eastAsia="tr-TR"/>
        </w:rPr>
        <w:t>6</w:t>
      </w:r>
      <w:r>
        <w:rPr>
          <w:lang w:eastAsia="tr-TR"/>
        </w:rPr>
        <w:t xml:space="preserve">. </w:t>
      </w:r>
      <w:r w:rsidRPr="00D10DD6">
        <w:rPr>
          <w:lang w:eastAsia="tr-TR"/>
        </w:rPr>
        <w:t>Tarım Arazilerinin Değerl</w:t>
      </w:r>
      <w:r w:rsidR="00C52ADA">
        <w:rPr>
          <w:lang w:eastAsia="tr-TR"/>
        </w:rPr>
        <w:t>endirilmesi</w:t>
      </w:r>
      <w:r w:rsidRPr="00D10DD6">
        <w:rPr>
          <w:lang w:eastAsia="tr-TR"/>
        </w:rPr>
        <w:t>, Kor</w:t>
      </w:r>
      <w:r w:rsidR="00C52ADA">
        <w:rPr>
          <w:lang w:eastAsia="tr-TR"/>
        </w:rPr>
        <w:t>unması</w:t>
      </w:r>
      <w:r w:rsidRPr="00D10DD6">
        <w:rPr>
          <w:lang w:eastAsia="tr-TR"/>
        </w:rPr>
        <w:t xml:space="preserve"> ve Kull</w:t>
      </w:r>
      <w:r w:rsidR="00C52ADA">
        <w:rPr>
          <w:lang w:eastAsia="tr-TR"/>
        </w:rPr>
        <w:t>anılması</w:t>
      </w:r>
      <w:r w:rsidRPr="00D10DD6">
        <w:rPr>
          <w:lang w:eastAsia="tr-TR"/>
        </w:rPr>
        <w:t xml:space="preserve"> ile İlgili Başvuruların Al</w:t>
      </w:r>
      <w:r w:rsidR="00C52ADA">
        <w:rPr>
          <w:lang w:eastAsia="tr-TR"/>
        </w:rPr>
        <w:t>ansal</w:t>
      </w:r>
      <w:r w:rsidR="005E2961">
        <w:rPr>
          <w:lang w:eastAsia="tr-TR"/>
        </w:rPr>
        <w:t xml:space="preserve"> </w:t>
      </w:r>
      <w:r w:rsidRPr="00D10DD6">
        <w:rPr>
          <w:lang w:eastAsia="tr-TR"/>
        </w:rPr>
        <w:t>Dağ</w:t>
      </w:r>
      <w:r w:rsidR="00C52ADA">
        <w:rPr>
          <w:lang w:eastAsia="tr-TR"/>
        </w:rPr>
        <w:t>ılımı</w:t>
      </w:r>
    </w:p>
    <w:tbl>
      <w:tblPr>
        <w:tblStyle w:val="TabloKlavuzu"/>
        <w:tblW w:w="5000" w:type="pct"/>
        <w:tblLook w:val="04A0" w:firstRow="1" w:lastRow="0" w:firstColumn="1" w:lastColumn="0" w:noHBand="0" w:noVBand="1"/>
      </w:tblPr>
      <w:tblGrid>
        <w:gridCol w:w="868"/>
        <w:gridCol w:w="759"/>
        <w:gridCol w:w="759"/>
        <w:gridCol w:w="759"/>
        <w:gridCol w:w="759"/>
        <w:gridCol w:w="386"/>
        <w:gridCol w:w="873"/>
        <w:gridCol w:w="1079"/>
        <w:gridCol w:w="732"/>
        <w:gridCol w:w="941"/>
        <w:gridCol w:w="808"/>
        <w:gridCol w:w="1188"/>
      </w:tblGrid>
      <w:tr w:rsidR="000F1EFE" w:rsidRPr="0030640F" w:rsidTr="00812993">
        <w:trPr>
          <w:trHeight w:val="232"/>
        </w:trPr>
        <w:tc>
          <w:tcPr>
            <w:tcW w:w="441" w:type="pct"/>
            <w:vMerge w:val="restart"/>
            <w:vAlign w:val="center"/>
            <w:hideMark/>
          </w:tcPr>
          <w:p w:rsidR="000F1EFE" w:rsidRPr="0030640F" w:rsidRDefault="000F1EFE" w:rsidP="000F1EFE">
            <w:pPr>
              <w:ind w:left="-108" w:right="-79"/>
              <w:jc w:val="center"/>
              <w:rPr>
                <w:b/>
                <w:sz w:val="18"/>
                <w:szCs w:val="18"/>
              </w:rPr>
            </w:pPr>
            <w:r w:rsidRPr="0030640F">
              <w:rPr>
                <w:b/>
                <w:sz w:val="18"/>
                <w:szCs w:val="18"/>
              </w:rPr>
              <w:t>Yıllar</w:t>
            </w:r>
          </w:p>
        </w:tc>
        <w:tc>
          <w:tcPr>
            <w:tcW w:w="386" w:type="pct"/>
            <w:vMerge w:val="restart"/>
            <w:vAlign w:val="center"/>
            <w:hideMark/>
          </w:tcPr>
          <w:p w:rsidR="000F1EFE" w:rsidRPr="0030640F" w:rsidRDefault="000F1EFE" w:rsidP="000F1EFE">
            <w:pPr>
              <w:ind w:left="-108" w:right="-108"/>
              <w:jc w:val="center"/>
              <w:rPr>
                <w:b/>
                <w:sz w:val="18"/>
                <w:szCs w:val="18"/>
              </w:rPr>
            </w:pPr>
            <w:r w:rsidRPr="0030640F">
              <w:rPr>
                <w:b/>
                <w:sz w:val="18"/>
                <w:szCs w:val="18"/>
              </w:rPr>
              <w:t>Başvuru</w:t>
            </w:r>
          </w:p>
          <w:p w:rsidR="000F1EFE" w:rsidRPr="0030640F" w:rsidRDefault="000F1EFE" w:rsidP="000F1EFE">
            <w:pPr>
              <w:ind w:left="-108" w:right="-108"/>
              <w:jc w:val="center"/>
              <w:rPr>
                <w:b/>
                <w:sz w:val="18"/>
                <w:szCs w:val="18"/>
              </w:rPr>
            </w:pPr>
            <w:r w:rsidRPr="0030640F">
              <w:rPr>
                <w:b/>
                <w:sz w:val="18"/>
                <w:szCs w:val="18"/>
              </w:rPr>
              <w:t xml:space="preserve"> Sayısı</w:t>
            </w:r>
          </w:p>
        </w:tc>
        <w:tc>
          <w:tcPr>
            <w:tcW w:w="1787" w:type="pct"/>
            <w:gridSpan w:val="5"/>
            <w:vMerge w:val="restart"/>
            <w:hideMark/>
          </w:tcPr>
          <w:p w:rsidR="000F1EFE" w:rsidRPr="0030640F" w:rsidRDefault="000F1EFE" w:rsidP="000F1EFE">
            <w:pPr>
              <w:jc w:val="center"/>
              <w:rPr>
                <w:b/>
                <w:sz w:val="18"/>
                <w:szCs w:val="18"/>
              </w:rPr>
            </w:pPr>
          </w:p>
          <w:p w:rsidR="000F1EFE" w:rsidRPr="0030640F" w:rsidRDefault="000F1EFE" w:rsidP="000F1EFE">
            <w:pPr>
              <w:jc w:val="center"/>
              <w:rPr>
                <w:b/>
                <w:sz w:val="18"/>
                <w:szCs w:val="18"/>
              </w:rPr>
            </w:pPr>
            <w:r w:rsidRPr="0030640F">
              <w:rPr>
                <w:b/>
                <w:sz w:val="18"/>
                <w:szCs w:val="18"/>
              </w:rPr>
              <w:t>İzin Verilen (Da)</w:t>
            </w:r>
          </w:p>
        </w:tc>
        <w:tc>
          <w:tcPr>
            <w:tcW w:w="547" w:type="pct"/>
            <w:vMerge w:val="restart"/>
            <w:vAlign w:val="center"/>
            <w:hideMark/>
          </w:tcPr>
          <w:p w:rsidR="000F1EFE" w:rsidRPr="0030640F" w:rsidRDefault="000F1EFE" w:rsidP="000F1EFE">
            <w:pPr>
              <w:ind w:left="-96" w:right="-108"/>
              <w:jc w:val="center"/>
              <w:rPr>
                <w:b/>
                <w:sz w:val="18"/>
                <w:szCs w:val="18"/>
              </w:rPr>
            </w:pPr>
            <w:r w:rsidRPr="0030640F">
              <w:rPr>
                <w:b/>
                <w:sz w:val="18"/>
                <w:szCs w:val="18"/>
              </w:rPr>
              <w:t>İzin Verilmeyen</w:t>
            </w:r>
          </w:p>
          <w:p w:rsidR="000F1EFE" w:rsidRPr="0030640F" w:rsidRDefault="000F1EFE" w:rsidP="000F1EFE">
            <w:pPr>
              <w:ind w:left="-96" w:right="-108"/>
              <w:jc w:val="center"/>
              <w:rPr>
                <w:b/>
                <w:sz w:val="18"/>
                <w:szCs w:val="18"/>
              </w:rPr>
            </w:pPr>
            <w:r w:rsidRPr="0030640F">
              <w:rPr>
                <w:b/>
                <w:sz w:val="18"/>
                <w:szCs w:val="18"/>
              </w:rPr>
              <w:t>(Da)</w:t>
            </w:r>
          </w:p>
        </w:tc>
        <w:tc>
          <w:tcPr>
            <w:tcW w:w="372" w:type="pct"/>
            <w:vMerge w:val="restart"/>
            <w:vAlign w:val="center"/>
            <w:hideMark/>
          </w:tcPr>
          <w:p w:rsidR="000F1EFE" w:rsidRPr="0030640F" w:rsidRDefault="000F1EFE" w:rsidP="000F1EFE">
            <w:pPr>
              <w:ind w:left="-96" w:right="-108"/>
              <w:jc w:val="center"/>
              <w:rPr>
                <w:b/>
                <w:sz w:val="18"/>
                <w:szCs w:val="18"/>
              </w:rPr>
            </w:pPr>
            <w:r w:rsidRPr="0030640F">
              <w:rPr>
                <w:b/>
                <w:sz w:val="18"/>
                <w:szCs w:val="18"/>
              </w:rPr>
              <w:t>İrtifa Hakkı Verilen (Da)</w:t>
            </w:r>
          </w:p>
        </w:tc>
        <w:tc>
          <w:tcPr>
            <w:tcW w:w="477" w:type="pct"/>
            <w:vMerge w:val="restart"/>
            <w:vAlign w:val="center"/>
            <w:hideMark/>
          </w:tcPr>
          <w:p w:rsidR="000F1EFE" w:rsidRDefault="000F1EFE" w:rsidP="000F1EFE">
            <w:pPr>
              <w:ind w:left="-96" w:right="-108"/>
              <w:jc w:val="center"/>
              <w:rPr>
                <w:b/>
                <w:sz w:val="18"/>
                <w:szCs w:val="18"/>
              </w:rPr>
            </w:pPr>
            <w:r w:rsidRPr="0030640F">
              <w:rPr>
                <w:b/>
                <w:sz w:val="18"/>
                <w:szCs w:val="18"/>
              </w:rPr>
              <w:t>Kanun Kapsamı Dışında Bulunan</w:t>
            </w:r>
          </w:p>
          <w:p w:rsidR="000F1EFE" w:rsidRPr="0030640F" w:rsidRDefault="000F1EFE" w:rsidP="000F1EFE">
            <w:pPr>
              <w:ind w:left="-96" w:right="-108"/>
              <w:jc w:val="center"/>
              <w:rPr>
                <w:b/>
                <w:sz w:val="18"/>
                <w:szCs w:val="18"/>
              </w:rPr>
            </w:pPr>
            <w:r w:rsidRPr="0030640F">
              <w:rPr>
                <w:b/>
                <w:sz w:val="18"/>
                <w:szCs w:val="18"/>
              </w:rPr>
              <w:t>(Da)</w:t>
            </w:r>
          </w:p>
        </w:tc>
        <w:tc>
          <w:tcPr>
            <w:tcW w:w="386" w:type="pct"/>
            <w:vMerge w:val="restart"/>
            <w:vAlign w:val="center"/>
            <w:hideMark/>
          </w:tcPr>
          <w:p w:rsidR="000F1EFE" w:rsidRPr="0030640F" w:rsidRDefault="000F1EFE" w:rsidP="000F1EFE">
            <w:pPr>
              <w:ind w:left="-108" w:right="-134"/>
              <w:jc w:val="center"/>
              <w:rPr>
                <w:b/>
                <w:sz w:val="18"/>
                <w:szCs w:val="18"/>
              </w:rPr>
            </w:pPr>
            <w:r w:rsidRPr="0030640F">
              <w:rPr>
                <w:b/>
                <w:sz w:val="18"/>
                <w:szCs w:val="18"/>
              </w:rPr>
              <w:t>Tarımsal</w:t>
            </w:r>
          </w:p>
          <w:p w:rsidR="000F1EFE" w:rsidRPr="0030640F" w:rsidRDefault="000F1EFE" w:rsidP="000F1EFE">
            <w:pPr>
              <w:ind w:left="-108" w:right="-134"/>
              <w:jc w:val="center"/>
              <w:rPr>
                <w:b/>
                <w:sz w:val="18"/>
                <w:szCs w:val="18"/>
              </w:rPr>
            </w:pPr>
            <w:r w:rsidRPr="0030640F">
              <w:rPr>
                <w:b/>
                <w:sz w:val="18"/>
                <w:szCs w:val="18"/>
              </w:rPr>
              <w:t>Yapılar         (Da)</w:t>
            </w:r>
          </w:p>
        </w:tc>
        <w:tc>
          <w:tcPr>
            <w:tcW w:w="602" w:type="pct"/>
            <w:vMerge w:val="restart"/>
            <w:vAlign w:val="center"/>
            <w:hideMark/>
          </w:tcPr>
          <w:p w:rsidR="000F1EFE" w:rsidRDefault="000F1EFE" w:rsidP="000F1EFE">
            <w:pPr>
              <w:ind w:left="-108" w:right="-134"/>
              <w:jc w:val="center"/>
              <w:rPr>
                <w:b/>
                <w:sz w:val="18"/>
                <w:szCs w:val="18"/>
              </w:rPr>
            </w:pPr>
            <w:r w:rsidRPr="0030640F">
              <w:rPr>
                <w:b/>
                <w:sz w:val="18"/>
                <w:szCs w:val="18"/>
              </w:rPr>
              <w:t xml:space="preserve">Genel </w:t>
            </w:r>
          </w:p>
          <w:p w:rsidR="000F1EFE" w:rsidRPr="0030640F" w:rsidRDefault="000F1EFE" w:rsidP="000F1EFE">
            <w:pPr>
              <w:ind w:left="-108" w:right="-134"/>
              <w:jc w:val="center"/>
              <w:rPr>
                <w:b/>
                <w:sz w:val="18"/>
                <w:szCs w:val="18"/>
              </w:rPr>
            </w:pPr>
            <w:r w:rsidRPr="0030640F">
              <w:rPr>
                <w:b/>
                <w:sz w:val="18"/>
                <w:szCs w:val="18"/>
              </w:rPr>
              <w:t>Toplam</w:t>
            </w:r>
          </w:p>
          <w:p w:rsidR="000F1EFE" w:rsidRPr="0030640F" w:rsidRDefault="000F1EFE" w:rsidP="000F1EFE">
            <w:pPr>
              <w:ind w:left="-108" w:right="-134"/>
              <w:jc w:val="center"/>
              <w:rPr>
                <w:b/>
                <w:sz w:val="18"/>
                <w:szCs w:val="18"/>
              </w:rPr>
            </w:pPr>
            <w:r w:rsidRPr="0030640F">
              <w:rPr>
                <w:b/>
                <w:sz w:val="18"/>
                <w:szCs w:val="18"/>
              </w:rPr>
              <w:t>(Da)</w:t>
            </w:r>
          </w:p>
        </w:tc>
      </w:tr>
      <w:tr w:rsidR="000F1EFE" w:rsidRPr="0030640F" w:rsidTr="00812993">
        <w:trPr>
          <w:trHeight w:val="278"/>
        </w:trPr>
        <w:tc>
          <w:tcPr>
            <w:tcW w:w="441"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1787" w:type="pct"/>
            <w:gridSpan w:val="5"/>
            <w:vMerge/>
            <w:hideMark/>
          </w:tcPr>
          <w:p w:rsidR="000F1EFE" w:rsidRPr="0030640F" w:rsidRDefault="000F1EFE" w:rsidP="000F1EFE">
            <w:pPr>
              <w:rPr>
                <w:sz w:val="20"/>
                <w:szCs w:val="20"/>
              </w:rPr>
            </w:pPr>
          </w:p>
        </w:tc>
        <w:tc>
          <w:tcPr>
            <w:tcW w:w="547" w:type="pct"/>
            <w:vMerge/>
            <w:hideMark/>
          </w:tcPr>
          <w:p w:rsidR="000F1EFE" w:rsidRPr="0030640F" w:rsidRDefault="000F1EFE" w:rsidP="000F1EFE">
            <w:pPr>
              <w:rPr>
                <w:sz w:val="20"/>
                <w:szCs w:val="20"/>
              </w:rPr>
            </w:pPr>
          </w:p>
        </w:tc>
        <w:tc>
          <w:tcPr>
            <w:tcW w:w="372" w:type="pct"/>
            <w:vMerge/>
            <w:hideMark/>
          </w:tcPr>
          <w:p w:rsidR="000F1EFE" w:rsidRPr="0030640F" w:rsidRDefault="000F1EFE" w:rsidP="000F1EFE">
            <w:pPr>
              <w:rPr>
                <w:sz w:val="20"/>
                <w:szCs w:val="20"/>
              </w:rPr>
            </w:pPr>
          </w:p>
        </w:tc>
        <w:tc>
          <w:tcPr>
            <w:tcW w:w="477"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602" w:type="pct"/>
            <w:vMerge/>
            <w:hideMark/>
          </w:tcPr>
          <w:p w:rsidR="000F1EFE" w:rsidRPr="0030640F" w:rsidRDefault="000F1EFE" w:rsidP="000F1EFE">
            <w:pPr>
              <w:rPr>
                <w:sz w:val="20"/>
                <w:szCs w:val="20"/>
              </w:rPr>
            </w:pPr>
          </w:p>
        </w:tc>
      </w:tr>
      <w:tr w:rsidR="000F1EFE" w:rsidRPr="0030640F" w:rsidTr="0035249C">
        <w:trPr>
          <w:trHeight w:val="276"/>
        </w:trPr>
        <w:tc>
          <w:tcPr>
            <w:tcW w:w="441"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1787" w:type="pct"/>
            <w:gridSpan w:val="5"/>
            <w:vMerge/>
            <w:hideMark/>
          </w:tcPr>
          <w:p w:rsidR="000F1EFE" w:rsidRPr="0030640F" w:rsidRDefault="000F1EFE" w:rsidP="000F1EFE">
            <w:pPr>
              <w:rPr>
                <w:sz w:val="20"/>
                <w:szCs w:val="20"/>
              </w:rPr>
            </w:pPr>
          </w:p>
        </w:tc>
        <w:tc>
          <w:tcPr>
            <w:tcW w:w="547" w:type="pct"/>
            <w:vMerge/>
            <w:hideMark/>
          </w:tcPr>
          <w:p w:rsidR="000F1EFE" w:rsidRPr="0030640F" w:rsidRDefault="000F1EFE" w:rsidP="000F1EFE">
            <w:pPr>
              <w:rPr>
                <w:sz w:val="20"/>
                <w:szCs w:val="20"/>
              </w:rPr>
            </w:pPr>
          </w:p>
        </w:tc>
        <w:tc>
          <w:tcPr>
            <w:tcW w:w="372" w:type="pct"/>
            <w:vMerge/>
            <w:hideMark/>
          </w:tcPr>
          <w:p w:rsidR="000F1EFE" w:rsidRPr="0030640F" w:rsidRDefault="000F1EFE" w:rsidP="000F1EFE">
            <w:pPr>
              <w:rPr>
                <w:sz w:val="20"/>
                <w:szCs w:val="20"/>
              </w:rPr>
            </w:pPr>
          </w:p>
        </w:tc>
        <w:tc>
          <w:tcPr>
            <w:tcW w:w="477"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602" w:type="pct"/>
            <w:vMerge/>
            <w:hideMark/>
          </w:tcPr>
          <w:p w:rsidR="000F1EFE" w:rsidRPr="0030640F" w:rsidRDefault="000F1EFE" w:rsidP="000F1EFE">
            <w:pPr>
              <w:rPr>
                <w:sz w:val="20"/>
                <w:szCs w:val="20"/>
              </w:rPr>
            </w:pPr>
          </w:p>
        </w:tc>
      </w:tr>
      <w:tr w:rsidR="000F1EFE" w:rsidRPr="0030640F" w:rsidTr="00812993">
        <w:trPr>
          <w:trHeight w:val="20"/>
        </w:trPr>
        <w:tc>
          <w:tcPr>
            <w:tcW w:w="441"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386" w:type="pct"/>
            <w:hideMark/>
          </w:tcPr>
          <w:p w:rsidR="000F1EFE" w:rsidRPr="0030640F" w:rsidRDefault="000F1EFE" w:rsidP="000F1EFE">
            <w:pPr>
              <w:ind w:left="-108" w:right="-12"/>
              <w:jc w:val="center"/>
              <w:rPr>
                <w:b/>
                <w:sz w:val="20"/>
                <w:szCs w:val="20"/>
              </w:rPr>
            </w:pPr>
            <w:r w:rsidRPr="0030640F">
              <w:rPr>
                <w:b/>
                <w:sz w:val="20"/>
                <w:szCs w:val="20"/>
              </w:rPr>
              <w:t>MT</w:t>
            </w:r>
          </w:p>
        </w:tc>
        <w:tc>
          <w:tcPr>
            <w:tcW w:w="386" w:type="pct"/>
            <w:hideMark/>
          </w:tcPr>
          <w:p w:rsidR="000F1EFE" w:rsidRPr="0030640F" w:rsidRDefault="000F1EFE" w:rsidP="000F1EFE">
            <w:pPr>
              <w:ind w:left="-108" w:right="-12"/>
              <w:jc w:val="center"/>
              <w:rPr>
                <w:b/>
                <w:sz w:val="20"/>
                <w:szCs w:val="20"/>
              </w:rPr>
            </w:pPr>
            <w:r w:rsidRPr="0030640F">
              <w:rPr>
                <w:b/>
                <w:sz w:val="20"/>
                <w:szCs w:val="20"/>
              </w:rPr>
              <w:t>TA</w:t>
            </w:r>
          </w:p>
        </w:tc>
        <w:tc>
          <w:tcPr>
            <w:tcW w:w="386" w:type="pct"/>
            <w:hideMark/>
          </w:tcPr>
          <w:p w:rsidR="000F1EFE" w:rsidRPr="0030640F" w:rsidRDefault="000F1EFE" w:rsidP="000F1EFE">
            <w:pPr>
              <w:ind w:left="-108" w:right="-12"/>
              <w:jc w:val="center"/>
              <w:rPr>
                <w:b/>
                <w:sz w:val="20"/>
                <w:szCs w:val="20"/>
              </w:rPr>
            </w:pPr>
            <w:r w:rsidRPr="0030640F">
              <w:rPr>
                <w:b/>
                <w:sz w:val="20"/>
                <w:szCs w:val="20"/>
              </w:rPr>
              <w:t>OT</w:t>
            </w:r>
          </w:p>
        </w:tc>
        <w:tc>
          <w:tcPr>
            <w:tcW w:w="186" w:type="pct"/>
            <w:vMerge w:val="restart"/>
            <w:vAlign w:val="center"/>
            <w:hideMark/>
          </w:tcPr>
          <w:p w:rsidR="000F1EFE" w:rsidRPr="0030640F" w:rsidRDefault="000F1EFE" w:rsidP="000F1EFE">
            <w:pPr>
              <w:ind w:left="-108" w:right="-50"/>
              <w:jc w:val="center"/>
              <w:rPr>
                <w:b/>
                <w:sz w:val="20"/>
                <w:szCs w:val="20"/>
              </w:rPr>
            </w:pPr>
            <w:r w:rsidRPr="0030640F">
              <w:rPr>
                <w:b/>
                <w:sz w:val="20"/>
                <w:szCs w:val="20"/>
              </w:rPr>
              <w:t>DT</w:t>
            </w:r>
          </w:p>
        </w:tc>
        <w:tc>
          <w:tcPr>
            <w:tcW w:w="442" w:type="pct"/>
            <w:vMerge w:val="restart"/>
            <w:hideMark/>
          </w:tcPr>
          <w:p w:rsidR="000F1EFE" w:rsidRPr="0030640F" w:rsidRDefault="000F1EFE" w:rsidP="000F1EFE">
            <w:pPr>
              <w:ind w:left="-108" w:right="-12"/>
              <w:jc w:val="center"/>
              <w:rPr>
                <w:b/>
                <w:sz w:val="20"/>
                <w:szCs w:val="20"/>
              </w:rPr>
            </w:pPr>
            <w:r w:rsidRPr="0030640F">
              <w:rPr>
                <w:b/>
                <w:sz w:val="20"/>
                <w:szCs w:val="20"/>
              </w:rPr>
              <w:t>Toplam (Da)</w:t>
            </w:r>
          </w:p>
        </w:tc>
        <w:tc>
          <w:tcPr>
            <w:tcW w:w="547" w:type="pct"/>
            <w:vMerge/>
            <w:hideMark/>
          </w:tcPr>
          <w:p w:rsidR="000F1EFE" w:rsidRPr="0030640F" w:rsidRDefault="000F1EFE" w:rsidP="000F1EFE">
            <w:pPr>
              <w:rPr>
                <w:sz w:val="20"/>
                <w:szCs w:val="20"/>
              </w:rPr>
            </w:pPr>
          </w:p>
        </w:tc>
        <w:tc>
          <w:tcPr>
            <w:tcW w:w="372" w:type="pct"/>
            <w:vMerge/>
            <w:hideMark/>
          </w:tcPr>
          <w:p w:rsidR="000F1EFE" w:rsidRPr="0030640F" w:rsidRDefault="000F1EFE" w:rsidP="000F1EFE">
            <w:pPr>
              <w:rPr>
                <w:sz w:val="20"/>
                <w:szCs w:val="20"/>
              </w:rPr>
            </w:pPr>
          </w:p>
        </w:tc>
        <w:tc>
          <w:tcPr>
            <w:tcW w:w="477"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602" w:type="pct"/>
            <w:vMerge/>
            <w:hideMark/>
          </w:tcPr>
          <w:p w:rsidR="000F1EFE" w:rsidRPr="0030640F" w:rsidRDefault="000F1EFE" w:rsidP="000F1EFE">
            <w:pPr>
              <w:rPr>
                <w:sz w:val="20"/>
                <w:szCs w:val="20"/>
              </w:rPr>
            </w:pPr>
          </w:p>
        </w:tc>
      </w:tr>
      <w:tr w:rsidR="000F1EFE" w:rsidRPr="0030640F" w:rsidTr="00812993">
        <w:trPr>
          <w:trHeight w:val="183"/>
        </w:trPr>
        <w:tc>
          <w:tcPr>
            <w:tcW w:w="441"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386" w:type="pct"/>
            <w:hideMark/>
          </w:tcPr>
          <w:p w:rsidR="000F1EFE" w:rsidRPr="0030640F" w:rsidRDefault="000F1EFE" w:rsidP="000F1EFE">
            <w:pPr>
              <w:ind w:left="-108" w:right="-12"/>
              <w:jc w:val="center"/>
              <w:rPr>
                <w:b/>
                <w:sz w:val="20"/>
                <w:szCs w:val="20"/>
              </w:rPr>
            </w:pPr>
            <w:r w:rsidRPr="0030640F">
              <w:rPr>
                <w:b/>
                <w:sz w:val="20"/>
                <w:szCs w:val="20"/>
              </w:rPr>
              <w:t>KMT</w:t>
            </w:r>
          </w:p>
        </w:tc>
        <w:tc>
          <w:tcPr>
            <w:tcW w:w="386" w:type="pct"/>
            <w:hideMark/>
          </w:tcPr>
          <w:p w:rsidR="000F1EFE" w:rsidRPr="0030640F" w:rsidRDefault="000F1EFE" w:rsidP="000F1EFE">
            <w:pPr>
              <w:ind w:left="-108" w:right="-12"/>
              <w:jc w:val="center"/>
              <w:rPr>
                <w:b/>
                <w:sz w:val="20"/>
                <w:szCs w:val="20"/>
              </w:rPr>
            </w:pPr>
            <w:r w:rsidRPr="0030640F">
              <w:rPr>
                <w:b/>
                <w:sz w:val="20"/>
                <w:szCs w:val="20"/>
              </w:rPr>
              <w:t>KTA</w:t>
            </w:r>
          </w:p>
        </w:tc>
        <w:tc>
          <w:tcPr>
            <w:tcW w:w="386" w:type="pct"/>
            <w:hideMark/>
          </w:tcPr>
          <w:p w:rsidR="000F1EFE" w:rsidRPr="0030640F" w:rsidRDefault="000F1EFE" w:rsidP="000F1EFE">
            <w:pPr>
              <w:ind w:left="-108" w:right="-12"/>
              <w:jc w:val="center"/>
              <w:rPr>
                <w:b/>
                <w:sz w:val="20"/>
                <w:szCs w:val="20"/>
              </w:rPr>
            </w:pPr>
            <w:r w:rsidRPr="0030640F">
              <w:rPr>
                <w:b/>
                <w:sz w:val="20"/>
                <w:szCs w:val="20"/>
              </w:rPr>
              <w:t>KOT</w:t>
            </w:r>
          </w:p>
        </w:tc>
        <w:tc>
          <w:tcPr>
            <w:tcW w:w="186" w:type="pct"/>
            <w:vMerge/>
            <w:hideMark/>
          </w:tcPr>
          <w:p w:rsidR="000F1EFE" w:rsidRPr="0030640F" w:rsidRDefault="000F1EFE" w:rsidP="000F1EFE">
            <w:pPr>
              <w:ind w:left="-108" w:right="-12"/>
              <w:jc w:val="right"/>
              <w:rPr>
                <w:sz w:val="20"/>
                <w:szCs w:val="20"/>
              </w:rPr>
            </w:pPr>
          </w:p>
        </w:tc>
        <w:tc>
          <w:tcPr>
            <w:tcW w:w="442" w:type="pct"/>
            <w:vMerge/>
            <w:hideMark/>
          </w:tcPr>
          <w:p w:rsidR="000F1EFE" w:rsidRPr="0030640F" w:rsidRDefault="000F1EFE" w:rsidP="000F1EFE">
            <w:pPr>
              <w:ind w:left="-108" w:right="-12"/>
              <w:jc w:val="right"/>
              <w:rPr>
                <w:sz w:val="20"/>
                <w:szCs w:val="20"/>
              </w:rPr>
            </w:pPr>
          </w:p>
        </w:tc>
        <w:tc>
          <w:tcPr>
            <w:tcW w:w="547" w:type="pct"/>
            <w:vMerge/>
            <w:hideMark/>
          </w:tcPr>
          <w:p w:rsidR="000F1EFE" w:rsidRPr="0030640F" w:rsidRDefault="000F1EFE" w:rsidP="000F1EFE">
            <w:pPr>
              <w:rPr>
                <w:sz w:val="20"/>
                <w:szCs w:val="20"/>
              </w:rPr>
            </w:pPr>
          </w:p>
        </w:tc>
        <w:tc>
          <w:tcPr>
            <w:tcW w:w="372" w:type="pct"/>
            <w:vMerge/>
            <w:hideMark/>
          </w:tcPr>
          <w:p w:rsidR="000F1EFE" w:rsidRPr="0030640F" w:rsidRDefault="000F1EFE" w:rsidP="000F1EFE">
            <w:pPr>
              <w:rPr>
                <w:sz w:val="20"/>
                <w:szCs w:val="20"/>
              </w:rPr>
            </w:pPr>
          </w:p>
        </w:tc>
        <w:tc>
          <w:tcPr>
            <w:tcW w:w="477" w:type="pct"/>
            <w:vMerge/>
            <w:hideMark/>
          </w:tcPr>
          <w:p w:rsidR="000F1EFE" w:rsidRPr="0030640F" w:rsidRDefault="000F1EFE" w:rsidP="000F1EFE">
            <w:pPr>
              <w:rPr>
                <w:sz w:val="20"/>
                <w:szCs w:val="20"/>
              </w:rPr>
            </w:pPr>
          </w:p>
        </w:tc>
        <w:tc>
          <w:tcPr>
            <w:tcW w:w="386" w:type="pct"/>
            <w:vMerge/>
            <w:hideMark/>
          </w:tcPr>
          <w:p w:rsidR="000F1EFE" w:rsidRPr="0030640F" w:rsidRDefault="000F1EFE" w:rsidP="000F1EFE">
            <w:pPr>
              <w:rPr>
                <w:sz w:val="20"/>
                <w:szCs w:val="20"/>
              </w:rPr>
            </w:pPr>
          </w:p>
        </w:tc>
        <w:tc>
          <w:tcPr>
            <w:tcW w:w="602" w:type="pct"/>
            <w:vMerge/>
            <w:hideMark/>
          </w:tcPr>
          <w:p w:rsidR="000F1EFE" w:rsidRPr="0030640F" w:rsidRDefault="000F1EFE" w:rsidP="000F1EFE">
            <w:pPr>
              <w:rPr>
                <w:sz w:val="20"/>
                <w:szCs w:val="20"/>
              </w:rPr>
            </w:pP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2005 *</w:t>
            </w:r>
          </w:p>
        </w:tc>
        <w:tc>
          <w:tcPr>
            <w:tcW w:w="386" w:type="pct"/>
            <w:hideMark/>
          </w:tcPr>
          <w:p w:rsidR="000F1EFE" w:rsidRPr="0030640F" w:rsidRDefault="000F1EFE" w:rsidP="000F1EFE">
            <w:pPr>
              <w:jc w:val="center"/>
              <w:rPr>
                <w:sz w:val="20"/>
                <w:szCs w:val="20"/>
              </w:rPr>
            </w:pPr>
            <w:r w:rsidRPr="0030640F">
              <w:rPr>
                <w:sz w:val="20"/>
                <w:szCs w:val="20"/>
              </w:rPr>
              <w:t>8</w:t>
            </w:r>
          </w:p>
        </w:tc>
        <w:tc>
          <w:tcPr>
            <w:tcW w:w="386" w:type="pct"/>
            <w:hideMark/>
          </w:tcPr>
          <w:p w:rsidR="000F1EFE" w:rsidRPr="0030640F" w:rsidRDefault="000F1EFE" w:rsidP="000F1EFE">
            <w:pPr>
              <w:ind w:left="-108" w:right="-12"/>
              <w:jc w:val="right"/>
              <w:rPr>
                <w:sz w:val="20"/>
                <w:szCs w:val="20"/>
              </w:rPr>
            </w:pPr>
          </w:p>
        </w:tc>
        <w:tc>
          <w:tcPr>
            <w:tcW w:w="386" w:type="pct"/>
            <w:hideMark/>
          </w:tcPr>
          <w:p w:rsidR="000F1EFE" w:rsidRPr="0030640F" w:rsidRDefault="000F1EFE" w:rsidP="000F1EFE">
            <w:pPr>
              <w:ind w:left="-108" w:right="-12"/>
              <w:jc w:val="right"/>
              <w:rPr>
                <w:sz w:val="20"/>
                <w:szCs w:val="20"/>
              </w:rPr>
            </w:pPr>
            <w:r w:rsidRPr="0030640F">
              <w:rPr>
                <w:sz w:val="20"/>
                <w:szCs w:val="20"/>
              </w:rPr>
              <w:t>19</w:t>
            </w:r>
          </w:p>
        </w:tc>
        <w:tc>
          <w:tcPr>
            <w:tcW w:w="386" w:type="pct"/>
            <w:hideMark/>
          </w:tcPr>
          <w:p w:rsidR="000F1EFE" w:rsidRPr="0030640F" w:rsidRDefault="000F1EFE" w:rsidP="000F1EFE">
            <w:pPr>
              <w:ind w:left="-108" w:right="-12"/>
              <w:jc w:val="right"/>
              <w:rPr>
                <w:sz w:val="20"/>
                <w:szCs w:val="20"/>
              </w:rPr>
            </w:pP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19</w:t>
            </w:r>
          </w:p>
        </w:tc>
        <w:tc>
          <w:tcPr>
            <w:tcW w:w="547" w:type="pct"/>
            <w:hideMark/>
          </w:tcPr>
          <w:p w:rsidR="000F1EFE" w:rsidRPr="0030640F" w:rsidRDefault="000F1EFE" w:rsidP="000F1EFE">
            <w:pPr>
              <w:jc w:val="right"/>
              <w:rPr>
                <w:sz w:val="20"/>
                <w:szCs w:val="20"/>
              </w:rPr>
            </w:pPr>
            <w:r w:rsidRPr="0030640F">
              <w:rPr>
                <w:sz w:val="20"/>
                <w:szCs w:val="20"/>
              </w:rPr>
              <w:t>525</w:t>
            </w:r>
          </w:p>
        </w:tc>
        <w:tc>
          <w:tcPr>
            <w:tcW w:w="372" w:type="pct"/>
            <w:hideMark/>
          </w:tcPr>
          <w:p w:rsidR="000F1EFE" w:rsidRPr="0030640F" w:rsidRDefault="000F1EFE" w:rsidP="000F1EFE">
            <w:pPr>
              <w:jc w:val="center"/>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1</w:t>
            </w:r>
          </w:p>
        </w:tc>
        <w:tc>
          <w:tcPr>
            <w:tcW w:w="386" w:type="pct"/>
            <w:hideMark/>
          </w:tcPr>
          <w:p w:rsidR="000F1EFE" w:rsidRPr="0030640F" w:rsidRDefault="000F1EFE" w:rsidP="000F1EFE">
            <w:pPr>
              <w:jc w:val="center"/>
              <w:rPr>
                <w:sz w:val="20"/>
                <w:szCs w:val="20"/>
              </w:rPr>
            </w:pPr>
          </w:p>
        </w:tc>
        <w:tc>
          <w:tcPr>
            <w:tcW w:w="602" w:type="pct"/>
            <w:hideMark/>
          </w:tcPr>
          <w:p w:rsidR="000F1EFE" w:rsidRPr="0030640F" w:rsidRDefault="000F1EFE" w:rsidP="000F1EFE">
            <w:pPr>
              <w:jc w:val="right"/>
              <w:rPr>
                <w:sz w:val="20"/>
                <w:szCs w:val="20"/>
              </w:rPr>
            </w:pPr>
            <w:r w:rsidRPr="0030640F">
              <w:rPr>
                <w:sz w:val="20"/>
                <w:szCs w:val="20"/>
              </w:rPr>
              <w:t>545</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2006</w:t>
            </w:r>
          </w:p>
        </w:tc>
        <w:tc>
          <w:tcPr>
            <w:tcW w:w="386" w:type="pct"/>
            <w:hideMark/>
          </w:tcPr>
          <w:p w:rsidR="000F1EFE" w:rsidRPr="0030640F" w:rsidRDefault="000F1EFE" w:rsidP="000F1EFE">
            <w:pPr>
              <w:jc w:val="center"/>
              <w:rPr>
                <w:sz w:val="20"/>
                <w:szCs w:val="20"/>
              </w:rPr>
            </w:pPr>
            <w:r w:rsidRPr="0030640F">
              <w:rPr>
                <w:sz w:val="20"/>
                <w:szCs w:val="20"/>
              </w:rPr>
              <w:t>41</w:t>
            </w:r>
          </w:p>
        </w:tc>
        <w:tc>
          <w:tcPr>
            <w:tcW w:w="386" w:type="pct"/>
            <w:hideMark/>
          </w:tcPr>
          <w:p w:rsidR="000F1EFE" w:rsidRPr="0030640F" w:rsidRDefault="000F1EFE" w:rsidP="000F1EFE">
            <w:pPr>
              <w:ind w:left="-108" w:right="-12"/>
              <w:jc w:val="right"/>
              <w:rPr>
                <w:sz w:val="20"/>
                <w:szCs w:val="20"/>
              </w:rPr>
            </w:pPr>
            <w:r w:rsidRPr="0030640F">
              <w:rPr>
                <w:sz w:val="20"/>
                <w:szCs w:val="20"/>
              </w:rPr>
              <w:t>33</w:t>
            </w:r>
          </w:p>
        </w:tc>
        <w:tc>
          <w:tcPr>
            <w:tcW w:w="386" w:type="pct"/>
            <w:hideMark/>
          </w:tcPr>
          <w:p w:rsidR="000F1EFE" w:rsidRPr="0030640F" w:rsidRDefault="000F1EFE" w:rsidP="000F1EFE">
            <w:pPr>
              <w:ind w:left="-108" w:right="-12"/>
              <w:jc w:val="right"/>
              <w:rPr>
                <w:sz w:val="20"/>
                <w:szCs w:val="20"/>
              </w:rPr>
            </w:pPr>
            <w:r w:rsidRPr="0030640F">
              <w:rPr>
                <w:sz w:val="20"/>
                <w:szCs w:val="20"/>
              </w:rPr>
              <w:t>1.525</w:t>
            </w:r>
          </w:p>
        </w:tc>
        <w:tc>
          <w:tcPr>
            <w:tcW w:w="386" w:type="pct"/>
            <w:hideMark/>
          </w:tcPr>
          <w:p w:rsidR="000F1EFE" w:rsidRPr="0030640F" w:rsidRDefault="000F1EFE" w:rsidP="000F1EFE">
            <w:pPr>
              <w:ind w:left="-108" w:right="-12"/>
              <w:jc w:val="right"/>
              <w:rPr>
                <w:sz w:val="20"/>
                <w:szCs w:val="20"/>
              </w:rPr>
            </w:pPr>
            <w:r w:rsidRPr="0030640F">
              <w:rPr>
                <w:sz w:val="20"/>
                <w:szCs w:val="20"/>
              </w:rPr>
              <w:t>5</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1.563</w:t>
            </w:r>
          </w:p>
        </w:tc>
        <w:tc>
          <w:tcPr>
            <w:tcW w:w="547" w:type="pct"/>
            <w:hideMark/>
          </w:tcPr>
          <w:p w:rsidR="000F1EFE" w:rsidRPr="0030640F" w:rsidRDefault="000F1EFE" w:rsidP="000F1EFE">
            <w:pPr>
              <w:jc w:val="right"/>
              <w:rPr>
                <w:sz w:val="20"/>
                <w:szCs w:val="20"/>
              </w:rPr>
            </w:pPr>
            <w:r w:rsidRPr="0030640F">
              <w:rPr>
                <w:sz w:val="20"/>
                <w:szCs w:val="20"/>
              </w:rPr>
              <w:t>109</w:t>
            </w:r>
          </w:p>
        </w:tc>
        <w:tc>
          <w:tcPr>
            <w:tcW w:w="372" w:type="pct"/>
            <w:hideMark/>
          </w:tcPr>
          <w:p w:rsidR="000F1EFE" w:rsidRPr="0030640F" w:rsidRDefault="000F1EFE" w:rsidP="000F1EFE">
            <w:pPr>
              <w:ind w:left="-108" w:right="-16"/>
              <w:jc w:val="right"/>
              <w:rPr>
                <w:sz w:val="20"/>
                <w:szCs w:val="20"/>
              </w:rPr>
            </w:pPr>
            <w:r w:rsidRPr="0030640F">
              <w:rPr>
                <w:sz w:val="20"/>
                <w:szCs w:val="20"/>
              </w:rPr>
              <w:t>165</w:t>
            </w:r>
          </w:p>
        </w:tc>
        <w:tc>
          <w:tcPr>
            <w:tcW w:w="477" w:type="pct"/>
            <w:hideMark/>
          </w:tcPr>
          <w:p w:rsidR="000F1EFE" w:rsidRPr="0030640F" w:rsidRDefault="000F1EFE" w:rsidP="000F1EFE">
            <w:pPr>
              <w:ind w:left="-82"/>
              <w:jc w:val="right"/>
              <w:rPr>
                <w:sz w:val="20"/>
                <w:szCs w:val="20"/>
              </w:rPr>
            </w:pPr>
            <w:r w:rsidRPr="0030640F">
              <w:rPr>
                <w:sz w:val="20"/>
                <w:szCs w:val="20"/>
              </w:rPr>
              <w:t>144</w:t>
            </w:r>
          </w:p>
        </w:tc>
        <w:tc>
          <w:tcPr>
            <w:tcW w:w="386" w:type="pct"/>
            <w:hideMark/>
          </w:tcPr>
          <w:p w:rsidR="000F1EFE" w:rsidRPr="0030640F" w:rsidRDefault="000F1EFE" w:rsidP="000F1EFE">
            <w:pPr>
              <w:jc w:val="center"/>
              <w:rPr>
                <w:sz w:val="20"/>
                <w:szCs w:val="20"/>
              </w:rPr>
            </w:pPr>
          </w:p>
        </w:tc>
        <w:tc>
          <w:tcPr>
            <w:tcW w:w="602" w:type="pct"/>
            <w:hideMark/>
          </w:tcPr>
          <w:p w:rsidR="000F1EFE" w:rsidRPr="0030640F" w:rsidRDefault="000F1EFE" w:rsidP="000F1EFE">
            <w:pPr>
              <w:jc w:val="right"/>
              <w:rPr>
                <w:sz w:val="20"/>
                <w:szCs w:val="20"/>
              </w:rPr>
            </w:pPr>
            <w:r w:rsidRPr="0030640F">
              <w:rPr>
                <w:sz w:val="20"/>
                <w:szCs w:val="20"/>
              </w:rPr>
              <w:t>1.981</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2007</w:t>
            </w:r>
          </w:p>
        </w:tc>
        <w:tc>
          <w:tcPr>
            <w:tcW w:w="386" w:type="pct"/>
            <w:hideMark/>
          </w:tcPr>
          <w:p w:rsidR="000F1EFE" w:rsidRPr="0030640F" w:rsidRDefault="000F1EFE" w:rsidP="000F1EFE">
            <w:pPr>
              <w:jc w:val="center"/>
              <w:rPr>
                <w:sz w:val="20"/>
                <w:szCs w:val="20"/>
              </w:rPr>
            </w:pPr>
            <w:r w:rsidRPr="0030640F">
              <w:rPr>
                <w:sz w:val="20"/>
                <w:szCs w:val="20"/>
              </w:rPr>
              <w:t>83</w:t>
            </w:r>
          </w:p>
        </w:tc>
        <w:tc>
          <w:tcPr>
            <w:tcW w:w="386" w:type="pct"/>
            <w:hideMark/>
          </w:tcPr>
          <w:p w:rsidR="000F1EFE" w:rsidRPr="0030640F" w:rsidRDefault="000F1EFE" w:rsidP="000F1EFE">
            <w:pPr>
              <w:ind w:left="-108" w:right="-12"/>
              <w:jc w:val="right"/>
              <w:rPr>
                <w:sz w:val="20"/>
                <w:szCs w:val="20"/>
              </w:rPr>
            </w:pPr>
            <w:r w:rsidRPr="0030640F">
              <w:rPr>
                <w:sz w:val="20"/>
                <w:szCs w:val="20"/>
              </w:rPr>
              <w:t>622</w:t>
            </w:r>
          </w:p>
        </w:tc>
        <w:tc>
          <w:tcPr>
            <w:tcW w:w="386" w:type="pct"/>
            <w:hideMark/>
          </w:tcPr>
          <w:p w:rsidR="000F1EFE" w:rsidRPr="0030640F" w:rsidRDefault="000F1EFE" w:rsidP="000F1EFE">
            <w:pPr>
              <w:ind w:left="-108" w:right="-12"/>
              <w:jc w:val="right"/>
              <w:rPr>
                <w:sz w:val="20"/>
                <w:szCs w:val="20"/>
              </w:rPr>
            </w:pPr>
            <w:r w:rsidRPr="0030640F">
              <w:rPr>
                <w:sz w:val="20"/>
                <w:szCs w:val="20"/>
              </w:rPr>
              <w:t>69</w:t>
            </w:r>
          </w:p>
        </w:tc>
        <w:tc>
          <w:tcPr>
            <w:tcW w:w="386" w:type="pct"/>
            <w:hideMark/>
          </w:tcPr>
          <w:p w:rsidR="000F1EFE" w:rsidRPr="0030640F" w:rsidRDefault="000F1EFE" w:rsidP="000F1EFE">
            <w:pPr>
              <w:ind w:left="-108" w:right="-12"/>
              <w:jc w:val="right"/>
              <w:rPr>
                <w:sz w:val="20"/>
                <w:szCs w:val="20"/>
              </w:rPr>
            </w:pPr>
            <w:r w:rsidRPr="0030640F">
              <w:rPr>
                <w:sz w:val="20"/>
                <w:szCs w:val="20"/>
              </w:rPr>
              <w:t>2</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693</w:t>
            </w:r>
          </w:p>
        </w:tc>
        <w:tc>
          <w:tcPr>
            <w:tcW w:w="547" w:type="pct"/>
            <w:hideMark/>
          </w:tcPr>
          <w:p w:rsidR="000F1EFE" w:rsidRPr="0030640F" w:rsidRDefault="000F1EFE" w:rsidP="000F1EFE">
            <w:pPr>
              <w:jc w:val="right"/>
              <w:rPr>
                <w:sz w:val="20"/>
                <w:szCs w:val="20"/>
              </w:rPr>
            </w:pPr>
            <w:r w:rsidRPr="0030640F">
              <w:rPr>
                <w:sz w:val="20"/>
                <w:szCs w:val="20"/>
              </w:rPr>
              <w:t>1.322</w:t>
            </w:r>
          </w:p>
        </w:tc>
        <w:tc>
          <w:tcPr>
            <w:tcW w:w="372" w:type="pct"/>
            <w:hideMark/>
          </w:tcPr>
          <w:p w:rsidR="000F1EFE" w:rsidRPr="0030640F" w:rsidRDefault="000F1EFE" w:rsidP="000F1EFE">
            <w:pPr>
              <w:ind w:left="-108" w:right="-16"/>
              <w:jc w:val="right"/>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130</w:t>
            </w:r>
          </w:p>
        </w:tc>
        <w:tc>
          <w:tcPr>
            <w:tcW w:w="386" w:type="pct"/>
            <w:hideMark/>
          </w:tcPr>
          <w:p w:rsidR="000F1EFE" w:rsidRPr="0030640F" w:rsidRDefault="000F1EFE" w:rsidP="000F1EFE">
            <w:pPr>
              <w:jc w:val="center"/>
              <w:rPr>
                <w:sz w:val="20"/>
                <w:szCs w:val="20"/>
              </w:rPr>
            </w:pPr>
          </w:p>
        </w:tc>
        <w:tc>
          <w:tcPr>
            <w:tcW w:w="602" w:type="pct"/>
            <w:hideMark/>
          </w:tcPr>
          <w:p w:rsidR="000F1EFE" w:rsidRPr="0030640F" w:rsidRDefault="000F1EFE" w:rsidP="000F1EFE">
            <w:pPr>
              <w:jc w:val="right"/>
              <w:rPr>
                <w:sz w:val="20"/>
                <w:szCs w:val="20"/>
              </w:rPr>
            </w:pPr>
            <w:r w:rsidRPr="0030640F">
              <w:rPr>
                <w:sz w:val="20"/>
                <w:szCs w:val="20"/>
              </w:rPr>
              <w:t>2.145</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2008</w:t>
            </w:r>
          </w:p>
        </w:tc>
        <w:tc>
          <w:tcPr>
            <w:tcW w:w="386" w:type="pct"/>
            <w:hideMark/>
          </w:tcPr>
          <w:p w:rsidR="000F1EFE" w:rsidRPr="0030640F" w:rsidRDefault="000F1EFE" w:rsidP="000F1EFE">
            <w:pPr>
              <w:jc w:val="center"/>
              <w:rPr>
                <w:sz w:val="20"/>
                <w:szCs w:val="20"/>
              </w:rPr>
            </w:pPr>
            <w:r w:rsidRPr="0030640F">
              <w:rPr>
                <w:sz w:val="20"/>
                <w:szCs w:val="20"/>
              </w:rPr>
              <w:t>78</w:t>
            </w:r>
          </w:p>
        </w:tc>
        <w:tc>
          <w:tcPr>
            <w:tcW w:w="386" w:type="pct"/>
            <w:hideMark/>
          </w:tcPr>
          <w:p w:rsidR="000F1EFE" w:rsidRPr="0030640F" w:rsidRDefault="000F1EFE" w:rsidP="000F1EFE">
            <w:pPr>
              <w:ind w:left="-108" w:right="-12"/>
              <w:jc w:val="right"/>
              <w:rPr>
                <w:sz w:val="20"/>
                <w:szCs w:val="20"/>
              </w:rPr>
            </w:pPr>
            <w:r w:rsidRPr="0030640F">
              <w:rPr>
                <w:sz w:val="20"/>
                <w:szCs w:val="20"/>
              </w:rPr>
              <w:t>27</w:t>
            </w:r>
          </w:p>
        </w:tc>
        <w:tc>
          <w:tcPr>
            <w:tcW w:w="386" w:type="pct"/>
            <w:hideMark/>
          </w:tcPr>
          <w:p w:rsidR="000F1EFE" w:rsidRPr="0030640F" w:rsidRDefault="000F1EFE" w:rsidP="000F1EFE">
            <w:pPr>
              <w:ind w:left="-108" w:right="-12"/>
              <w:jc w:val="right"/>
              <w:rPr>
                <w:sz w:val="20"/>
                <w:szCs w:val="20"/>
              </w:rPr>
            </w:pPr>
            <w:r w:rsidRPr="0030640F">
              <w:rPr>
                <w:sz w:val="20"/>
                <w:szCs w:val="20"/>
              </w:rPr>
              <w:t>77</w:t>
            </w:r>
          </w:p>
        </w:tc>
        <w:tc>
          <w:tcPr>
            <w:tcW w:w="386" w:type="pct"/>
            <w:hideMark/>
          </w:tcPr>
          <w:p w:rsidR="000F1EFE" w:rsidRPr="0030640F" w:rsidRDefault="000F1EFE" w:rsidP="000F1EFE">
            <w:pPr>
              <w:ind w:left="-108" w:right="-12"/>
              <w:jc w:val="right"/>
              <w:rPr>
                <w:sz w:val="20"/>
                <w:szCs w:val="20"/>
              </w:rPr>
            </w:pPr>
            <w:r w:rsidRPr="0030640F">
              <w:rPr>
                <w:sz w:val="20"/>
                <w:szCs w:val="20"/>
              </w:rPr>
              <w:t>41</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145</w:t>
            </w:r>
          </w:p>
        </w:tc>
        <w:tc>
          <w:tcPr>
            <w:tcW w:w="547" w:type="pct"/>
            <w:hideMark/>
          </w:tcPr>
          <w:p w:rsidR="000F1EFE" w:rsidRPr="0030640F" w:rsidRDefault="000F1EFE" w:rsidP="000F1EFE">
            <w:pPr>
              <w:jc w:val="right"/>
              <w:rPr>
                <w:sz w:val="20"/>
                <w:szCs w:val="20"/>
              </w:rPr>
            </w:pPr>
            <w:r w:rsidRPr="0030640F">
              <w:rPr>
                <w:sz w:val="20"/>
                <w:szCs w:val="20"/>
              </w:rPr>
              <w:t>4.552</w:t>
            </w:r>
          </w:p>
        </w:tc>
        <w:tc>
          <w:tcPr>
            <w:tcW w:w="372" w:type="pct"/>
            <w:hideMark/>
          </w:tcPr>
          <w:p w:rsidR="000F1EFE" w:rsidRPr="0030640F" w:rsidRDefault="000F1EFE" w:rsidP="000F1EFE">
            <w:pPr>
              <w:ind w:left="-108" w:right="-16"/>
              <w:jc w:val="right"/>
              <w:rPr>
                <w:sz w:val="20"/>
                <w:szCs w:val="20"/>
              </w:rPr>
            </w:pPr>
            <w:r w:rsidRPr="0030640F">
              <w:rPr>
                <w:sz w:val="20"/>
                <w:szCs w:val="20"/>
              </w:rPr>
              <w:t>925</w:t>
            </w:r>
          </w:p>
        </w:tc>
        <w:tc>
          <w:tcPr>
            <w:tcW w:w="477" w:type="pct"/>
            <w:hideMark/>
          </w:tcPr>
          <w:p w:rsidR="000F1EFE" w:rsidRPr="0030640F" w:rsidRDefault="000F1EFE" w:rsidP="000F1EFE">
            <w:pPr>
              <w:ind w:left="-82"/>
              <w:jc w:val="right"/>
              <w:rPr>
                <w:sz w:val="20"/>
                <w:szCs w:val="20"/>
              </w:rPr>
            </w:pPr>
            <w:r w:rsidRPr="0030640F">
              <w:rPr>
                <w:sz w:val="20"/>
                <w:szCs w:val="20"/>
              </w:rPr>
              <w:t>4.786</w:t>
            </w:r>
          </w:p>
        </w:tc>
        <w:tc>
          <w:tcPr>
            <w:tcW w:w="386" w:type="pct"/>
            <w:hideMark/>
          </w:tcPr>
          <w:p w:rsidR="000F1EFE" w:rsidRPr="0030640F" w:rsidRDefault="000F1EFE" w:rsidP="000F1EFE">
            <w:pPr>
              <w:jc w:val="center"/>
              <w:rPr>
                <w:sz w:val="20"/>
                <w:szCs w:val="20"/>
              </w:rPr>
            </w:pPr>
          </w:p>
        </w:tc>
        <w:tc>
          <w:tcPr>
            <w:tcW w:w="602" w:type="pct"/>
            <w:hideMark/>
          </w:tcPr>
          <w:p w:rsidR="000F1EFE" w:rsidRPr="0030640F" w:rsidRDefault="000F1EFE" w:rsidP="000F1EFE">
            <w:pPr>
              <w:jc w:val="right"/>
              <w:rPr>
                <w:sz w:val="20"/>
                <w:szCs w:val="20"/>
              </w:rPr>
            </w:pPr>
            <w:r w:rsidRPr="0030640F">
              <w:rPr>
                <w:sz w:val="20"/>
                <w:szCs w:val="20"/>
              </w:rPr>
              <w:t>10.408</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2009</w:t>
            </w:r>
          </w:p>
        </w:tc>
        <w:tc>
          <w:tcPr>
            <w:tcW w:w="386" w:type="pct"/>
            <w:hideMark/>
          </w:tcPr>
          <w:p w:rsidR="000F1EFE" w:rsidRPr="0030640F" w:rsidRDefault="000F1EFE" w:rsidP="000F1EFE">
            <w:pPr>
              <w:jc w:val="center"/>
              <w:rPr>
                <w:sz w:val="20"/>
                <w:szCs w:val="20"/>
              </w:rPr>
            </w:pPr>
            <w:r w:rsidRPr="0030640F">
              <w:rPr>
                <w:sz w:val="20"/>
                <w:szCs w:val="20"/>
              </w:rPr>
              <w:t>54</w:t>
            </w:r>
          </w:p>
        </w:tc>
        <w:tc>
          <w:tcPr>
            <w:tcW w:w="386" w:type="pct"/>
            <w:hideMark/>
          </w:tcPr>
          <w:p w:rsidR="000F1EFE" w:rsidRPr="0030640F" w:rsidRDefault="000F1EFE" w:rsidP="000F1EFE">
            <w:pPr>
              <w:ind w:left="-108" w:right="-12"/>
              <w:jc w:val="right"/>
              <w:rPr>
                <w:sz w:val="20"/>
                <w:szCs w:val="20"/>
              </w:rPr>
            </w:pPr>
            <w:r w:rsidRPr="0030640F">
              <w:rPr>
                <w:sz w:val="20"/>
                <w:szCs w:val="20"/>
              </w:rPr>
              <w:t>14</w:t>
            </w:r>
          </w:p>
        </w:tc>
        <w:tc>
          <w:tcPr>
            <w:tcW w:w="386" w:type="pct"/>
            <w:hideMark/>
          </w:tcPr>
          <w:p w:rsidR="000F1EFE" w:rsidRPr="0030640F" w:rsidRDefault="000F1EFE" w:rsidP="000F1EFE">
            <w:pPr>
              <w:ind w:left="-108" w:right="-12"/>
              <w:jc w:val="right"/>
              <w:rPr>
                <w:sz w:val="20"/>
                <w:szCs w:val="20"/>
              </w:rPr>
            </w:pPr>
            <w:r w:rsidRPr="0030640F">
              <w:rPr>
                <w:sz w:val="20"/>
                <w:szCs w:val="20"/>
              </w:rPr>
              <w:t>29</w:t>
            </w:r>
          </w:p>
        </w:tc>
        <w:tc>
          <w:tcPr>
            <w:tcW w:w="386" w:type="pct"/>
            <w:hideMark/>
          </w:tcPr>
          <w:p w:rsidR="000F1EFE" w:rsidRPr="0030640F" w:rsidRDefault="000F1EFE" w:rsidP="000F1EFE">
            <w:pPr>
              <w:ind w:left="-108" w:right="-12"/>
              <w:jc w:val="right"/>
              <w:rPr>
                <w:sz w:val="20"/>
                <w:szCs w:val="20"/>
              </w:rPr>
            </w:pPr>
            <w:r w:rsidRPr="0030640F">
              <w:rPr>
                <w:sz w:val="20"/>
                <w:szCs w:val="20"/>
              </w:rPr>
              <w:t>8</w:t>
            </w:r>
          </w:p>
        </w:tc>
        <w:tc>
          <w:tcPr>
            <w:tcW w:w="186" w:type="pct"/>
            <w:hideMark/>
          </w:tcPr>
          <w:p w:rsidR="000F1EFE" w:rsidRPr="0030640F" w:rsidRDefault="000F1EFE" w:rsidP="000F1EFE">
            <w:pPr>
              <w:ind w:left="-108" w:right="-12"/>
              <w:jc w:val="right"/>
              <w:rPr>
                <w:sz w:val="20"/>
                <w:szCs w:val="20"/>
              </w:rPr>
            </w:pPr>
            <w:r w:rsidRPr="0030640F">
              <w:rPr>
                <w:sz w:val="20"/>
                <w:szCs w:val="20"/>
              </w:rPr>
              <w:t>1</w:t>
            </w:r>
          </w:p>
        </w:tc>
        <w:tc>
          <w:tcPr>
            <w:tcW w:w="442" w:type="pct"/>
            <w:hideMark/>
          </w:tcPr>
          <w:p w:rsidR="000F1EFE" w:rsidRPr="0030640F" w:rsidRDefault="000F1EFE" w:rsidP="000F1EFE">
            <w:pPr>
              <w:ind w:left="-108" w:right="-12"/>
              <w:jc w:val="right"/>
              <w:rPr>
                <w:sz w:val="20"/>
                <w:szCs w:val="20"/>
              </w:rPr>
            </w:pPr>
            <w:r w:rsidRPr="0030640F">
              <w:rPr>
                <w:sz w:val="20"/>
                <w:szCs w:val="20"/>
              </w:rPr>
              <w:t>52</w:t>
            </w:r>
          </w:p>
        </w:tc>
        <w:tc>
          <w:tcPr>
            <w:tcW w:w="547" w:type="pct"/>
            <w:hideMark/>
          </w:tcPr>
          <w:p w:rsidR="000F1EFE" w:rsidRPr="0030640F" w:rsidRDefault="000F1EFE" w:rsidP="000F1EFE">
            <w:pPr>
              <w:jc w:val="right"/>
              <w:rPr>
                <w:sz w:val="20"/>
                <w:szCs w:val="20"/>
              </w:rPr>
            </w:pPr>
            <w:r w:rsidRPr="0030640F">
              <w:rPr>
                <w:sz w:val="20"/>
                <w:szCs w:val="20"/>
              </w:rPr>
              <w:t>538</w:t>
            </w:r>
          </w:p>
        </w:tc>
        <w:tc>
          <w:tcPr>
            <w:tcW w:w="372" w:type="pct"/>
            <w:hideMark/>
          </w:tcPr>
          <w:p w:rsidR="000F1EFE" w:rsidRPr="0030640F" w:rsidRDefault="000F1EFE" w:rsidP="000F1EFE">
            <w:pPr>
              <w:ind w:left="-108" w:right="-16"/>
              <w:jc w:val="right"/>
              <w:rPr>
                <w:sz w:val="20"/>
                <w:szCs w:val="20"/>
              </w:rPr>
            </w:pPr>
            <w:r w:rsidRPr="0030640F">
              <w:rPr>
                <w:sz w:val="20"/>
                <w:szCs w:val="20"/>
              </w:rPr>
              <w:t>282</w:t>
            </w:r>
          </w:p>
        </w:tc>
        <w:tc>
          <w:tcPr>
            <w:tcW w:w="477" w:type="pct"/>
            <w:hideMark/>
          </w:tcPr>
          <w:p w:rsidR="000F1EFE" w:rsidRPr="0030640F" w:rsidRDefault="000F1EFE" w:rsidP="000F1EFE">
            <w:pPr>
              <w:ind w:left="-82"/>
              <w:jc w:val="right"/>
              <w:rPr>
                <w:sz w:val="20"/>
                <w:szCs w:val="20"/>
              </w:rPr>
            </w:pPr>
            <w:r w:rsidRPr="0030640F">
              <w:rPr>
                <w:sz w:val="20"/>
                <w:szCs w:val="20"/>
              </w:rPr>
              <w:t>1.628</w:t>
            </w:r>
          </w:p>
        </w:tc>
        <w:tc>
          <w:tcPr>
            <w:tcW w:w="386" w:type="pct"/>
            <w:hideMark/>
          </w:tcPr>
          <w:p w:rsidR="000F1EFE" w:rsidRPr="0030640F" w:rsidRDefault="000F1EFE" w:rsidP="000F1EFE">
            <w:pPr>
              <w:jc w:val="center"/>
              <w:rPr>
                <w:sz w:val="20"/>
                <w:szCs w:val="20"/>
              </w:rPr>
            </w:pPr>
          </w:p>
        </w:tc>
        <w:tc>
          <w:tcPr>
            <w:tcW w:w="602" w:type="pct"/>
            <w:hideMark/>
          </w:tcPr>
          <w:p w:rsidR="000F1EFE" w:rsidRPr="0030640F" w:rsidRDefault="000F1EFE" w:rsidP="000F1EFE">
            <w:pPr>
              <w:jc w:val="right"/>
              <w:rPr>
                <w:sz w:val="20"/>
                <w:szCs w:val="20"/>
              </w:rPr>
            </w:pPr>
            <w:r w:rsidRPr="0030640F">
              <w:rPr>
                <w:sz w:val="20"/>
                <w:szCs w:val="20"/>
              </w:rPr>
              <w:t>2.500</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2010</w:t>
            </w:r>
          </w:p>
        </w:tc>
        <w:tc>
          <w:tcPr>
            <w:tcW w:w="386" w:type="pct"/>
            <w:hideMark/>
          </w:tcPr>
          <w:p w:rsidR="000F1EFE" w:rsidRPr="0030640F" w:rsidRDefault="000F1EFE" w:rsidP="000F1EFE">
            <w:pPr>
              <w:jc w:val="center"/>
              <w:rPr>
                <w:sz w:val="20"/>
                <w:szCs w:val="20"/>
              </w:rPr>
            </w:pPr>
            <w:r w:rsidRPr="0030640F">
              <w:rPr>
                <w:sz w:val="20"/>
                <w:szCs w:val="20"/>
              </w:rPr>
              <w:t>107</w:t>
            </w:r>
          </w:p>
        </w:tc>
        <w:tc>
          <w:tcPr>
            <w:tcW w:w="386" w:type="pct"/>
            <w:hideMark/>
          </w:tcPr>
          <w:p w:rsidR="000F1EFE" w:rsidRPr="0030640F" w:rsidRDefault="000F1EFE" w:rsidP="000F1EFE">
            <w:pPr>
              <w:ind w:left="-108" w:right="-12"/>
              <w:jc w:val="right"/>
              <w:rPr>
                <w:sz w:val="20"/>
                <w:szCs w:val="20"/>
              </w:rPr>
            </w:pPr>
            <w:r w:rsidRPr="0030640F">
              <w:rPr>
                <w:sz w:val="20"/>
                <w:szCs w:val="20"/>
              </w:rPr>
              <w:t>151</w:t>
            </w:r>
          </w:p>
        </w:tc>
        <w:tc>
          <w:tcPr>
            <w:tcW w:w="386" w:type="pct"/>
            <w:hideMark/>
          </w:tcPr>
          <w:p w:rsidR="000F1EFE" w:rsidRPr="0030640F" w:rsidRDefault="000F1EFE" w:rsidP="000F1EFE">
            <w:pPr>
              <w:ind w:left="-108" w:right="-12"/>
              <w:jc w:val="right"/>
              <w:rPr>
                <w:sz w:val="20"/>
                <w:szCs w:val="20"/>
              </w:rPr>
            </w:pPr>
            <w:r w:rsidRPr="0030640F">
              <w:rPr>
                <w:sz w:val="20"/>
                <w:szCs w:val="20"/>
              </w:rPr>
              <w:t>44</w:t>
            </w:r>
          </w:p>
        </w:tc>
        <w:tc>
          <w:tcPr>
            <w:tcW w:w="386" w:type="pct"/>
            <w:hideMark/>
          </w:tcPr>
          <w:p w:rsidR="000F1EFE" w:rsidRPr="0030640F" w:rsidRDefault="000F1EFE" w:rsidP="000F1EFE">
            <w:pPr>
              <w:ind w:left="-108" w:right="-12"/>
              <w:jc w:val="right"/>
              <w:rPr>
                <w:sz w:val="20"/>
                <w:szCs w:val="20"/>
              </w:rPr>
            </w:pPr>
            <w:r w:rsidRPr="0030640F">
              <w:rPr>
                <w:sz w:val="20"/>
                <w:szCs w:val="20"/>
              </w:rPr>
              <w:t>342</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537</w:t>
            </w:r>
          </w:p>
        </w:tc>
        <w:tc>
          <w:tcPr>
            <w:tcW w:w="547" w:type="pct"/>
            <w:hideMark/>
          </w:tcPr>
          <w:p w:rsidR="000F1EFE" w:rsidRPr="0030640F" w:rsidRDefault="000F1EFE" w:rsidP="000F1EFE">
            <w:pPr>
              <w:jc w:val="right"/>
              <w:rPr>
                <w:sz w:val="20"/>
                <w:szCs w:val="20"/>
              </w:rPr>
            </w:pPr>
            <w:r w:rsidRPr="0030640F">
              <w:rPr>
                <w:sz w:val="20"/>
                <w:szCs w:val="20"/>
              </w:rPr>
              <w:t>210</w:t>
            </w:r>
          </w:p>
        </w:tc>
        <w:tc>
          <w:tcPr>
            <w:tcW w:w="372" w:type="pct"/>
            <w:hideMark/>
          </w:tcPr>
          <w:p w:rsidR="000F1EFE" w:rsidRPr="0030640F" w:rsidRDefault="000F1EFE" w:rsidP="000F1EFE">
            <w:pPr>
              <w:ind w:left="-108" w:right="-16"/>
              <w:jc w:val="right"/>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641</w:t>
            </w:r>
          </w:p>
        </w:tc>
        <w:tc>
          <w:tcPr>
            <w:tcW w:w="386" w:type="pct"/>
            <w:hideMark/>
          </w:tcPr>
          <w:p w:rsidR="000F1EFE" w:rsidRPr="0030640F" w:rsidRDefault="000F1EFE" w:rsidP="000F1EFE">
            <w:pPr>
              <w:jc w:val="center"/>
              <w:rPr>
                <w:sz w:val="20"/>
                <w:szCs w:val="20"/>
              </w:rPr>
            </w:pPr>
            <w:r w:rsidRPr="0030640F">
              <w:rPr>
                <w:sz w:val="20"/>
                <w:szCs w:val="20"/>
              </w:rPr>
              <w:t>95</w:t>
            </w:r>
          </w:p>
        </w:tc>
        <w:tc>
          <w:tcPr>
            <w:tcW w:w="602" w:type="pct"/>
            <w:hideMark/>
          </w:tcPr>
          <w:p w:rsidR="000F1EFE" w:rsidRPr="0030640F" w:rsidRDefault="000F1EFE" w:rsidP="000F1EFE">
            <w:pPr>
              <w:jc w:val="right"/>
              <w:rPr>
                <w:sz w:val="20"/>
                <w:szCs w:val="20"/>
              </w:rPr>
            </w:pPr>
            <w:r w:rsidRPr="0030640F">
              <w:rPr>
                <w:sz w:val="20"/>
                <w:szCs w:val="20"/>
              </w:rPr>
              <w:t>1.483</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2011</w:t>
            </w:r>
          </w:p>
        </w:tc>
        <w:tc>
          <w:tcPr>
            <w:tcW w:w="386" w:type="pct"/>
            <w:hideMark/>
          </w:tcPr>
          <w:p w:rsidR="000F1EFE" w:rsidRPr="0030640F" w:rsidRDefault="000F1EFE" w:rsidP="000F1EFE">
            <w:pPr>
              <w:jc w:val="center"/>
              <w:rPr>
                <w:sz w:val="20"/>
                <w:szCs w:val="20"/>
              </w:rPr>
            </w:pPr>
            <w:r w:rsidRPr="0030640F">
              <w:rPr>
                <w:sz w:val="20"/>
                <w:szCs w:val="20"/>
              </w:rPr>
              <w:t>144</w:t>
            </w:r>
          </w:p>
        </w:tc>
        <w:tc>
          <w:tcPr>
            <w:tcW w:w="386" w:type="pct"/>
            <w:hideMark/>
          </w:tcPr>
          <w:p w:rsidR="000F1EFE" w:rsidRPr="0030640F" w:rsidRDefault="000F1EFE" w:rsidP="000F1EFE">
            <w:pPr>
              <w:ind w:left="-108" w:right="-12"/>
              <w:jc w:val="right"/>
              <w:rPr>
                <w:sz w:val="20"/>
                <w:szCs w:val="20"/>
              </w:rPr>
            </w:pPr>
            <w:r w:rsidRPr="0030640F">
              <w:rPr>
                <w:sz w:val="20"/>
                <w:szCs w:val="20"/>
              </w:rPr>
              <w:t>493</w:t>
            </w:r>
          </w:p>
        </w:tc>
        <w:tc>
          <w:tcPr>
            <w:tcW w:w="386" w:type="pct"/>
            <w:hideMark/>
          </w:tcPr>
          <w:p w:rsidR="000F1EFE" w:rsidRPr="0030640F" w:rsidRDefault="000F1EFE" w:rsidP="000F1EFE">
            <w:pPr>
              <w:ind w:left="-108" w:right="-12"/>
              <w:jc w:val="right"/>
              <w:rPr>
                <w:sz w:val="20"/>
                <w:szCs w:val="20"/>
              </w:rPr>
            </w:pPr>
            <w:r w:rsidRPr="0030640F">
              <w:rPr>
                <w:sz w:val="20"/>
                <w:szCs w:val="20"/>
              </w:rPr>
              <w:t>113</w:t>
            </w:r>
          </w:p>
        </w:tc>
        <w:tc>
          <w:tcPr>
            <w:tcW w:w="386" w:type="pct"/>
            <w:hideMark/>
          </w:tcPr>
          <w:p w:rsidR="000F1EFE" w:rsidRPr="0030640F" w:rsidRDefault="000F1EFE" w:rsidP="000F1EFE">
            <w:pPr>
              <w:ind w:left="-108" w:right="-12"/>
              <w:jc w:val="right"/>
              <w:rPr>
                <w:sz w:val="20"/>
                <w:szCs w:val="20"/>
              </w:rPr>
            </w:pPr>
            <w:r w:rsidRPr="0030640F">
              <w:rPr>
                <w:sz w:val="20"/>
                <w:szCs w:val="20"/>
              </w:rPr>
              <w:t>770</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1.376</w:t>
            </w:r>
          </w:p>
        </w:tc>
        <w:tc>
          <w:tcPr>
            <w:tcW w:w="547" w:type="pct"/>
            <w:hideMark/>
          </w:tcPr>
          <w:p w:rsidR="000F1EFE" w:rsidRPr="0030640F" w:rsidRDefault="000F1EFE" w:rsidP="000F1EFE">
            <w:pPr>
              <w:jc w:val="right"/>
              <w:rPr>
                <w:sz w:val="20"/>
                <w:szCs w:val="20"/>
              </w:rPr>
            </w:pPr>
            <w:r w:rsidRPr="0030640F">
              <w:rPr>
                <w:sz w:val="20"/>
                <w:szCs w:val="20"/>
              </w:rPr>
              <w:t>199</w:t>
            </w:r>
          </w:p>
        </w:tc>
        <w:tc>
          <w:tcPr>
            <w:tcW w:w="372" w:type="pct"/>
            <w:hideMark/>
          </w:tcPr>
          <w:p w:rsidR="000F1EFE" w:rsidRPr="0030640F" w:rsidRDefault="000F1EFE" w:rsidP="000F1EFE">
            <w:pPr>
              <w:ind w:left="-108" w:right="-16"/>
              <w:jc w:val="right"/>
              <w:rPr>
                <w:sz w:val="20"/>
                <w:szCs w:val="20"/>
              </w:rPr>
            </w:pPr>
            <w:r w:rsidRPr="0030640F">
              <w:rPr>
                <w:sz w:val="20"/>
                <w:szCs w:val="20"/>
              </w:rPr>
              <w:t>32</w:t>
            </w:r>
          </w:p>
        </w:tc>
        <w:tc>
          <w:tcPr>
            <w:tcW w:w="477" w:type="pct"/>
            <w:hideMark/>
          </w:tcPr>
          <w:p w:rsidR="000F1EFE" w:rsidRPr="0030640F" w:rsidRDefault="000F1EFE" w:rsidP="000F1EFE">
            <w:pPr>
              <w:ind w:left="-82"/>
              <w:jc w:val="right"/>
              <w:rPr>
                <w:sz w:val="20"/>
                <w:szCs w:val="20"/>
              </w:rPr>
            </w:pPr>
            <w:r w:rsidRPr="0030640F">
              <w:rPr>
                <w:sz w:val="20"/>
                <w:szCs w:val="20"/>
              </w:rPr>
              <w:t>1.641</w:t>
            </w:r>
          </w:p>
        </w:tc>
        <w:tc>
          <w:tcPr>
            <w:tcW w:w="386" w:type="pct"/>
            <w:hideMark/>
          </w:tcPr>
          <w:p w:rsidR="000F1EFE" w:rsidRPr="0030640F" w:rsidRDefault="000F1EFE" w:rsidP="000F1EFE">
            <w:pPr>
              <w:jc w:val="center"/>
              <w:rPr>
                <w:sz w:val="20"/>
                <w:szCs w:val="20"/>
              </w:rPr>
            </w:pPr>
            <w:r w:rsidRPr="0030640F">
              <w:rPr>
                <w:sz w:val="20"/>
                <w:szCs w:val="20"/>
              </w:rPr>
              <w:t>175</w:t>
            </w:r>
          </w:p>
        </w:tc>
        <w:tc>
          <w:tcPr>
            <w:tcW w:w="602" w:type="pct"/>
            <w:hideMark/>
          </w:tcPr>
          <w:p w:rsidR="000F1EFE" w:rsidRPr="0030640F" w:rsidRDefault="000F1EFE" w:rsidP="000F1EFE">
            <w:pPr>
              <w:jc w:val="right"/>
              <w:rPr>
                <w:sz w:val="20"/>
                <w:szCs w:val="20"/>
              </w:rPr>
            </w:pPr>
            <w:r w:rsidRPr="0030640F">
              <w:rPr>
                <w:sz w:val="20"/>
                <w:szCs w:val="20"/>
              </w:rPr>
              <w:t>3.423</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2012</w:t>
            </w:r>
          </w:p>
        </w:tc>
        <w:tc>
          <w:tcPr>
            <w:tcW w:w="386" w:type="pct"/>
            <w:hideMark/>
          </w:tcPr>
          <w:p w:rsidR="000F1EFE" w:rsidRPr="0030640F" w:rsidRDefault="000F1EFE" w:rsidP="000F1EFE">
            <w:pPr>
              <w:jc w:val="center"/>
              <w:rPr>
                <w:sz w:val="20"/>
                <w:szCs w:val="20"/>
              </w:rPr>
            </w:pPr>
            <w:r w:rsidRPr="0030640F">
              <w:rPr>
                <w:sz w:val="20"/>
                <w:szCs w:val="20"/>
              </w:rPr>
              <w:t>176</w:t>
            </w:r>
          </w:p>
        </w:tc>
        <w:tc>
          <w:tcPr>
            <w:tcW w:w="386" w:type="pct"/>
            <w:hideMark/>
          </w:tcPr>
          <w:p w:rsidR="000F1EFE" w:rsidRPr="0030640F" w:rsidRDefault="000F1EFE" w:rsidP="000F1EFE">
            <w:pPr>
              <w:ind w:left="-108" w:right="-12"/>
              <w:jc w:val="right"/>
              <w:rPr>
                <w:sz w:val="20"/>
                <w:szCs w:val="20"/>
              </w:rPr>
            </w:pPr>
            <w:r w:rsidRPr="0030640F">
              <w:rPr>
                <w:sz w:val="20"/>
                <w:szCs w:val="20"/>
              </w:rPr>
              <w:t>619</w:t>
            </w:r>
          </w:p>
        </w:tc>
        <w:tc>
          <w:tcPr>
            <w:tcW w:w="386" w:type="pct"/>
            <w:hideMark/>
          </w:tcPr>
          <w:p w:rsidR="000F1EFE" w:rsidRPr="0030640F" w:rsidRDefault="000F1EFE" w:rsidP="000F1EFE">
            <w:pPr>
              <w:ind w:left="-108" w:right="-12"/>
              <w:jc w:val="right"/>
              <w:rPr>
                <w:sz w:val="20"/>
                <w:szCs w:val="20"/>
              </w:rPr>
            </w:pPr>
            <w:r w:rsidRPr="0030640F">
              <w:rPr>
                <w:sz w:val="20"/>
                <w:szCs w:val="20"/>
              </w:rPr>
              <w:t>327</w:t>
            </w:r>
          </w:p>
        </w:tc>
        <w:tc>
          <w:tcPr>
            <w:tcW w:w="386" w:type="pct"/>
            <w:hideMark/>
          </w:tcPr>
          <w:p w:rsidR="000F1EFE" w:rsidRPr="0030640F" w:rsidRDefault="000F1EFE" w:rsidP="000F1EFE">
            <w:pPr>
              <w:ind w:left="-108" w:right="-12"/>
              <w:jc w:val="right"/>
              <w:rPr>
                <w:sz w:val="20"/>
                <w:szCs w:val="20"/>
              </w:rPr>
            </w:pPr>
            <w:r w:rsidRPr="0030640F">
              <w:rPr>
                <w:sz w:val="20"/>
                <w:szCs w:val="20"/>
              </w:rPr>
              <w:t>422</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1.368</w:t>
            </w:r>
          </w:p>
        </w:tc>
        <w:tc>
          <w:tcPr>
            <w:tcW w:w="547" w:type="pct"/>
            <w:hideMark/>
          </w:tcPr>
          <w:p w:rsidR="000F1EFE" w:rsidRPr="0030640F" w:rsidRDefault="000F1EFE" w:rsidP="000F1EFE">
            <w:pPr>
              <w:jc w:val="right"/>
              <w:rPr>
                <w:sz w:val="20"/>
                <w:szCs w:val="20"/>
              </w:rPr>
            </w:pPr>
            <w:r w:rsidRPr="0030640F">
              <w:rPr>
                <w:sz w:val="20"/>
                <w:szCs w:val="20"/>
              </w:rPr>
              <w:t>10.733</w:t>
            </w:r>
          </w:p>
        </w:tc>
        <w:tc>
          <w:tcPr>
            <w:tcW w:w="372" w:type="pct"/>
            <w:hideMark/>
          </w:tcPr>
          <w:p w:rsidR="000F1EFE" w:rsidRPr="0030640F" w:rsidRDefault="000F1EFE" w:rsidP="000F1EFE">
            <w:pPr>
              <w:ind w:left="-108" w:right="-16"/>
              <w:jc w:val="right"/>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44.967</w:t>
            </w:r>
          </w:p>
        </w:tc>
        <w:tc>
          <w:tcPr>
            <w:tcW w:w="386" w:type="pct"/>
            <w:hideMark/>
          </w:tcPr>
          <w:p w:rsidR="000F1EFE" w:rsidRPr="0030640F" w:rsidRDefault="000F1EFE" w:rsidP="000F1EFE">
            <w:pPr>
              <w:jc w:val="center"/>
              <w:rPr>
                <w:sz w:val="20"/>
                <w:szCs w:val="20"/>
              </w:rPr>
            </w:pPr>
            <w:r w:rsidRPr="0030640F">
              <w:rPr>
                <w:sz w:val="20"/>
                <w:szCs w:val="20"/>
              </w:rPr>
              <w:t>123</w:t>
            </w:r>
          </w:p>
        </w:tc>
        <w:tc>
          <w:tcPr>
            <w:tcW w:w="602" w:type="pct"/>
            <w:hideMark/>
          </w:tcPr>
          <w:p w:rsidR="000F1EFE" w:rsidRPr="0030640F" w:rsidRDefault="000F1EFE" w:rsidP="000F1EFE">
            <w:pPr>
              <w:jc w:val="right"/>
              <w:rPr>
                <w:sz w:val="20"/>
                <w:szCs w:val="20"/>
              </w:rPr>
            </w:pPr>
            <w:r w:rsidRPr="0030640F">
              <w:rPr>
                <w:sz w:val="20"/>
                <w:szCs w:val="20"/>
              </w:rPr>
              <w:t>57.191</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2013</w:t>
            </w:r>
          </w:p>
        </w:tc>
        <w:tc>
          <w:tcPr>
            <w:tcW w:w="386" w:type="pct"/>
            <w:hideMark/>
          </w:tcPr>
          <w:p w:rsidR="000F1EFE" w:rsidRPr="0030640F" w:rsidRDefault="000F1EFE" w:rsidP="000F1EFE">
            <w:pPr>
              <w:jc w:val="center"/>
              <w:rPr>
                <w:sz w:val="20"/>
                <w:szCs w:val="20"/>
              </w:rPr>
            </w:pPr>
            <w:r w:rsidRPr="0030640F">
              <w:rPr>
                <w:sz w:val="20"/>
                <w:szCs w:val="20"/>
              </w:rPr>
              <w:t>116</w:t>
            </w:r>
          </w:p>
        </w:tc>
        <w:tc>
          <w:tcPr>
            <w:tcW w:w="386" w:type="pct"/>
            <w:hideMark/>
          </w:tcPr>
          <w:p w:rsidR="000F1EFE" w:rsidRPr="0030640F" w:rsidRDefault="000F1EFE" w:rsidP="000F1EFE">
            <w:pPr>
              <w:ind w:left="-108" w:right="-12"/>
              <w:jc w:val="right"/>
              <w:rPr>
                <w:sz w:val="20"/>
                <w:szCs w:val="20"/>
              </w:rPr>
            </w:pPr>
            <w:r w:rsidRPr="0030640F">
              <w:rPr>
                <w:sz w:val="20"/>
                <w:szCs w:val="20"/>
              </w:rPr>
              <w:t>1.019</w:t>
            </w:r>
          </w:p>
        </w:tc>
        <w:tc>
          <w:tcPr>
            <w:tcW w:w="386" w:type="pct"/>
            <w:hideMark/>
          </w:tcPr>
          <w:p w:rsidR="000F1EFE" w:rsidRPr="0030640F" w:rsidRDefault="000F1EFE" w:rsidP="000F1EFE">
            <w:pPr>
              <w:ind w:left="-108" w:right="-12"/>
              <w:jc w:val="right"/>
              <w:rPr>
                <w:sz w:val="20"/>
                <w:szCs w:val="20"/>
              </w:rPr>
            </w:pPr>
            <w:r w:rsidRPr="0030640F">
              <w:rPr>
                <w:sz w:val="20"/>
                <w:szCs w:val="20"/>
              </w:rPr>
              <w:t>788</w:t>
            </w:r>
          </w:p>
        </w:tc>
        <w:tc>
          <w:tcPr>
            <w:tcW w:w="386" w:type="pct"/>
            <w:hideMark/>
          </w:tcPr>
          <w:p w:rsidR="000F1EFE" w:rsidRPr="0030640F" w:rsidRDefault="000F1EFE" w:rsidP="000F1EFE">
            <w:pPr>
              <w:ind w:left="-108" w:right="-12"/>
              <w:jc w:val="right"/>
              <w:rPr>
                <w:sz w:val="20"/>
                <w:szCs w:val="20"/>
              </w:rPr>
            </w:pPr>
            <w:r w:rsidRPr="0030640F">
              <w:rPr>
                <w:sz w:val="20"/>
                <w:szCs w:val="20"/>
              </w:rPr>
              <w:t>8.656</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10.463</w:t>
            </w:r>
          </w:p>
        </w:tc>
        <w:tc>
          <w:tcPr>
            <w:tcW w:w="547" w:type="pct"/>
            <w:hideMark/>
          </w:tcPr>
          <w:p w:rsidR="000F1EFE" w:rsidRPr="0030640F" w:rsidRDefault="000F1EFE" w:rsidP="000F1EFE">
            <w:pPr>
              <w:jc w:val="right"/>
              <w:rPr>
                <w:sz w:val="20"/>
                <w:szCs w:val="20"/>
              </w:rPr>
            </w:pPr>
            <w:r w:rsidRPr="0030640F">
              <w:rPr>
                <w:sz w:val="20"/>
                <w:szCs w:val="20"/>
              </w:rPr>
              <w:t>6.853</w:t>
            </w:r>
          </w:p>
        </w:tc>
        <w:tc>
          <w:tcPr>
            <w:tcW w:w="372" w:type="pct"/>
            <w:hideMark/>
          </w:tcPr>
          <w:p w:rsidR="000F1EFE" w:rsidRPr="0030640F" w:rsidRDefault="000F1EFE" w:rsidP="000F1EFE">
            <w:pPr>
              <w:ind w:left="-108" w:right="-16"/>
              <w:jc w:val="right"/>
              <w:rPr>
                <w:sz w:val="20"/>
                <w:szCs w:val="20"/>
              </w:rPr>
            </w:pPr>
            <w:r w:rsidRPr="0030640F">
              <w:rPr>
                <w:sz w:val="20"/>
                <w:szCs w:val="20"/>
              </w:rPr>
              <w:t>500</w:t>
            </w:r>
          </w:p>
        </w:tc>
        <w:tc>
          <w:tcPr>
            <w:tcW w:w="477" w:type="pct"/>
            <w:hideMark/>
          </w:tcPr>
          <w:p w:rsidR="000F1EFE" w:rsidRPr="0030640F" w:rsidRDefault="000F1EFE" w:rsidP="000F1EFE">
            <w:pPr>
              <w:ind w:left="-82"/>
              <w:jc w:val="right"/>
              <w:rPr>
                <w:sz w:val="20"/>
                <w:szCs w:val="20"/>
              </w:rPr>
            </w:pPr>
            <w:r w:rsidRPr="0030640F">
              <w:rPr>
                <w:sz w:val="20"/>
                <w:szCs w:val="20"/>
              </w:rPr>
              <w:t>30.366</w:t>
            </w:r>
          </w:p>
        </w:tc>
        <w:tc>
          <w:tcPr>
            <w:tcW w:w="386" w:type="pct"/>
            <w:hideMark/>
          </w:tcPr>
          <w:p w:rsidR="000F1EFE" w:rsidRPr="0030640F" w:rsidRDefault="000F1EFE" w:rsidP="000F1EFE">
            <w:pPr>
              <w:jc w:val="center"/>
              <w:rPr>
                <w:sz w:val="20"/>
                <w:szCs w:val="20"/>
              </w:rPr>
            </w:pPr>
            <w:r w:rsidRPr="0030640F">
              <w:rPr>
                <w:sz w:val="20"/>
                <w:szCs w:val="20"/>
              </w:rPr>
              <w:t>76</w:t>
            </w:r>
          </w:p>
        </w:tc>
        <w:tc>
          <w:tcPr>
            <w:tcW w:w="602" w:type="pct"/>
            <w:hideMark/>
          </w:tcPr>
          <w:p w:rsidR="000F1EFE" w:rsidRPr="0030640F" w:rsidRDefault="000F1EFE" w:rsidP="000F1EFE">
            <w:pPr>
              <w:jc w:val="right"/>
              <w:rPr>
                <w:sz w:val="20"/>
                <w:szCs w:val="20"/>
              </w:rPr>
            </w:pPr>
            <w:r w:rsidRPr="0030640F">
              <w:rPr>
                <w:sz w:val="20"/>
                <w:szCs w:val="20"/>
              </w:rPr>
              <w:t>48.258</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2014</w:t>
            </w:r>
          </w:p>
        </w:tc>
        <w:tc>
          <w:tcPr>
            <w:tcW w:w="386" w:type="pct"/>
            <w:hideMark/>
          </w:tcPr>
          <w:p w:rsidR="000F1EFE" w:rsidRPr="0030640F" w:rsidRDefault="000F1EFE" w:rsidP="000F1EFE">
            <w:pPr>
              <w:jc w:val="center"/>
              <w:rPr>
                <w:sz w:val="20"/>
                <w:szCs w:val="20"/>
              </w:rPr>
            </w:pPr>
            <w:r w:rsidRPr="0030640F">
              <w:rPr>
                <w:sz w:val="20"/>
                <w:szCs w:val="20"/>
              </w:rPr>
              <w:t>134</w:t>
            </w:r>
          </w:p>
        </w:tc>
        <w:tc>
          <w:tcPr>
            <w:tcW w:w="386" w:type="pct"/>
            <w:hideMark/>
          </w:tcPr>
          <w:p w:rsidR="000F1EFE" w:rsidRPr="0030640F" w:rsidRDefault="000F1EFE" w:rsidP="000F1EFE">
            <w:pPr>
              <w:ind w:left="-108" w:right="-12"/>
              <w:jc w:val="right"/>
              <w:rPr>
                <w:sz w:val="20"/>
                <w:szCs w:val="20"/>
              </w:rPr>
            </w:pPr>
            <w:r w:rsidRPr="0030640F">
              <w:rPr>
                <w:sz w:val="20"/>
                <w:szCs w:val="20"/>
              </w:rPr>
              <w:t>359</w:t>
            </w:r>
          </w:p>
        </w:tc>
        <w:tc>
          <w:tcPr>
            <w:tcW w:w="386" w:type="pct"/>
            <w:hideMark/>
          </w:tcPr>
          <w:p w:rsidR="000F1EFE" w:rsidRPr="0030640F" w:rsidRDefault="000F1EFE" w:rsidP="000F1EFE">
            <w:pPr>
              <w:ind w:left="-108" w:right="-12"/>
              <w:jc w:val="right"/>
              <w:rPr>
                <w:sz w:val="20"/>
                <w:szCs w:val="20"/>
              </w:rPr>
            </w:pPr>
          </w:p>
        </w:tc>
        <w:tc>
          <w:tcPr>
            <w:tcW w:w="386" w:type="pct"/>
            <w:hideMark/>
          </w:tcPr>
          <w:p w:rsidR="000F1EFE" w:rsidRPr="0030640F" w:rsidRDefault="000F1EFE" w:rsidP="000F1EFE">
            <w:pPr>
              <w:ind w:left="-108" w:right="-12"/>
              <w:jc w:val="right"/>
              <w:rPr>
                <w:sz w:val="20"/>
                <w:szCs w:val="20"/>
              </w:rPr>
            </w:pPr>
            <w:r w:rsidRPr="0030640F">
              <w:rPr>
                <w:sz w:val="20"/>
                <w:szCs w:val="20"/>
              </w:rPr>
              <w:t>314</w:t>
            </w:r>
          </w:p>
        </w:tc>
        <w:tc>
          <w:tcPr>
            <w:tcW w:w="186" w:type="pct"/>
            <w:hideMark/>
          </w:tcPr>
          <w:p w:rsidR="000F1EFE" w:rsidRPr="0030640F" w:rsidRDefault="000F1EFE" w:rsidP="000F1EFE">
            <w:pPr>
              <w:ind w:left="-108" w:right="-12"/>
              <w:jc w:val="right"/>
              <w:rPr>
                <w:sz w:val="20"/>
                <w:szCs w:val="20"/>
              </w:rPr>
            </w:pPr>
            <w:r w:rsidRPr="0030640F">
              <w:rPr>
                <w:sz w:val="20"/>
                <w:szCs w:val="20"/>
              </w:rPr>
              <w:t>2</w:t>
            </w:r>
          </w:p>
        </w:tc>
        <w:tc>
          <w:tcPr>
            <w:tcW w:w="442" w:type="pct"/>
            <w:hideMark/>
          </w:tcPr>
          <w:p w:rsidR="000F1EFE" w:rsidRPr="0030640F" w:rsidRDefault="000F1EFE" w:rsidP="000F1EFE">
            <w:pPr>
              <w:ind w:left="-108" w:right="-12"/>
              <w:jc w:val="right"/>
              <w:rPr>
                <w:sz w:val="20"/>
                <w:szCs w:val="20"/>
              </w:rPr>
            </w:pPr>
            <w:r w:rsidRPr="0030640F">
              <w:rPr>
                <w:sz w:val="20"/>
                <w:szCs w:val="20"/>
              </w:rPr>
              <w:t>675</w:t>
            </w:r>
          </w:p>
        </w:tc>
        <w:tc>
          <w:tcPr>
            <w:tcW w:w="547" w:type="pct"/>
            <w:hideMark/>
          </w:tcPr>
          <w:p w:rsidR="000F1EFE" w:rsidRPr="0030640F" w:rsidRDefault="000F1EFE" w:rsidP="000F1EFE">
            <w:pPr>
              <w:jc w:val="right"/>
              <w:rPr>
                <w:sz w:val="20"/>
                <w:szCs w:val="20"/>
              </w:rPr>
            </w:pPr>
            <w:r w:rsidRPr="0030640F">
              <w:rPr>
                <w:sz w:val="20"/>
                <w:szCs w:val="20"/>
              </w:rPr>
              <w:t>5.595</w:t>
            </w:r>
          </w:p>
        </w:tc>
        <w:tc>
          <w:tcPr>
            <w:tcW w:w="372" w:type="pct"/>
            <w:hideMark/>
          </w:tcPr>
          <w:p w:rsidR="000F1EFE" w:rsidRPr="0030640F" w:rsidRDefault="000F1EFE" w:rsidP="000F1EFE">
            <w:pPr>
              <w:ind w:left="-108" w:right="-16"/>
              <w:jc w:val="right"/>
              <w:rPr>
                <w:sz w:val="20"/>
                <w:szCs w:val="20"/>
              </w:rPr>
            </w:pPr>
            <w:r w:rsidRPr="0030640F">
              <w:rPr>
                <w:sz w:val="20"/>
                <w:szCs w:val="20"/>
              </w:rPr>
              <w:t>6.655</w:t>
            </w:r>
          </w:p>
        </w:tc>
        <w:tc>
          <w:tcPr>
            <w:tcW w:w="477" w:type="pct"/>
            <w:hideMark/>
          </w:tcPr>
          <w:p w:rsidR="000F1EFE" w:rsidRPr="0030640F" w:rsidRDefault="000F1EFE" w:rsidP="000F1EFE">
            <w:pPr>
              <w:ind w:left="-82"/>
              <w:jc w:val="right"/>
              <w:rPr>
                <w:sz w:val="20"/>
                <w:szCs w:val="20"/>
              </w:rPr>
            </w:pPr>
            <w:r w:rsidRPr="0030640F">
              <w:rPr>
                <w:sz w:val="20"/>
                <w:szCs w:val="20"/>
              </w:rPr>
              <w:t>8.450</w:t>
            </w:r>
          </w:p>
        </w:tc>
        <w:tc>
          <w:tcPr>
            <w:tcW w:w="386" w:type="pct"/>
            <w:hideMark/>
          </w:tcPr>
          <w:p w:rsidR="000F1EFE" w:rsidRPr="0030640F" w:rsidRDefault="000F1EFE" w:rsidP="000F1EFE">
            <w:pPr>
              <w:jc w:val="center"/>
              <w:rPr>
                <w:sz w:val="20"/>
                <w:szCs w:val="20"/>
              </w:rPr>
            </w:pPr>
            <w:r w:rsidRPr="0030640F">
              <w:rPr>
                <w:sz w:val="20"/>
                <w:szCs w:val="20"/>
              </w:rPr>
              <w:t>50</w:t>
            </w:r>
          </w:p>
        </w:tc>
        <w:tc>
          <w:tcPr>
            <w:tcW w:w="602" w:type="pct"/>
            <w:hideMark/>
          </w:tcPr>
          <w:p w:rsidR="000F1EFE" w:rsidRPr="0030640F" w:rsidRDefault="000F1EFE" w:rsidP="000F1EFE">
            <w:pPr>
              <w:jc w:val="right"/>
              <w:rPr>
                <w:sz w:val="20"/>
                <w:szCs w:val="20"/>
              </w:rPr>
            </w:pPr>
            <w:r w:rsidRPr="0030640F">
              <w:rPr>
                <w:sz w:val="20"/>
                <w:szCs w:val="20"/>
              </w:rPr>
              <w:t>21.425</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2015</w:t>
            </w:r>
          </w:p>
        </w:tc>
        <w:tc>
          <w:tcPr>
            <w:tcW w:w="386" w:type="pct"/>
            <w:hideMark/>
          </w:tcPr>
          <w:p w:rsidR="000F1EFE" w:rsidRPr="0030640F" w:rsidRDefault="000F1EFE" w:rsidP="000F1EFE">
            <w:pPr>
              <w:jc w:val="center"/>
              <w:rPr>
                <w:sz w:val="20"/>
                <w:szCs w:val="20"/>
              </w:rPr>
            </w:pPr>
            <w:r w:rsidRPr="0030640F">
              <w:rPr>
                <w:sz w:val="20"/>
                <w:szCs w:val="20"/>
              </w:rPr>
              <w:t>258</w:t>
            </w:r>
          </w:p>
        </w:tc>
        <w:tc>
          <w:tcPr>
            <w:tcW w:w="386" w:type="pct"/>
            <w:hideMark/>
          </w:tcPr>
          <w:p w:rsidR="000F1EFE" w:rsidRPr="0030640F" w:rsidRDefault="000F1EFE" w:rsidP="000F1EFE">
            <w:pPr>
              <w:ind w:left="-108" w:right="-12"/>
              <w:jc w:val="right"/>
              <w:rPr>
                <w:sz w:val="20"/>
                <w:szCs w:val="20"/>
              </w:rPr>
            </w:pPr>
            <w:r w:rsidRPr="0030640F">
              <w:rPr>
                <w:sz w:val="20"/>
                <w:szCs w:val="20"/>
              </w:rPr>
              <w:t>545</w:t>
            </w:r>
          </w:p>
        </w:tc>
        <w:tc>
          <w:tcPr>
            <w:tcW w:w="386" w:type="pct"/>
            <w:hideMark/>
          </w:tcPr>
          <w:p w:rsidR="000F1EFE" w:rsidRPr="0030640F" w:rsidRDefault="000F1EFE" w:rsidP="000F1EFE">
            <w:pPr>
              <w:ind w:left="-108" w:right="-12"/>
              <w:jc w:val="right"/>
              <w:rPr>
                <w:sz w:val="20"/>
                <w:szCs w:val="20"/>
              </w:rPr>
            </w:pPr>
            <w:r w:rsidRPr="0030640F">
              <w:rPr>
                <w:sz w:val="20"/>
                <w:szCs w:val="20"/>
              </w:rPr>
              <w:t>24</w:t>
            </w:r>
          </w:p>
        </w:tc>
        <w:tc>
          <w:tcPr>
            <w:tcW w:w="386" w:type="pct"/>
            <w:hideMark/>
          </w:tcPr>
          <w:p w:rsidR="000F1EFE" w:rsidRPr="0030640F" w:rsidRDefault="000F1EFE" w:rsidP="000F1EFE">
            <w:pPr>
              <w:ind w:left="-108" w:right="-12"/>
              <w:jc w:val="right"/>
              <w:rPr>
                <w:sz w:val="20"/>
                <w:szCs w:val="20"/>
              </w:rPr>
            </w:pPr>
            <w:r w:rsidRPr="0030640F">
              <w:rPr>
                <w:sz w:val="20"/>
                <w:szCs w:val="20"/>
              </w:rPr>
              <w:t>490</w:t>
            </w:r>
          </w:p>
        </w:tc>
        <w:tc>
          <w:tcPr>
            <w:tcW w:w="186" w:type="pct"/>
            <w:hideMark/>
          </w:tcPr>
          <w:p w:rsidR="000F1EFE" w:rsidRPr="0030640F" w:rsidRDefault="000F1EFE" w:rsidP="000F1EFE">
            <w:pPr>
              <w:ind w:left="-108" w:right="-12"/>
              <w:jc w:val="right"/>
              <w:rPr>
                <w:sz w:val="20"/>
                <w:szCs w:val="20"/>
              </w:rPr>
            </w:pPr>
            <w:r w:rsidRPr="0030640F">
              <w:rPr>
                <w:sz w:val="20"/>
                <w:szCs w:val="20"/>
              </w:rPr>
              <w:t>3</w:t>
            </w:r>
          </w:p>
        </w:tc>
        <w:tc>
          <w:tcPr>
            <w:tcW w:w="442" w:type="pct"/>
            <w:hideMark/>
          </w:tcPr>
          <w:p w:rsidR="000F1EFE" w:rsidRPr="0030640F" w:rsidRDefault="000F1EFE" w:rsidP="000F1EFE">
            <w:pPr>
              <w:ind w:left="-108" w:right="-12"/>
              <w:jc w:val="right"/>
              <w:rPr>
                <w:sz w:val="20"/>
                <w:szCs w:val="20"/>
              </w:rPr>
            </w:pPr>
            <w:r w:rsidRPr="0030640F">
              <w:rPr>
                <w:sz w:val="20"/>
                <w:szCs w:val="20"/>
              </w:rPr>
              <w:t>1.062</w:t>
            </w:r>
          </w:p>
        </w:tc>
        <w:tc>
          <w:tcPr>
            <w:tcW w:w="547" w:type="pct"/>
            <w:hideMark/>
          </w:tcPr>
          <w:p w:rsidR="000F1EFE" w:rsidRPr="0030640F" w:rsidRDefault="000F1EFE" w:rsidP="000F1EFE">
            <w:pPr>
              <w:jc w:val="right"/>
              <w:rPr>
                <w:sz w:val="20"/>
                <w:szCs w:val="20"/>
              </w:rPr>
            </w:pPr>
            <w:r w:rsidRPr="0030640F">
              <w:rPr>
                <w:sz w:val="20"/>
                <w:szCs w:val="20"/>
              </w:rPr>
              <w:t>480</w:t>
            </w:r>
          </w:p>
        </w:tc>
        <w:tc>
          <w:tcPr>
            <w:tcW w:w="372" w:type="pct"/>
            <w:hideMark/>
          </w:tcPr>
          <w:p w:rsidR="000F1EFE" w:rsidRPr="0030640F" w:rsidRDefault="000F1EFE" w:rsidP="000F1EFE">
            <w:pPr>
              <w:ind w:left="-108" w:right="-16"/>
              <w:jc w:val="right"/>
              <w:rPr>
                <w:sz w:val="20"/>
                <w:szCs w:val="20"/>
              </w:rPr>
            </w:pPr>
            <w:r w:rsidRPr="0030640F">
              <w:rPr>
                <w:sz w:val="20"/>
                <w:szCs w:val="20"/>
              </w:rPr>
              <w:t>603</w:t>
            </w:r>
          </w:p>
        </w:tc>
        <w:tc>
          <w:tcPr>
            <w:tcW w:w="477" w:type="pct"/>
            <w:hideMark/>
          </w:tcPr>
          <w:p w:rsidR="000F1EFE" w:rsidRPr="0030640F" w:rsidRDefault="000F1EFE" w:rsidP="000F1EFE">
            <w:pPr>
              <w:ind w:left="-82"/>
              <w:jc w:val="right"/>
              <w:rPr>
                <w:sz w:val="20"/>
                <w:szCs w:val="20"/>
              </w:rPr>
            </w:pPr>
            <w:r w:rsidRPr="0030640F">
              <w:rPr>
                <w:sz w:val="20"/>
                <w:szCs w:val="20"/>
              </w:rPr>
              <w:t>1.460</w:t>
            </w:r>
          </w:p>
        </w:tc>
        <w:tc>
          <w:tcPr>
            <w:tcW w:w="386" w:type="pct"/>
            <w:hideMark/>
          </w:tcPr>
          <w:p w:rsidR="000F1EFE" w:rsidRPr="0030640F" w:rsidRDefault="000F1EFE" w:rsidP="000F1EFE">
            <w:pPr>
              <w:jc w:val="center"/>
              <w:rPr>
                <w:sz w:val="20"/>
                <w:szCs w:val="20"/>
              </w:rPr>
            </w:pPr>
            <w:r w:rsidRPr="0030640F">
              <w:rPr>
                <w:sz w:val="20"/>
                <w:szCs w:val="20"/>
              </w:rPr>
              <w:t>59</w:t>
            </w:r>
          </w:p>
        </w:tc>
        <w:tc>
          <w:tcPr>
            <w:tcW w:w="602" w:type="pct"/>
            <w:hideMark/>
          </w:tcPr>
          <w:p w:rsidR="000F1EFE" w:rsidRPr="0030640F" w:rsidRDefault="000F1EFE" w:rsidP="000F1EFE">
            <w:pPr>
              <w:jc w:val="right"/>
              <w:rPr>
                <w:sz w:val="20"/>
                <w:szCs w:val="20"/>
              </w:rPr>
            </w:pPr>
            <w:r w:rsidRPr="0030640F">
              <w:rPr>
                <w:sz w:val="20"/>
                <w:szCs w:val="20"/>
              </w:rPr>
              <w:t>3.664</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2016</w:t>
            </w:r>
          </w:p>
        </w:tc>
        <w:tc>
          <w:tcPr>
            <w:tcW w:w="386" w:type="pct"/>
            <w:hideMark/>
          </w:tcPr>
          <w:p w:rsidR="000F1EFE" w:rsidRPr="0030640F" w:rsidRDefault="000F1EFE" w:rsidP="000F1EFE">
            <w:pPr>
              <w:jc w:val="center"/>
              <w:rPr>
                <w:sz w:val="20"/>
                <w:szCs w:val="20"/>
              </w:rPr>
            </w:pPr>
            <w:r w:rsidRPr="0030640F">
              <w:rPr>
                <w:sz w:val="20"/>
                <w:szCs w:val="20"/>
              </w:rPr>
              <w:t>257</w:t>
            </w:r>
          </w:p>
        </w:tc>
        <w:tc>
          <w:tcPr>
            <w:tcW w:w="386" w:type="pct"/>
            <w:hideMark/>
          </w:tcPr>
          <w:p w:rsidR="000F1EFE" w:rsidRPr="0030640F" w:rsidRDefault="000F1EFE" w:rsidP="000F1EFE">
            <w:pPr>
              <w:ind w:left="-108" w:right="-12"/>
              <w:jc w:val="right"/>
              <w:rPr>
                <w:sz w:val="20"/>
                <w:szCs w:val="20"/>
              </w:rPr>
            </w:pPr>
            <w:r w:rsidRPr="0030640F">
              <w:rPr>
                <w:sz w:val="20"/>
                <w:szCs w:val="20"/>
              </w:rPr>
              <w:t>192</w:t>
            </w:r>
          </w:p>
        </w:tc>
        <w:tc>
          <w:tcPr>
            <w:tcW w:w="386" w:type="pct"/>
            <w:hideMark/>
          </w:tcPr>
          <w:p w:rsidR="000F1EFE" w:rsidRPr="0030640F" w:rsidRDefault="000F1EFE" w:rsidP="000F1EFE">
            <w:pPr>
              <w:ind w:left="-108" w:right="-12"/>
              <w:jc w:val="right"/>
              <w:rPr>
                <w:sz w:val="20"/>
                <w:szCs w:val="20"/>
              </w:rPr>
            </w:pPr>
            <w:r w:rsidRPr="0030640F">
              <w:rPr>
                <w:sz w:val="20"/>
                <w:szCs w:val="20"/>
              </w:rPr>
              <w:t>69</w:t>
            </w:r>
          </w:p>
        </w:tc>
        <w:tc>
          <w:tcPr>
            <w:tcW w:w="386" w:type="pct"/>
            <w:hideMark/>
          </w:tcPr>
          <w:p w:rsidR="000F1EFE" w:rsidRPr="0030640F" w:rsidRDefault="000F1EFE" w:rsidP="000F1EFE">
            <w:pPr>
              <w:ind w:left="-108" w:right="-12"/>
              <w:jc w:val="right"/>
              <w:rPr>
                <w:sz w:val="20"/>
                <w:szCs w:val="20"/>
              </w:rPr>
            </w:pPr>
            <w:r w:rsidRPr="0030640F">
              <w:rPr>
                <w:sz w:val="20"/>
                <w:szCs w:val="20"/>
              </w:rPr>
              <w:t>115</w:t>
            </w:r>
          </w:p>
        </w:tc>
        <w:tc>
          <w:tcPr>
            <w:tcW w:w="186" w:type="pct"/>
            <w:hideMark/>
          </w:tcPr>
          <w:p w:rsidR="000F1EFE" w:rsidRPr="0030640F" w:rsidRDefault="000F1EFE" w:rsidP="000F1EFE">
            <w:pPr>
              <w:ind w:left="-108" w:right="-12"/>
              <w:jc w:val="right"/>
              <w:rPr>
                <w:sz w:val="20"/>
                <w:szCs w:val="20"/>
              </w:rPr>
            </w:pPr>
            <w:r w:rsidRPr="0030640F">
              <w:rPr>
                <w:sz w:val="20"/>
                <w:szCs w:val="20"/>
              </w:rPr>
              <w:t>1</w:t>
            </w:r>
          </w:p>
        </w:tc>
        <w:tc>
          <w:tcPr>
            <w:tcW w:w="442" w:type="pct"/>
            <w:hideMark/>
          </w:tcPr>
          <w:p w:rsidR="000F1EFE" w:rsidRPr="0030640F" w:rsidRDefault="000F1EFE" w:rsidP="000F1EFE">
            <w:pPr>
              <w:ind w:left="-108" w:right="-12"/>
              <w:jc w:val="right"/>
              <w:rPr>
                <w:sz w:val="20"/>
                <w:szCs w:val="20"/>
              </w:rPr>
            </w:pPr>
            <w:r w:rsidRPr="0030640F">
              <w:rPr>
                <w:sz w:val="20"/>
                <w:szCs w:val="20"/>
              </w:rPr>
              <w:t>376</w:t>
            </w:r>
          </w:p>
        </w:tc>
        <w:tc>
          <w:tcPr>
            <w:tcW w:w="547" w:type="pct"/>
            <w:hideMark/>
          </w:tcPr>
          <w:p w:rsidR="000F1EFE" w:rsidRPr="0030640F" w:rsidRDefault="000F1EFE" w:rsidP="000F1EFE">
            <w:pPr>
              <w:jc w:val="right"/>
              <w:rPr>
                <w:sz w:val="20"/>
                <w:szCs w:val="20"/>
              </w:rPr>
            </w:pPr>
            <w:r w:rsidRPr="0030640F">
              <w:rPr>
                <w:sz w:val="20"/>
                <w:szCs w:val="20"/>
              </w:rPr>
              <w:t>723</w:t>
            </w:r>
          </w:p>
        </w:tc>
        <w:tc>
          <w:tcPr>
            <w:tcW w:w="372" w:type="pct"/>
            <w:hideMark/>
          </w:tcPr>
          <w:p w:rsidR="000F1EFE" w:rsidRPr="0030640F" w:rsidRDefault="000F1EFE" w:rsidP="000F1EFE">
            <w:pPr>
              <w:ind w:left="-108" w:right="-16"/>
              <w:jc w:val="right"/>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1.528</w:t>
            </w:r>
          </w:p>
        </w:tc>
        <w:tc>
          <w:tcPr>
            <w:tcW w:w="386" w:type="pct"/>
            <w:hideMark/>
          </w:tcPr>
          <w:p w:rsidR="000F1EFE" w:rsidRPr="0030640F" w:rsidRDefault="000F1EFE" w:rsidP="000F1EFE">
            <w:pPr>
              <w:jc w:val="center"/>
              <w:rPr>
                <w:sz w:val="20"/>
                <w:szCs w:val="20"/>
              </w:rPr>
            </w:pPr>
            <w:r w:rsidRPr="0030640F">
              <w:rPr>
                <w:sz w:val="20"/>
                <w:szCs w:val="20"/>
              </w:rPr>
              <w:t>73</w:t>
            </w:r>
          </w:p>
        </w:tc>
        <w:tc>
          <w:tcPr>
            <w:tcW w:w="602" w:type="pct"/>
            <w:hideMark/>
          </w:tcPr>
          <w:p w:rsidR="000F1EFE" w:rsidRPr="0030640F" w:rsidRDefault="000F1EFE" w:rsidP="000F1EFE">
            <w:pPr>
              <w:jc w:val="right"/>
              <w:rPr>
                <w:sz w:val="20"/>
                <w:szCs w:val="20"/>
              </w:rPr>
            </w:pPr>
            <w:r w:rsidRPr="0030640F">
              <w:rPr>
                <w:sz w:val="20"/>
                <w:szCs w:val="20"/>
              </w:rPr>
              <w:t>2.700</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2017</w:t>
            </w:r>
          </w:p>
        </w:tc>
        <w:tc>
          <w:tcPr>
            <w:tcW w:w="386" w:type="pct"/>
            <w:hideMark/>
          </w:tcPr>
          <w:p w:rsidR="000F1EFE" w:rsidRPr="0030640F" w:rsidRDefault="000F1EFE" w:rsidP="000F1EFE">
            <w:pPr>
              <w:jc w:val="center"/>
              <w:rPr>
                <w:sz w:val="20"/>
                <w:szCs w:val="20"/>
              </w:rPr>
            </w:pPr>
            <w:r w:rsidRPr="0030640F">
              <w:rPr>
                <w:sz w:val="20"/>
                <w:szCs w:val="20"/>
              </w:rPr>
              <w:t>322</w:t>
            </w:r>
          </w:p>
        </w:tc>
        <w:tc>
          <w:tcPr>
            <w:tcW w:w="386" w:type="pct"/>
            <w:hideMark/>
          </w:tcPr>
          <w:p w:rsidR="000F1EFE" w:rsidRPr="0030640F" w:rsidRDefault="000F1EFE" w:rsidP="000F1EFE">
            <w:pPr>
              <w:ind w:left="-108" w:right="-12"/>
              <w:jc w:val="right"/>
              <w:rPr>
                <w:sz w:val="20"/>
                <w:szCs w:val="20"/>
              </w:rPr>
            </w:pPr>
            <w:r w:rsidRPr="0030640F">
              <w:rPr>
                <w:sz w:val="20"/>
                <w:szCs w:val="20"/>
              </w:rPr>
              <w:t>1.830</w:t>
            </w:r>
          </w:p>
        </w:tc>
        <w:tc>
          <w:tcPr>
            <w:tcW w:w="386" w:type="pct"/>
            <w:hideMark/>
          </w:tcPr>
          <w:p w:rsidR="000F1EFE" w:rsidRPr="0030640F" w:rsidRDefault="000F1EFE" w:rsidP="000F1EFE">
            <w:pPr>
              <w:ind w:left="-108" w:right="-12"/>
              <w:jc w:val="right"/>
              <w:rPr>
                <w:sz w:val="20"/>
                <w:szCs w:val="20"/>
              </w:rPr>
            </w:pPr>
            <w:r w:rsidRPr="0030640F">
              <w:rPr>
                <w:sz w:val="20"/>
                <w:szCs w:val="20"/>
              </w:rPr>
              <w:t>142</w:t>
            </w:r>
          </w:p>
        </w:tc>
        <w:tc>
          <w:tcPr>
            <w:tcW w:w="386" w:type="pct"/>
            <w:hideMark/>
          </w:tcPr>
          <w:p w:rsidR="000F1EFE" w:rsidRPr="0030640F" w:rsidRDefault="000F1EFE" w:rsidP="000F1EFE">
            <w:pPr>
              <w:ind w:left="-108" w:right="-12"/>
              <w:jc w:val="right"/>
              <w:rPr>
                <w:sz w:val="20"/>
                <w:szCs w:val="20"/>
              </w:rPr>
            </w:pPr>
            <w:r w:rsidRPr="0030640F">
              <w:rPr>
                <w:sz w:val="20"/>
                <w:szCs w:val="20"/>
              </w:rPr>
              <w:t>695</w:t>
            </w: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2.667</w:t>
            </w:r>
          </w:p>
        </w:tc>
        <w:tc>
          <w:tcPr>
            <w:tcW w:w="547" w:type="pct"/>
            <w:hideMark/>
          </w:tcPr>
          <w:p w:rsidR="000F1EFE" w:rsidRPr="0030640F" w:rsidRDefault="000F1EFE" w:rsidP="000F1EFE">
            <w:pPr>
              <w:jc w:val="right"/>
              <w:rPr>
                <w:sz w:val="20"/>
                <w:szCs w:val="20"/>
              </w:rPr>
            </w:pPr>
            <w:r w:rsidRPr="0030640F">
              <w:rPr>
                <w:sz w:val="20"/>
                <w:szCs w:val="20"/>
              </w:rPr>
              <w:t>4.935</w:t>
            </w:r>
          </w:p>
        </w:tc>
        <w:tc>
          <w:tcPr>
            <w:tcW w:w="372" w:type="pct"/>
            <w:hideMark/>
          </w:tcPr>
          <w:p w:rsidR="000F1EFE" w:rsidRPr="0030640F" w:rsidRDefault="000F1EFE" w:rsidP="000F1EFE">
            <w:pPr>
              <w:ind w:left="-108" w:right="-16"/>
              <w:jc w:val="right"/>
              <w:rPr>
                <w:sz w:val="20"/>
                <w:szCs w:val="20"/>
              </w:rPr>
            </w:pPr>
            <w:r w:rsidRPr="0030640F">
              <w:rPr>
                <w:sz w:val="20"/>
                <w:szCs w:val="20"/>
              </w:rPr>
              <w:t>924</w:t>
            </w:r>
          </w:p>
        </w:tc>
        <w:tc>
          <w:tcPr>
            <w:tcW w:w="477" w:type="pct"/>
            <w:hideMark/>
          </w:tcPr>
          <w:p w:rsidR="000F1EFE" w:rsidRPr="0030640F" w:rsidRDefault="000F1EFE" w:rsidP="000F1EFE">
            <w:pPr>
              <w:ind w:left="-82"/>
              <w:jc w:val="right"/>
              <w:rPr>
                <w:sz w:val="20"/>
                <w:szCs w:val="20"/>
              </w:rPr>
            </w:pPr>
            <w:r w:rsidRPr="0030640F">
              <w:rPr>
                <w:sz w:val="20"/>
                <w:szCs w:val="20"/>
              </w:rPr>
              <w:t>1.763</w:t>
            </w:r>
          </w:p>
        </w:tc>
        <w:tc>
          <w:tcPr>
            <w:tcW w:w="386" w:type="pct"/>
            <w:hideMark/>
          </w:tcPr>
          <w:p w:rsidR="000F1EFE" w:rsidRPr="0030640F" w:rsidRDefault="000F1EFE" w:rsidP="000F1EFE">
            <w:pPr>
              <w:jc w:val="center"/>
              <w:rPr>
                <w:sz w:val="20"/>
                <w:szCs w:val="20"/>
              </w:rPr>
            </w:pPr>
            <w:r w:rsidRPr="0030640F">
              <w:rPr>
                <w:sz w:val="20"/>
                <w:szCs w:val="20"/>
              </w:rPr>
              <w:t>289</w:t>
            </w:r>
          </w:p>
        </w:tc>
        <w:tc>
          <w:tcPr>
            <w:tcW w:w="602" w:type="pct"/>
            <w:hideMark/>
          </w:tcPr>
          <w:p w:rsidR="000F1EFE" w:rsidRPr="0030640F" w:rsidRDefault="000F1EFE" w:rsidP="000F1EFE">
            <w:pPr>
              <w:jc w:val="right"/>
              <w:rPr>
                <w:sz w:val="20"/>
                <w:szCs w:val="20"/>
              </w:rPr>
            </w:pPr>
            <w:r w:rsidRPr="0030640F">
              <w:rPr>
                <w:sz w:val="20"/>
                <w:szCs w:val="20"/>
              </w:rPr>
              <w:t>10.578</w:t>
            </w:r>
          </w:p>
        </w:tc>
      </w:tr>
      <w:tr w:rsidR="000F1EFE" w:rsidRPr="0030640F" w:rsidTr="00812993">
        <w:trPr>
          <w:trHeight w:val="20"/>
        </w:trPr>
        <w:tc>
          <w:tcPr>
            <w:tcW w:w="441" w:type="pct"/>
            <w:hideMark/>
          </w:tcPr>
          <w:p w:rsidR="000F1EFE" w:rsidRPr="0030640F" w:rsidRDefault="000F1EFE" w:rsidP="000F1EFE">
            <w:pPr>
              <w:ind w:left="-113" w:right="-108"/>
              <w:jc w:val="center"/>
              <w:rPr>
                <w:sz w:val="20"/>
                <w:szCs w:val="20"/>
              </w:rPr>
            </w:pPr>
            <w:r w:rsidRPr="0030640F">
              <w:rPr>
                <w:sz w:val="20"/>
                <w:szCs w:val="20"/>
              </w:rPr>
              <w:t>2018</w:t>
            </w:r>
          </w:p>
        </w:tc>
        <w:tc>
          <w:tcPr>
            <w:tcW w:w="386" w:type="pct"/>
            <w:hideMark/>
          </w:tcPr>
          <w:p w:rsidR="000F1EFE" w:rsidRPr="0030640F" w:rsidRDefault="000F1EFE" w:rsidP="000F1EFE">
            <w:pPr>
              <w:jc w:val="center"/>
              <w:rPr>
                <w:sz w:val="20"/>
                <w:szCs w:val="20"/>
              </w:rPr>
            </w:pPr>
            <w:r w:rsidRPr="0030640F">
              <w:rPr>
                <w:sz w:val="20"/>
                <w:szCs w:val="20"/>
              </w:rPr>
              <w:t>260</w:t>
            </w:r>
          </w:p>
        </w:tc>
        <w:tc>
          <w:tcPr>
            <w:tcW w:w="386" w:type="pct"/>
            <w:hideMark/>
          </w:tcPr>
          <w:p w:rsidR="000F1EFE" w:rsidRPr="0030640F" w:rsidRDefault="000F1EFE" w:rsidP="000F1EFE">
            <w:pPr>
              <w:ind w:left="-108" w:right="-12"/>
              <w:jc w:val="right"/>
              <w:rPr>
                <w:sz w:val="20"/>
                <w:szCs w:val="20"/>
              </w:rPr>
            </w:pPr>
            <w:r w:rsidRPr="0030640F">
              <w:rPr>
                <w:sz w:val="20"/>
                <w:szCs w:val="20"/>
              </w:rPr>
              <w:t>2.460</w:t>
            </w:r>
          </w:p>
        </w:tc>
        <w:tc>
          <w:tcPr>
            <w:tcW w:w="386" w:type="pct"/>
            <w:hideMark/>
          </w:tcPr>
          <w:p w:rsidR="000F1EFE" w:rsidRPr="0030640F" w:rsidRDefault="000F1EFE" w:rsidP="000F1EFE">
            <w:pPr>
              <w:ind w:left="-108" w:right="-12"/>
              <w:jc w:val="right"/>
              <w:rPr>
                <w:sz w:val="20"/>
                <w:szCs w:val="20"/>
              </w:rPr>
            </w:pPr>
            <w:r w:rsidRPr="0030640F">
              <w:rPr>
                <w:sz w:val="20"/>
                <w:szCs w:val="20"/>
              </w:rPr>
              <w:t>121</w:t>
            </w:r>
          </w:p>
        </w:tc>
        <w:tc>
          <w:tcPr>
            <w:tcW w:w="386" w:type="pct"/>
            <w:hideMark/>
          </w:tcPr>
          <w:p w:rsidR="000F1EFE" w:rsidRPr="0030640F" w:rsidRDefault="000F1EFE" w:rsidP="000F1EFE">
            <w:pPr>
              <w:ind w:left="-108" w:right="-12"/>
              <w:jc w:val="right"/>
              <w:rPr>
                <w:sz w:val="20"/>
                <w:szCs w:val="20"/>
              </w:rPr>
            </w:pPr>
            <w:r w:rsidRPr="0030640F">
              <w:rPr>
                <w:sz w:val="20"/>
                <w:szCs w:val="20"/>
              </w:rPr>
              <w:t>380</w:t>
            </w:r>
          </w:p>
        </w:tc>
        <w:tc>
          <w:tcPr>
            <w:tcW w:w="186" w:type="pct"/>
            <w:hideMark/>
          </w:tcPr>
          <w:p w:rsidR="000F1EFE" w:rsidRPr="0030640F" w:rsidRDefault="000F1EFE" w:rsidP="000F1EFE">
            <w:pPr>
              <w:ind w:left="-108" w:right="-12"/>
              <w:jc w:val="right"/>
              <w:rPr>
                <w:sz w:val="20"/>
                <w:szCs w:val="20"/>
              </w:rPr>
            </w:pPr>
            <w:r w:rsidRPr="0030640F">
              <w:rPr>
                <w:sz w:val="20"/>
                <w:szCs w:val="20"/>
              </w:rPr>
              <w:t>1</w:t>
            </w:r>
          </w:p>
        </w:tc>
        <w:tc>
          <w:tcPr>
            <w:tcW w:w="442" w:type="pct"/>
            <w:hideMark/>
          </w:tcPr>
          <w:p w:rsidR="000F1EFE" w:rsidRPr="0030640F" w:rsidRDefault="000F1EFE" w:rsidP="000F1EFE">
            <w:pPr>
              <w:ind w:left="-108" w:right="-12"/>
              <w:jc w:val="right"/>
              <w:rPr>
                <w:sz w:val="20"/>
                <w:szCs w:val="20"/>
              </w:rPr>
            </w:pPr>
            <w:r w:rsidRPr="0030640F">
              <w:rPr>
                <w:sz w:val="20"/>
                <w:szCs w:val="20"/>
              </w:rPr>
              <w:t>2.962</w:t>
            </w:r>
          </w:p>
        </w:tc>
        <w:tc>
          <w:tcPr>
            <w:tcW w:w="547" w:type="pct"/>
            <w:hideMark/>
          </w:tcPr>
          <w:p w:rsidR="000F1EFE" w:rsidRPr="0030640F" w:rsidRDefault="000F1EFE" w:rsidP="000F1EFE">
            <w:pPr>
              <w:jc w:val="right"/>
              <w:rPr>
                <w:sz w:val="20"/>
                <w:szCs w:val="20"/>
              </w:rPr>
            </w:pPr>
            <w:r w:rsidRPr="0030640F">
              <w:rPr>
                <w:sz w:val="20"/>
                <w:szCs w:val="20"/>
              </w:rPr>
              <w:t>8.471</w:t>
            </w:r>
          </w:p>
        </w:tc>
        <w:tc>
          <w:tcPr>
            <w:tcW w:w="372" w:type="pct"/>
            <w:hideMark/>
          </w:tcPr>
          <w:p w:rsidR="000F1EFE" w:rsidRPr="0030640F" w:rsidRDefault="000F1EFE" w:rsidP="000F1EFE">
            <w:pPr>
              <w:ind w:left="-108" w:right="-16"/>
              <w:jc w:val="right"/>
              <w:rPr>
                <w:sz w:val="20"/>
                <w:szCs w:val="20"/>
              </w:rPr>
            </w:pPr>
            <w:r w:rsidRPr="0030640F">
              <w:rPr>
                <w:sz w:val="20"/>
                <w:szCs w:val="20"/>
              </w:rPr>
              <w:t>6</w:t>
            </w:r>
          </w:p>
        </w:tc>
        <w:tc>
          <w:tcPr>
            <w:tcW w:w="477" w:type="pct"/>
            <w:hideMark/>
          </w:tcPr>
          <w:p w:rsidR="000F1EFE" w:rsidRPr="0030640F" w:rsidRDefault="000F1EFE" w:rsidP="000F1EFE">
            <w:pPr>
              <w:ind w:left="-82"/>
              <w:jc w:val="right"/>
              <w:rPr>
                <w:sz w:val="20"/>
                <w:szCs w:val="20"/>
              </w:rPr>
            </w:pPr>
            <w:r w:rsidRPr="0030640F">
              <w:rPr>
                <w:sz w:val="20"/>
                <w:szCs w:val="20"/>
              </w:rPr>
              <w:t>12.809</w:t>
            </w:r>
          </w:p>
        </w:tc>
        <w:tc>
          <w:tcPr>
            <w:tcW w:w="386" w:type="pct"/>
            <w:hideMark/>
          </w:tcPr>
          <w:p w:rsidR="000F1EFE" w:rsidRPr="0030640F" w:rsidRDefault="000F1EFE" w:rsidP="000F1EFE">
            <w:pPr>
              <w:jc w:val="center"/>
              <w:rPr>
                <w:sz w:val="20"/>
                <w:szCs w:val="20"/>
              </w:rPr>
            </w:pPr>
            <w:r w:rsidRPr="0030640F">
              <w:rPr>
                <w:sz w:val="20"/>
                <w:szCs w:val="20"/>
              </w:rPr>
              <w:t>63</w:t>
            </w:r>
          </w:p>
        </w:tc>
        <w:tc>
          <w:tcPr>
            <w:tcW w:w="602" w:type="pct"/>
            <w:hideMark/>
          </w:tcPr>
          <w:p w:rsidR="000F1EFE" w:rsidRPr="0030640F" w:rsidRDefault="000F1EFE" w:rsidP="000F1EFE">
            <w:pPr>
              <w:jc w:val="right"/>
              <w:rPr>
                <w:sz w:val="20"/>
                <w:szCs w:val="20"/>
              </w:rPr>
            </w:pPr>
            <w:r w:rsidRPr="0030640F">
              <w:rPr>
                <w:sz w:val="20"/>
                <w:szCs w:val="20"/>
              </w:rPr>
              <w:t>24.311</w:t>
            </w:r>
          </w:p>
        </w:tc>
      </w:tr>
      <w:tr w:rsidR="000F1EFE" w:rsidRPr="0030640F" w:rsidTr="00812993">
        <w:trPr>
          <w:trHeight w:val="20"/>
        </w:trPr>
        <w:tc>
          <w:tcPr>
            <w:tcW w:w="441" w:type="pct"/>
          </w:tcPr>
          <w:p w:rsidR="000F1EFE" w:rsidRPr="0030640F" w:rsidRDefault="000F1EFE" w:rsidP="000F1EFE">
            <w:pPr>
              <w:ind w:left="-113" w:right="-108"/>
              <w:jc w:val="center"/>
              <w:rPr>
                <w:sz w:val="20"/>
                <w:szCs w:val="20"/>
              </w:rPr>
            </w:pPr>
            <w:r w:rsidRPr="0030640F">
              <w:rPr>
                <w:sz w:val="20"/>
                <w:szCs w:val="20"/>
              </w:rPr>
              <w:t>2019</w:t>
            </w:r>
          </w:p>
        </w:tc>
        <w:tc>
          <w:tcPr>
            <w:tcW w:w="386" w:type="pct"/>
            <w:hideMark/>
          </w:tcPr>
          <w:p w:rsidR="000F1EFE" w:rsidRPr="0030640F" w:rsidRDefault="000F1EFE" w:rsidP="000F1EFE">
            <w:pPr>
              <w:jc w:val="center"/>
              <w:rPr>
                <w:sz w:val="20"/>
                <w:szCs w:val="20"/>
              </w:rPr>
            </w:pPr>
            <w:r w:rsidRPr="0030640F">
              <w:rPr>
                <w:sz w:val="20"/>
                <w:szCs w:val="20"/>
              </w:rPr>
              <w:t>199</w:t>
            </w:r>
          </w:p>
        </w:tc>
        <w:tc>
          <w:tcPr>
            <w:tcW w:w="386" w:type="pct"/>
            <w:hideMark/>
          </w:tcPr>
          <w:p w:rsidR="000F1EFE" w:rsidRPr="0030640F" w:rsidRDefault="000F1EFE" w:rsidP="000F1EFE">
            <w:pPr>
              <w:ind w:left="-108" w:right="-12"/>
              <w:jc w:val="right"/>
              <w:rPr>
                <w:sz w:val="20"/>
                <w:szCs w:val="20"/>
              </w:rPr>
            </w:pPr>
            <w:r w:rsidRPr="0030640F">
              <w:rPr>
                <w:sz w:val="20"/>
                <w:szCs w:val="20"/>
              </w:rPr>
              <w:t>283</w:t>
            </w:r>
          </w:p>
        </w:tc>
        <w:tc>
          <w:tcPr>
            <w:tcW w:w="386" w:type="pct"/>
            <w:hideMark/>
          </w:tcPr>
          <w:p w:rsidR="000F1EFE" w:rsidRPr="0030640F" w:rsidRDefault="000F1EFE" w:rsidP="000F1EFE">
            <w:pPr>
              <w:ind w:left="-108" w:right="-12"/>
              <w:jc w:val="right"/>
              <w:rPr>
                <w:sz w:val="20"/>
                <w:szCs w:val="20"/>
              </w:rPr>
            </w:pPr>
            <w:r w:rsidRPr="0030640F">
              <w:rPr>
                <w:sz w:val="20"/>
                <w:szCs w:val="20"/>
              </w:rPr>
              <w:t>7</w:t>
            </w:r>
          </w:p>
        </w:tc>
        <w:tc>
          <w:tcPr>
            <w:tcW w:w="386" w:type="pct"/>
            <w:hideMark/>
          </w:tcPr>
          <w:p w:rsidR="000F1EFE" w:rsidRPr="0030640F" w:rsidRDefault="000F1EFE" w:rsidP="000F1EFE">
            <w:pPr>
              <w:ind w:left="-108" w:right="-12"/>
              <w:jc w:val="right"/>
              <w:rPr>
                <w:sz w:val="20"/>
                <w:szCs w:val="20"/>
              </w:rPr>
            </w:pPr>
          </w:p>
        </w:tc>
        <w:tc>
          <w:tcPr>
            <w:tcW w:w="186" w:type="pct"/>
            <w:hideMark/>
          </w:tcPr>
          <w:p w:rsidR="000F1EFE" w:rsidRPr="0030640F" w:rsidRDefault="000F1EFE" w:rsidP="000F1EFE">
            <w:pPr>
              <w:ind w:left="-108" w:right="-12"/>
              <w:jc w:val="right"/>
              <w:rPr>
                <w:sz w:val="20"/>
                <w:szCs w:val="20"/>
              </w:rPr>
            </w:pPr>
          </w:p>
        </w:tc>
        <w:tc>
          <w:tcPr>
            <w:tcW w:w="442" w:type="pct"/>
            <w:hideMark/>
          </w:tcPr>
          <w:p w:rsidR="000F1EFE" w:rsidRPr="0030640F" w:rsidRDefault="000F1EFE" w:rsidP="000F1EFE">
            <w:pPr>
              <w:ind w:left="-108" w:right="-12"/>
              <w:jc w:val="right"/>
              <w:rPr>
                <w:sz w:val="20"/>
                <w:szCs w:val="20"/>
              </w:rPr>
            </w:pPr>
            <w:r w:rsidRPr="0030640F">
              <w:rPr>
                <w:sz w:val="20"/>
                <w:szCs w:val="20"/>
              </w:rPr>
              <w:t>290</w:t>
            </w:r>
          </w:p>
        </w:tc>
        <w:tc>
          <w:tcPr>
            <w:tcW w:w="547" w:type="pct"/>
            <w:hideMark/>
          </w:tcPr>
          <w:p w:rsidR="000F1EFE" w:rsidRPr="0030640F" w:rsidRDefault="000F1EFE" w:rsidP="000F1EFE">
            <w:pPr>
              <w:jc w:val="right"/>
              <w:rPr>
                <w:sz w:val="20"/>
                <w:szCs w:val="20"/>
              </w:rPr>
            </w:pPr>
            <w:r w:rsidRPr="0030640F">
              <w:rPr>
                <w:sz w:val="20"/>
                <w:szCs w:val="20"/>
              </w:rPr>
              <w:t>2.035</w:t>
            </w:r>
          </w:p>
        </w:tc>
        <w:tc>
          <w:tcPr>
            <w:tcW w:w="372" w:type="pct"/>
            <w:hideMark/>
          </w:tcPr>
          <w:p w:rsidR="000F1EFE" w:rsidRPr="0030640F" w:rsidRDefault="000F1EFE" w:rsidP="000F1EFE">
            <w:pPr>
              <w:ind w:left="-108" w:right="-16"/>
              <w:jc w:val="right"/>
              <w:rPr>
                <w:sz w:val="20"/>
                <w:szCs w:val="20"/>
              </w:rPr>
            </w:pPr>
          </w:p>
        </w:tc>
        <w:tc>
          <w:tcPr>
            <w:tcW w:w="477" w:type="pct"/>
            <w:hideMark/>
          </w:tcPr>
          <w:p w:rsidR="000F1EFE" w:rsidRPr="0030640F" w:rsidRDefault="000F1EFE" w:rsidP="000F1EFE">
            <w:pPr>
              <w:ind w:left="-82"/>
              <w:jc w:val="right"/>
              <w:rPr>
                <w:sz w:val="20"/>
                <w:szCs w:val="20"/>
              </w:rPr>
            </w:pPr>
            <w:r w:rsidRPr="0030640F">
              <w:rPr>
                <w:sz w:val="20"/>
                <w:szCs w:val="20"/>
              </w:rPr>
              <w:t>688</w:t>
            </w:r>
          </w:p>
        </w:tc>
        <w:tc>
          <w:tcPr>
            <w:tcW w:w="386" w:type="pct"/>
            <w:hideMark/>
          </w:tcPr>
          <w:p w:rsidR="000F1EFE" w:rsidRPr="0030640F" w:rsidRDefault="000F1EFE" w:rsidP="000F1EFE">
            <w:pPr>
              <w:jc w:val="center"/>
              <w:rPr>
                <w:sz w:val="20"/>
                <w:szCs w:val="20"/>
              </w:rPr>
            </w:pPr>
            <w:r w:rsidRPr="0030640F">
              <w:rPr>
                <w:sz w:val="20"/>
                <w:szCs w:val="20"/>
              </w:rPr>
              <w:t>50</w:t>
            </w:r>
          </w:p>
        </w:tc>
        <w:tc>
          <w:tcPr>
            <w:tcW w:w="602" w:type="pct"/>
            <w:hideMark/>
          </w:tcPr>
          <w:p w:rsidR="000F1EFE" w:rsidRPr="0030640F" w:rsidRDefault="000F1EFE" w:rsidP="000F1EFE">
            <w:pPr>
              <w:jc w:val="right"/>
              <w:rPr>
                <w:sz w:val="20"/>
                <w:szCs w:val="20"/>
              </w:rPr>
            </w:pPr>
            <w:r w:rsidRPr="0030640F">
              <w:rPr>
                <w:sz w:val="20"/>
                <w:szCs w:val="20"/>
              </w:rPr>
              <w:t>3.063</w:t>
            </w:r>
          </w:p>
        </w:tc>
      </w:tr>
      <w:tr w:rsidR="000F1EFE" w:rsidRPr="0030640F" w:rsidTr="00812993">
        <w:trPr>
          <w:trHeight w:val="20"/>
        </w:trPr>
        <w:tc>
          <w:tcPr>
            <w:tcW w:w="441" w:type="pct"/>
          </w:tcPr>
          <w:p w:rsidR="000F1EFE" w:rsidRPr="0030640F" w:rsidRDefault="000F1EFE" w:rsidP="000F1EFE">
            <w:pPr>
              <w:ind w:left="-113" w:right="-108"/>
              <w:jc w:val="center"/>
              <w:rPr>
                <w:sz w:val="20"/>
                <w:szCs w:val="20"/>
              </w:rPr>
            </w:pPr>
            <w:r>
              <w:rPr>
                <w:sz w:val="20"/>
                <w:szCs w:val="20"/>
              </w:rPr>
              <w:t>2020</w:t>
            </w:r>
          </w:p>
        </w:tc>
        <w:tc>
          <w:tcPr>
            <w:tcW w:w="386" w:type="pct"/>
          </w:tcPr>
          <w:p w:rsidR="000F1EFE" w:rsidRPr="0030640F" w:rsidRDefault="000F1EFE" w:rsidP="000F1EFE">
            <w:pPr>
              <w:jc w:val="center"/>
              <w:rPr>
                <w:sz w:val="20"/>
                <w:szCs w:val="20"/>
              </w:rPr>
            </w:pPr>
            <w:r>
              <w:rPr>
                <w:sz w:val="20"/>
                <w:szCs w:val="20"/>
              </w:rPr>
              <w:t>255</w:t>
            </w:r>
          </w:p>
        </w:tc>
        <w:tc>
          <w:tcPr>
            <w:tcW w:w="386" w:type="pct"/>
          </w:tcPr>
          <w:p w:rsidR="000F1EFE" w:rsidRPr="0030640F" w:rsidRDefault="000F1EFE" w:rsidP="000F1EFE">
            <w:pPr>
              <w:ind w:left="-108" w:right="-12"/>
              <w:jc w:val="right"/>
              <w:rPr>
                <w:sz w:val="20"/>
                <w:szCs w:val="20"/>
              </w:rPr>
            </w:pPr>
            <w:r>
              <w:rPr>
                <w:sz w:val="20"/>
                <w:szCs w:val="20"/>
              </w:rPr>
              <w:t>178</w:t>
            </w:r>
          </w:p>
        </w:tc>
        <w:tc>
          <w:tcPr>
            <w:tcW w:w="386" w:type="pct"/>
          </w:tcPr>
          <w:p w:rsidR="000F1EFE" w:rsidRPr="0030640F" w:rsidRDefault="000F1EFE" w:rsidP="000F1EFE">
            <w:pPr>
              <w:ind w:left="-108" w:right="-12"/>
              <w:jc w:val="right"/>
              <w:rPr>
                <w:sz w:val="20"/>
                <w:szCs w:val="20"/>
              </w:rPr>
            </w:pPr>
            <w:r>
              <w:rPr>
                <w:sz w:val="20"/>
                <w:szCs w:val="20"/>
              </w:rPr>
              <w:t>4</w:t>
            </w:r>
          </w:p>
        </w:tc>
        <w:tc>
          <w:tcPr>
            <w:tcW w:w="386" w:type="pct"/>
          </w:tcPr>
          <w:p w:rsidR="000F1EFE" w:rsidRPr="0030640F" w:rsidRDefault="000F1EFE" w:rsidP="000F1EFE">
            <w:pPr>
              <w:ind w:left="-108" w:right="-12"/>
              <w:jc w:val="right"/>
              <w:rPr>
                <w:sz w:val="20"/>
                <w:szCs w:val="20"/>
              </w:rPr>
            </w:pPr>
            <w:r>
              <w:rPr>
                <w:sz w:val="20"/>
                <w:szCs w:val="20"/>
              </w:rPr>
              <w:t>833</w:t>
            </w:r>
          </w:p>
        </w:tc>
        <w:tc>
          <w:tcPr>
            <w:tcW w:w="186" w:type="pct"/>
          </w:tcPr>
          <w:p w:rsidR="000F1EFE" w:rsidRPr="0030640F" w:rsidRDefault="000F1EFE" w:rsidP="000F1EFE">
            <w:pPr>
              <w:ind w:left="-108" w:right="-12"/>
              <w:jc w:val="right"/>
              <w:rPr>
                <w:sz w:val="20"/>
                <w:szCs w:val="20"/>
              </w:rPr>
            </w:pPr>
          </w:p>
        </w:tc>
        <w:tc>
          <w:tcPr>
            <w:tcW w:w="442" w:type="pct"/>
          </w:tcPr>
          <w:p w:rsidR="000F1EFE" w:rsidRPr="0030640F" w:rsidRDefault="000F1EFE" w:rsidP="000F1EFE">
            <w:pPr>
              <w:ind w:left="-108" w:right="-12"/>
              <w:jc w:val="right"/>
              <w:rPr>
                <w:sz w:val="20"/>
                <w:szCs w:val="20"/>
              </w:rPr>
            </w:pPr>
            <w:r>
              <w:rPr>
                <w:sz w:val="20"/>
                <w:szCs w:val="20"/>
              </w:rPr>
              <w:t>1.015</w:t>
            </w:r>
          </w:p>
        </w:tc>
        <w:tc>
          <w:tcPr>
            <w:tcW w:w="547" w:type="pct"/>
          </w:tcPr>
          <w:p w:rsidR="000F1EFE" w:rsidRPr="0030640F" w:rsidRDefault="000F1EFE" w:rsidP="000F1EFE">
            <w:pPr>
              <w:jc w:val="right"/>
              <w:rPr>
                <w:sz w:val="20"/>
                <w:szCs w:val="20"/>
              </w:rPr>
            </w:pPr>
            <w:r>
              <w:rPr>
                <w:sz w:val="20"/>
                <w:szCs w:val="20"/>
              </w:rPr>
              <w:t>382</w:t>
            </w:r>
          </w:p>
        </w:tc>
        <w:tc>
          <w:tcPr>
            <w:tcW w:w="372" w:type="pct"/>
          </w:tcPr>
          <w:p w:rsidR="000F1EFE" w:rsidRPr="0030640F" w:rsidRDefault="000F1EFE" w:rsidP="000F1EFE">
            <w:pPr>
              <w:ind w:left="-108" w:right="-16"/>
              <w:jc w:val="right"/>
              <w:rPr>
                <w:sz w:val="20"/>
                <w:szCs w:val="20"/>
              </w:rPr>
            </w:pPr>
            <w:r>
              <w:rPr>
                <w:sz w:val="20"/>
                <w:szCs w:val="20"/>
              </w:rPr>
              <w:t>427</w:t>
            </w:r>
          </w:p>
        </w:tc>
        <w:tc>
          <w:tcPr>
            <w:tcW w:w="477" w:type="pct"/>
          </w:tcPr>
          <w:p w:rsidR="000F1EFE" w:rsidRPr="0030640F" w:rsidRDefault="000F1EFE" w:rsidP="000F1EFE">
            <w:pPr>
              <w:ind w:left="-82"/>
              <w:jc w:val="right"/>
              <w:rPr>
                <w:sz w:val="20"/>
                <w:szCs w:val="20"/>
              </w:rPr>
            </w:pPr>
          </w:p>
        </w:tc>
        <w:tc>
          <w:tcPr>
            <w:tcW w:w="386" w:type="pct"/>
          </w:tcPr>
          <w:p w:rsidR="000F1EFE" w:rsidRPr="0030640F" w:rsidRDefault="000F1EFE" w:rsidP="000F1EFE">
            <w:pPr>
              <w:jc w:val="center"/>
              <w:rPr>
                <w:sz w:val="20"/>
                <w:szCs w:val="20"/>
              </w:rPr>
            </w:pPr>
            <w:r>
              <w:rPr>
                <w:sz w:val="20"/>
                <w:szCs w:val="20"/>
              </w:rPr>
              <w:t>53</w:t>
            </w:r>
          </w:p>
        </w:tc>
        <w:tc>
          <w:tcPr>
            <w:tcW w:w="602" w:type="pct"/>
          </w:tcPr>
          <w:p w:rsidR="000F1EFE" w:rsidRPr="0030640F" w:rsidRDefault="000F1EFE" w:rsidP="000F1EFE">
            <w:pPr>
              <w:jc w:val="right"/>
              <w:rPr>
                <w:sz w:val="20"/>
                <w:szCs w:val="20"/>
              </w:rPr>
            </w:pPr>
            <w:r>
              <w:rPr>
                <w:sz w:val="20"/>
                <w:szCs w:val="20"/>
              </w:rPr>
              <w:t>1.877</w:t>
            </w:r>
          </w:p>
        </w:tc>
      </w:tr>
      <w:tr w:rsidR="000F1EFE" w:rsidRPr="0030640F" w:rsidTr="00812993">
        <w:trPr>
          <w:trHeight w:val="20"/>
        </w:trPr>
        <w:tc>
          <w:tcPr>
            <w:tcW w:w="441" w:type="pct"/>
          </w:tcPr>
          <w:p w:rsidR="000F1EFE" w:rsidRPr="0030640F" w:rsidRDefault="000F1EFE" w:rsidP="000F1EFE">
            <w:pPr>
              <w:ind w:left="-113" w:right="-108"/>
              <w:jc w:val="center"/>
              <w:rPr>
                <w:b/>
                <w:iCs/>
                <w:sz w:val="20"/>
                <w:szCs w:val="20"/>
              </w:rPr>
            </w:pPr>
            <w:r w:rsidRPr="0030640F">
              <w:rPr>
                <w:b/>
                <w:iCs/>
                <w:sz w:val="20"/>
                <w:szCs w:val="20"/>
              </w:rPr>
              <w:t>Toplam</w:t>
            </w:r>
          </w:p>
        </w:tc>
        <w:tc>
          <w:tcPr>
            <w:tcW w:w="386" w:type="pct"/>
          </w:tcPr>
          <w:p w:rsidR="000F1EFE" w:rsidRPr="0030640F" w:rsidRDefault="000F1EFE" w:rsidP="000F1EFE">
            <w:pPr>
              <w:jc w:val="center"/>
              <w:rPr>
                <w:b/>
                <w:sz w:val="20"/>
                <w:szCs w:val="20"/>
              </w:rPr>
            </w:pPr>
            <w:r>
              <w:rPr>
                <w:b/>
                <w:sz w:val="20"/>
                <w:szCs w:val="20"/>
              </w:rPr>
              <w:t>2.492</w:t>
            </w:r>
          </w:p>
        </w:tc>
        <w:tc>
          <w:tcPr>
            <w:tcW w:w="386" w:type="pct"/>
          </w:tcPr>
          <w:p w:rsidR="000F1EFE" w:rsidRPr="0030640F" w:rsidRDefault="000F1EFE" w:rsidP="000F1EFE">
            <w:pPr>
              <w:ind w:left="-108" w:right="-12"/>
              <w:jc w:val="right"/>
              <w:rPr>
                <w:b/>
                <w:sz w:val="20"/>
                <w:szCs w:val="20"/>
              </w:rPr>
            </w:pPr>
            <w:r>
              <w:rPr>
                <w:b/>
                <w:sz w:val="20"/>
                <w:szCs w:val="20"/>
              </w:rPr>
              <w:t>8.825</w:t>
            </w:r>
          </w:p>
        </w:tc>
        <w:tc>
          <w:tcPr>
            <w:tcW w:w="386" w:type="pct"/>
          </w:tcPr>
          <w:p w:rsidR="000F1EFE" w:rsidRPr="0030640F" w:rsidRDefault="000F1EFE" w:rsidP="000F1EFE">
            <w:pPr>
              <w:ind w:left="-108" w:right="-12"/>
              <w:jc w:val="right"/>
              <w:rPr>
                <w:b/>
                <w:sz w:val="20"/>
                <w:szCs w:val="20"/>
              </w:rPr>
            </w:pPr>
            <w:r w:rsidRPr="0030640F">
              <w:rPr>
                <w:b/>
                <w:sz w:val="20"/>
                <w:szCs w:val="20"/>
              </w:rPr>
              <w:t>3.35</w:t>
            </w:r>
            <w:r>
              <w:rPr>
                <w:b/>
                <w:sz w:val="20"/>
                <w:szCs w:val="20"/>
              </w:rPr>
              <w:t>8</w:t>
            </w:r>
          </w:p>
        </w:tc>
        <w:tc>
          <w:tcPr>
            <w:tcW w:w="386" w:type="pct"/>
          </w:tcPr>
          <w:p w:rsidR="000F1EFE" w:rsidRPr="0030640F" w:rsidRDefault="000F1EFE" w:rsidP="000F1EFE">
            <w:pPr>
              <w:ind w:left="-108" w:right="-12"/>
              <w:jc w:val="right"/>
              <w:rPr>
                <w:b/>
                <w:sz w:val="20"/>
                <w:szCs w:val="20"/>
              </w:rPr>
            </w:pPr>
            <w:r w:rsidRPr="0030640F">
              <w:rPr>
                <w:b/>
                <w:sz w:val="20"/>
                <w:szCs w:val="20"/>
              </w:rPr>
              <w:t>1</w:t>
            </w:r>
            <w:r>
              <w:rPr>
                <w:b/>
                <w:sz w:val="20"/>
                <w:szCs w:val="20"/>
              </w:rPr>
              <w:t>3.073</w:t>
            </w:r>
          </w:p>
        </w:tc>
        <w:tc>
          <w:tcPr>
            <w:tcW w:w="186" w:type="pct"/>
          </w:tcPr>
          <w:p w:rsidR="000F1EFE" w:rsidRPr="0030640F" w:rsidRDefault="000F1EFE" w:rsidP="000F1EFE">
            <w:pPr>
              <w:ind w:left="-108" w:right="-12"/>
              <w:jc w:val="right"/>
              <w:rPr>
                <w:b/>
                <w:sz w:val="20"/>
                <w:szCs w:val="20"/>
              </w:rPr>
            </w:pPr>
            <w:r w:rsidRPr="0030640F">
              <w:rPr>
                <w:b/>
                <w:sz w:val="20"/>
                <w:szCs w:val="20"/>
              </w:rPr>
              <w:t>8</w:t>
            </w:r>
          </w:p>
        </w:tc>
        <w:tc>
          <w:tcPr>
            <w:tcW w:w="442" w:type="pct"/>
          </w:tcPr>
          <w:p w:rsidR="000F1EFE" w:rsidRPr="0030640F" w:rsidRDefault="000F1EFE" w:rsidP="000F1EFE">
            <w:pPr>
              <w:ind w:left="-108" w:right="-12"/>
              <w:jc w:val="right"/>
              <w:rPr>
                <w:b/>
                <w:sz w:val="20"/>
                <w:szCs w:val="20"/>
              </w:rPr>
            </w:pPr>
            <w:r>
              <w:rPr>
                <w:b/>
                <w:sz w:val="20"/>
                <w:szCs w:val="20"/>
              </w:rPr>
              <w:t>25.263</w:t>
            </w:r>
          </w:p>
        </w:tc>
        <w:tc>
          <w:tcPr>
            <w:tcW w:w="547" w:type="pct"/>
          </w:tcPr>
          <w:p w:rsidR="000F1EFE" w:rsidRPr="0030640F" w:rsidRDefault="000F1EFE" w:rsidP="000F1EFE">
            <w:pPr>
              <w:jc w:val="right"/>
              <w:rPr>
                <w:b/>
                <w:sz w:val="20"/>
                <w:szCs w:val="20"/>
              </w:rPr>
            </w:pPr>
            <w:r>
              <w:rPr>
                <w:b/>
                <w:sz w:val="20"/>
                <w:szCs w:val="20"/>
              </w:rPr>
              <w:t>47.662</w:t>
            </w:r>
          </w:p>
        </w:tc>
        <w:tc>
          <w:tcPr>
            <w:tcW w:w="372" w:type="pct"/>
          </w:tcPr>
          <w:p w:rsidR="000F1EFE" w:rsidRPr="0030640F" w:rsidRDefault="000F1EFE" w:rsidP="000F1EFE">
            <w:pPr>
              <w:ind w:left="-108" w:right="-16"/>
              <w:jc w:val="right"/>
              <w:rPr>
                <w:b/>
                <w:sz w:val="20"/>
                <w:szCs w:val="20"/>
              </w:rPr>
            </w:pPr>
            <w:r w:rsidRPr="0030640F">
              <w:rPr>
                <w:b/>
                <w:sz w:val="20"/>
                <w:szCs w:val="20"/>
              </w:rPr>
              <w:t>10.</w:t>
            </w:r>
            <w:r>
              <w:rPr>
                <w:b/>
                <w:sz w:val="20"/>
                <w:szCs w:val="20"/>
              </w:rPr>
              <w:t>519</w:t>
            </w:r>
          </w:p>
        </w:tc>
        <w:tc>
          <w:tcPr>
            <w:tcW w:w="477" w:type="pct"/>
          </w:tcPr>
          <w:p w:rsidR="000F1EFE" w:rsidRPr="0030640F" w:rsidRDefault="000F1EFE" w:rsidP="000F1EFE">
            <w:pPr>
              <w:ind w:left="-82"/>
              <w:jc w:val="right"/>
              <w:rPr>
                <w:b/>
                <w:sz w:val="20"/>
                <w:szCs w:val="20"/>
              </w:rPr>
            </w:pPr>
            <w:r w:rsidRPr="0030640F">
              <w:rPr>
                <w:b/>
                <w:sz w:val="20"/>
                <w:szCs w:val="20"/>
              </w:rPr>
              <w:t>111.002</w:t>
            </w:r>
          </w:p>
        </w:tc>
        <w:tc>
          <w:tcPr>
            <w:tcW w:w="386" w:type="pct"/>
          </w:tcPr>
          <w:p w:rsidR="000F1EFE" w:rsidRPr="0030640F" w:rsidRDefault="000F1EFE" w:rsidP="000F1EFE">
            <w:pPr>
              <w:jc w:val="center"/>
              <w:rPr>
                <w:b/>
                <w:sz w:val="20"/>
                <w:szCs w:val="20"/>
              </w:rPr>
            </w:pPr>
            <w:r w:rsidRPr="0030640F">
              <w:rPr>
                <w:b/>
                <w:sz w:val="20"/>
                <w:szCs w:val="20"/>
              </w:rPr>
              <w:t>1.</w:t>
            </w:r>
            <w:r>
              <w:rPr>
                <w:b/>
                <w:sz w:val="20"/>
                <w:szCs w:val="20"/>
              </w:rPr>
              <w:t>106</w:t>
            </w:r>
          </w:p>
        </w:tc>
        <w:tc>
          <w:tcPr>
            <w:tcW w:w="602" w:type="pct"/>
          </w:tcPr>
          <w:p w:rsidR="000F1EFE" w:rsidRPr="0030640F" w:rsidRDefault="000F1EFE" w:rsidP="000F1EFE">
            <w:pPr>
              <w:jc w:val="right"/>
              <w:rPr>
                <w:b/>
                <w:sz w:val="20"/>
                <w:szCs w:val="20"/>
              </w:rPr>
            </w:pPr>
            <w:r w:rsidRPr="0030640F">
              <w:rPr>
                <w:b/>
                <w:sz w:val="20"/>
                <w:szCs w:val="20"/>
              </w:rPr>
              <w:t>19</w:t>
            </w:r>
            <w:r>
              <w:rPr>
                <w:b/>
                <w:sz w:val="20"/>
                <w:szCs w:val="20"/>
              </w:rPr>
              <w:t>5</w:t>
            </w:r>
            <w:r w:rsidRPr="0030640F">
              <w:rPr>
                <w:b/>
                <w:sz w:val="20"/>
                <w:szCs w:val="20"/>
              </w:rPr>
              <w:t>.</w:t>
            </w:r>
            <w:r>
              <w:rPr>
                <w:b/>
                <w:sz w:val="20"/>
                <w:szCs w:val="20"/>
              </w:rPr>
              <w:t>552</w:t>
            </w:r>
          </w:p>
        </w:tc>
      </w:tr>
    </w:tbl>
    <w:p w:rsidR="00812993" w:rsidRPr="0035249C" w:rsidRDefault="000F1EFE" w:rsidP="000F1EFE">
      <w:pPr>
        <w:rPr>
          <w:sz w:val="22"/>
          <w:szCs w:val="22"/>
          <w:lang w:eastAsia="tr-TR"/>
        </w:rPr>
      </w:pPr>
      <w:r w:rsidRPr="00C44E28">
        <w:rPr>
          <w:sz w:val="22"/>
          <w:szCs w:val="22"/>
          <w:lang w:eastAsia="tr-TR"/>
        </w:rPr>
        <w:t>*</w:t>
      </w:r>
      <w:r w:rsidRPr="00D10DD6">
        <w:rPr>
          <w:color w:val="FF0000"/>
          <w:sz w:val="22"/>
          <w:szCs w:val="22"/>
          <w:lang w:eastAsia="tr-TR"/>
        </w:rPr>
        <w:t xml:space="preserve"> </w:t>
      </w:r>
      <w:r w:rsidRPr="00D10DD6">
        <w:rPr>
          <w:sz w:val="22"/>
          <w:szCs w:val="22"/>
          <w:lang w:eastAsia="tr-TR"/>
        </w:rPr>
        <w:t>19.07.2005 tarihinde yay</w:t>
      </w:r>
      <w:r>
        <w:rPr>
          <w:sz w:val="22"/>
          <w:szCs w:val="22"/>
          <w:lang w:eastAsia="tr-TR"/>
        </w:rPr>
        <w:t>ımlanan 5403 sayılı K</w:t>
      </w:r>
      <w:r w:rsidRPr="00D10DD6">
        <w:rPr>
          <w:sz w:val="22"/>
          <w:szCs w:val="22"/>
          <w:lang w:eastAsia="tr-TR"/>
        </w:rPr>
        <w:t>anundan sonra yapılan başvurular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990"/>
        <w:gridCol w:w="1185"/>
        <w:gridCol w:w="3536"/>
      </w:tblGrid>
      <w:tr w:rsidR="000F1EFE" w:rsidRPr="00D10DD6" w:rsidTr="000F1EFE">
        <w:trPr>
          <w:trHeight w:val="20"/>
        </w:trPr>
        <w:tc>
          <w:tcPr>
            <w:tcW w:w="5000" w:type="pct"/>
            <w:gridSpan w:val="4"/>
            <w:noWrap/>
            <w:hideMark/>
          </w:tcPr>
          <w:p w:rsidR="000F1EFE" w:rsidRPr="00D10DD6" w:rsidRDefault="000F1EFE" w:rsidP="000F1EFE">
            <w:pPr>
              <w:rPr>
                <w:color w:val="FF0000"/>
                <w:sz w:val="22"/>
                <w:szCs w:val="22"/>
              </w:rPr>
            </w:pPr>
          </w:p>
        </w:tc>
      </w:tr>
      <w:tr w:rsidR="000F1EFE" w:rsidRPr="00D10DD6" w:rsidTr="000F1EFE">
        <w:trPr>
          <w:trHeight w:val="20"/>
        </w:trPr>
        <w:tc>
          <w:tcPr>
            <w:tcW w:w="5000" w:type="pct"/>
            <w:gridSpan w:val="4"/>
            <w:noWrap/>
            <w:hideMark/>
          </w:tcPr>
          <w:p w:rsidR="000F1EFE" w:rsidRDefault="000F1EFE" w:rsidP="000F1EFE">
            <w:pPr>
              <w:rPr>
                <w:sz w:val="22"/>
                <w:szCs w:val="22"/>
              </w:rPr>
            </w:pPr>
          </w:p>
          <w:p w:rsidR="000F1EFE" w:rsidRPr="00D10DD6" w:rsidRDefault="000F1EFE" w:rsidP="000F1EFE">
            <w:pPr>
              <w:rPr>
                <w:sz w:val="22"/>
                <w:szCs w:val="22"/>
              </w:rPr>
            </w:pPr>
            <w:r>
              <w:rPr>
                <w:sz w:val="22"/>
                <w:szCs w:val="22"/>
              </w:rPr>
              <w:t>Yukarıdaki tabloda;</w:t>
            </w:r>
          </w:p>
        </w:tc>
      </w:tr>
      <w:tr w:rsidR="000F1EFE" w:rsidRPr="00D10DD6" w:rsidTr="000F1EFE">
        <w:trPr>
          <w:trHeight w:val="20"/>
        </w:trPr>
        <w:tc>
          <w:tcPr>
            <w:tcW w:w="5000" w:type="pct"/>
            <w:gridSpan w:val="4"/>
            <w:noWrap/>
            <w:hideMark/>
          </w:tcPr>
          <w:p w:rsidR="000F1EFE" w:rsidRPr="00D10DD6" w:rsidRDefault="000F1EFE" w:rsidP="000F1EFE">
            <w:pPr>
              <w:rPr>
                <w:sz w:val="22"/>
                <w:szCs w:val="22"/>
              </w:rPr>
            </w:pPr>
            <w:r w:rsidRPr="00D10DD6">
              <w:rPr>
                <w:sz w:val="22"/>
                <w:szCs w:val="22"/>
              </w:rPr>
              <w:t>1-5403 Sayılı Kanunun Geçici 1. maddesi ve 21/A Maddesi uygulamaları dahildir.</w:t>
            </w:r>
          </w:p>
        </w:tc>
      </w:tr>
      <w:tr w:rsidR="000F1EFE" w:rsidRPr="00D10DD6" w:rsidTr="000F1EFE">
        <w:trPr>
          <w:trHeight w:val="20"/>
        </w:trPr>
        <w:tc>
          <w:tcPr>
            <w:tcW w:w="5000" w:type="pct"/>
            <w:gridSpan w:val="4"/>
            <w:noWrap/>
            <w:hideMark/>
          </w:tcPr>
          <w:p w:rsidR="000F1EFE" w:rsidRPr="00D10DD6" w:rsidRDefault="000F1EFE" w:rsidP="000F1EFE">
            <w:pPr>
              <w:rPr>
                <w:sz w:val="22"/>
                <w:szCs w:val="22"/>
              </w:rPr>
            </w:pPr>
            <w:r w:rsidRPr="00D10DD6">
              <w:rPr>
                <w:sz w:val="22"/>
                <w:szCs w:val="22"/>
              </w:rPr>
              <w:t>2-Tarımsal amaçlı kullanımlar dahildir.</w:t>
            </w:r>
          </w:p>
        </w:tc>
      </w:tr>
      <w:tr w:rsidR="000F1EFE" w:rsidRPr="00D10DD6" w:rsidTr="000F1EFE">
        <w:trPr>
          <w:trHeight w:val="20"/>
        </w:trPr>
        <w:tc>
          <w:tcPr>
            <w:tcW w:w="5000" w:type="pct"/>
            <w:gridSpan w:val="4"/>
            <w:noWrap/>
            <w:hideMark/>
          </w:tcPr>
          <w:p w:rsidR="000F1EFE" w:rsidRPr="00D10DD6" w:rsidRDefault="000F1EFE" w:rsidP="000F1EFE">
            <w:pPr>
              <w:rPr>
                <w:sz w:val="22"/>
                <w:szCs w:val="22"/>
              </w:rPr>
            </w:pPr>
            <w:r w:rsidRPr="00D10DD6">
              <w:rPr>
                <w:sz w:val="22"/>
                <w:szCs w:val="22"/>
              </w:rPr>
              <w:t xml:space="preserve">3-İlimizde </w:t>
            </w:r>
            <w:r w:rsidRPr="00D10DD6">
              <w:rPr>
                <w:color w:val="FF0000"/>
                <w:sz w:val="22"/>
                <w:szCs w:val="22"/>
              </w:rPr>
              <w:t xml:space="preserve">SMT, STA ve SOT </w:t>
            </w:r>
            <w:r w:rsidRPr="00D10DD6">
              <w:rPr>
                <w:sz w:val="22"/>
                <w:szCs w:val="22"/>
              </w:rPr>
              <w:t>sınıflamaları yapılmamıştır.</w:t>
            </w:r>
          </w:p>
        </w:tc>
      </w:tr>
      <w:tr w:rsidR="000F1EFE" w:rsidRPr="00D10DD6" w:rsidTr="000F1EFE">
        <w:trPr>
          <w:trHeight w:val="20"/>
        </w:trPr>
        <w:tc>
          <w:tcPr>
            <w:tcW w:w="5000" w:type="pct"/>
            <w:gridSpan w:val="4"/>
            <w:noWrap/>
            <w:hideMark/>
          </w:tcPr>
          <w:p w:rsidR="000F1EFE" w:rsidRPr="00D10DD6" w:rsidRDefault="000F1EFE" w:rsidP="000F1EFE">
            <w:pPr>
              <w:rPr>
                <w:sz w:val="22"/>
                <w:szCs w:val="22"/>
              </w:rPr>
            </w:pPr>
            <w:r w:rsidRPr="00D10DD6">
              <w:rPr>
                <w:sz w:val="22"/>
                <w:szCs w:val="22"/>
              </w:rPr>
              <w:t>4-Rakamlar aşağı/yukarı yuvarlatılmıştır.</w:t>
            </w:r>
          </w:p>
        </w:tc>
      </w:tr>
      <w:tr w:rsidR="000F1EFE" w:rsidRPr="00D10DD6" w:rsidTr="000F1EFE">
        <w:trPr>
          <w:trHeight w:val="20"/>
        </w:trPr>
        <w:tc>
          <w:tcPr>
            <w:tcW w:w="610" w:type="pct"/>
            <w:hideMark/>
          </w:tcPr>
          <w:p w:rsidR="000F1EFE" w:rsidRPr="00D10DD6" w:rsidRDefault="000F1EFE" w:rsidP="000F1EFE">
            <w:pPr>
              <w:rPr>
                <w:sz w:val="22"/>
                <w:szCs w:val="22"/>
              </w:rPr>
            </w:pPr>
            <w:r w:rsidRPr="00D10DD6">
              <w:rPr>
                <w:sz w:val="22"/>
                <w:szCs w:val="22"/>
              </w:rPr>
              <w:t xml:space="preserve">MT </w:t>
            </w:r>
          </w:p>
        </w:tc>
        <w:tc>
          <w:tcPr>
            <w:tcW w:w="2011" w:type="pct"/>
            <w:noWrap/>
            <w:hideMark/>
          </w:tcPr>
          <w:p w:rsidR="000F1EFE" w:rsidRPr="00D10DD6" w:rsidRDefault="000F1EFE" w:rsidP="000F1EFE">
            <w:pPr>
              <w:rPr>
                <w:sz w:val="22"/>
                <w:szCs w:val="22"/>
              </w:rPr>
            </w:pPr>
            <w:r w:rsidRPr="00D10DD6">
              <w:rPr>
                <w:sz w:val="22"/>
                <w:szCs w:val="22"/>
              </w:rPr>
              <w:t>: Mutlak Tarım</w:t>
            </w:r>
          </w:p>
        </w:tc>
        <w:tc>
          <w:tcPr>
            <w:tcW w:w="597" w:type="pct"/>
            <w:hideMark/>
          </w:tcPr>
          <w:p w:rsidR="000F1EFE" w:rsidRPr="00D10DD6" w:rsidRDefault="000F1EFE" w:rsidP="000F1EFE">
            <w:pPr>
              <w:rPr>
                <w:sz w:val="22"/>
                <w:szCs w:val="22"/>
              </w:rPr>
            </w:pPr>
            <w:r w:rsidRPr="00D10DD6">
              <w:rPr>
                <w:sz w:val="22"/>
                <w:szCs w:val="22"/>
              </w:rPr>
              <w:t>KOT</w:t>
            </w:r>
          </w:p>
        </w:tc>
        <w:tc>
          <w:tcPr>
            <w:tcW w:w="1782" w:type="pct"/>
            <w:noWrap/>
            <w:hideMark/>
          </w:tcPr>
          <w:p w:rsidR="000F1EFE" w:rsidRPr="00D10DD6" w:rsidRDefault="000F1EFE" w:rsidP="000F1EFE">
            <w:pPr>
              <w:rPr>
                <w:sz w:val="22"/>
                <w:szCs w:val="22"/>
              </w:rPr>
            </w:pPr>
            <w:r w:rsidRPr="00D10DD6">
              <w:rPr>
                <w:sz w:val="22"/>
                <w:szCs w:val="22"/>
              </w:rPr>
              <w:t>: Kuru Özel Ürün Arazisi</w:t>
            </w:r>
          </w:p>
        </w:tc>
      </w:tr>
      <w:tr w:rsidR="000F1EFE" w:rsidRPr="00D10DD6" w:rsidTr="000F1EFE">
        <w:trPr>
          <w:trHeight w:val="20"/>
        </w:trPr>
        <w:tc>
          <w:tcPr>
            <w:tcW w:w="610" w:type="pct"/>
            <w:hideMark/>
          </w:tcPr>
          <w:p w:rsidR="000F1EFE" w:rsidRPr="00D10DD6" w:rsidRDefault="000F1EFE" w:rsidP="000F1EFE">
            <w:pPr>
              <w:rPr>
                <w:sz w:val="22"/>
                <w:szCs w:val="22"/>
              </w:rPr>
            </w:pPr>
            <w:r w:rsidRPr="00D10DD6">
              <w:rPr>
                <w:sz w:val="22"/>
                <w:szCs w:val="22"/>
              </w:rPr>
              <w:t>TA</w:t>
            </w:r>
          </w:p>
        </w:tc>
        <w:tc>
          <w:tcPr>
            <w:tcW w:w="2011" w:type="pct"/>
            <w:noWrap/>
            <w:hideMark/>
          </w:tcPr>
          <w:p w:rsidR="000F1EFE" w:rsidRPr="00D10DD6" w:rsidRDefault="000F1EFE" w:rsidP="000F1EFE">
            <w:pPr>
              <w:rPr>
                <w:sz w:val="22"/>
                <w:szCs w:val="22"/>
              </w:rPr>
            </w:pPr>
            <w:r w:rsidRPr="00D10DD6">
              <w:rPr>
                <w:sz w:val="22"/>
                <w:szCs w:val="22"/>
              </w:rPr>
              <w:t>: Marjinal Tarım Arazisi</w:t>
            </w:r>
          </w:p>
        </w:tc>
        <w:tc>
          <w:tcPr>
            <w:tcW w:w="597" w:type="pct"/>
            <w:hideMark/>
          </w:tcPr>
          <w:p w:rsidR="000F1EFE" w:rsidRPr="00D10DD6" w:rsidRDefault="000F1EFE" w:rsidP="000F1EFE">
            <w:pPr>
              <w:rPr>
                <w:sz w:val="22"/>
                <w:szCs w:val="22"/>
              </w:rPr>
            </w:pPr>
            <w:r w:rsidRPr="00D10DD6">
              <w:rPr>
                <w:sz w:val="22"/>
                <w:szCs w:val="22"/>
              </w:rPr>
              <w:t>DT</w:t>
            </w:r>
          </w:p>
        </w:tc>
        <w:tc>
          <w:tcPr>
            <w:tcW w:w="1782" w:type="pct"/>
            <w:noWrap/>
            <w:hideMark/>
          </w:tcPr>
          <w:p w:rsidR="000F1EFE" w:rsidRPr="00D10DD6" w:rsidRDefault="000F1EFE" w:rsidP="000F1EFE">
            <w:pPr>
              <w:rPr>
                <w:sz w:val="22"/>
                <w:szCs w:val="22"/>
              </w:rPr>
            </w:pPr>
            <w:r w:rsidRPr="00D10DD6">
              <w:rPr>
                <w:sz w:val="22"/>
                <w:szCs w:val="22"/>
              </w:rPr>
              <w:t>: Dikili Tarım Arazisi</w:t>
            </w:r>
          </w:p>
        </w:tc>
      </w:tr>
      <w:tr w:rsidR="000F1EFE" w:rsidRPr="00D10DD6" w:rsidTr="000F1EFE">
        <w:trPr>
          <w:trHeight w:val="20"/>
        </w:trPr>
        <w:tc>
          <w:tcPr>
            <w:tcW w:w="610" w:type="pct"/>
            <w:hideMark/>
          </w:tcPr>
          <w:p w:rsidR="000F1EFE" w:rsidRPr="00D10DD6" w:rsidRDefault="000F1EFE" w:rsidP="000F1EFE">
            <w:pPr>
              <w:rPr>
                <w:sz w:val="22"/>
                <w:szCs w:val="22"/>
              </w:rPr>
            </w:pPr>
            <w:r w:rsidRPr="00D10DD6">
              <w:rPr>
                <w:sz w:val="22"/>
                <w:szCs w:val="22"/>
              </w:rPr>
              <w:t>OT</w:t>
            </w:r>
          </w:p>
        </w:tc>
        <w:tc>
          <w:tcPr>
            <w:tcW w:w="2011" w:type="pct"/>
            <w:noWrap/>
            <w:hideMark/>
          </w:tcPr>
          <w:p w:rsidR="000F1EFE" w:rsidRPr="00D10DD6" w:rsidRDefault="000F1EFE" w:rsidP="000F1EFE">
            <w:pPr>
              <w:rPr>
                <w:sz w:val="22"/>
                <w:szCs w:val="22"/>
              </w:rPr>
            </w:pPr>
            <w:r w:rsidRPr="00D10DD6">
              <w:rPr>
                <w:sz w:val="22"/>
                <w:szCs w:val="22"/>
              </w:rPr>
              <w:t>: Özel Ürün Arazisi</w:t>
            </w:r>
          </w:p>
        </w:tc>
        <w:tc>
          <w:tcPr>
            <w:tcW w:w="597" w:type="pct"/>
            <w:hideMark/>
          </w:tcPr>
          <w:p w:rsidR="000F1EFE" w:rsidRPr="00D10DD6" w:rsidRDefault="000F1EFE" w:rsidP="000F1EFE">
            <w:pPr>
              <w:rPr>
                <w:color w:val="FF0000"/>
                <w:sz w:val="22"/>
                <w:szCs w:val="22"/>
              </w:rPr>
            </w:pPr>
            <w:r w:rsidRPr="00D10DD6">
              <w:rPr>
                <w:color w:val="FF0000"/>
                <w:sz w:val="22"/>
                <w:szCs w:val="22"/>
              </w:rPr>
              <w:t>SMT</w:t>
            </w:r>
          </w:p>
        </w:tc>
        <w:tc>
          <w:tcPr>
            <w:tcW w:w="1782" w:type="pct"/>
            <w:noWrap/>
            <w:hideMark/>
          </w:tcPr>
          <w:p w:rsidR="000F1EFE" w:rsidRPr="00D10DD6" w:rsidRDefault="000F1EFE" w:rsidP="000F1EFE">
            <w:pPr>
              <w:rPr>
                <w:sz w:val="22"/>
                <w:szCs w:val="22"/>
              </w:rPr>
            </w:pPr>
            <w:r w:rsidRPr="00D10DD6">
              <w:rPr>
                <w:sz w:val="22"/>
                <w:szCs w:val="22"/>
              </w:rPr>
              <w:t>: Sulu Mutlak Tarım</w:t>
            </w:r>
          </w:p>
        </w:tc>
      </w:tr>
      <w:tr w:rsidR="000F1EFE" w:rsidRPr="00D10DD6" w:rsidTr="000F1EFE">
        <w:trPr>
          <w:trHeight w:val="20"/>
        </w:trPr>
        <w:tc>
          <w:tcPr>
            <w:tcW w:w="610" w:type="pct"/>
            <w:hideMark/>
          </w:tcPr>
          <w:p w:rsidR="000F1EFE" w:rsidRPr="00D10DD6" w:rsidRDefault="000F1EFE" w:rsidP="000F1EFE">
            <w:pPr>
              <w:rPr>
                <w:sz w:val="22"/>
                <w:szCs w:val="22"/>
              </w:rPr>
            </w:pPr>
            <w:r w:rsidRPr="00D10DD6">
              <w:rPr>
                <w:sz w:val="22"/>
                <w:szCs w:val="22"/>
              </w:rPr>
              <w:t>KMT</w:t>
            </w:r>
          </w:p>
        </w:tc>
        <w:tc>
          <w:tcPr>
            <w:tcW w:w="2011" w:type="pct"/>
            <w:noWrap/>
            <w:hideMark/>
          </w:tcPr>
          <w:p w:rsidR="000F1EFE" w:rsidRPr="00D10DD6" w:rsidRDefault="000F1EFE" w:rsidP="000F1EFE">
            <w:pPr>
              <w:rPr>
                <w:sz w:val="22"/>
                <w:szCs w:val="22"/>
              </w:rPr>
            </w:pPr>
            <w:r w:rsidRPr="00D10DD6">
              <w:rPr>
                <w:sz w:val="22"/>
                <w:szCs w:val="22"/>
              </w:rPr>
              <w:t>: Kuru Mutlak Tarım</w:t>
            </w:r>
          </w:p>
        </w:tc>
        <w:tc>
          <w:tcPr>
            <w:tcW w:w="597" w:type="pct"/>
            <w:hideMark/>
          </w:tcPr>
          <w:p w:rsidR="000F1EFE" w:rsidRPr="00D10DD6" w:rsidRDefault="000F1EFE" w:rsidP="000F1EFE">
            <w:pPr>
              <w:rPr>
                <w:color w:val="FF0000"/>
                <w:sz w:val="22"/>
                <w:szCs w:val="22"/>
              </w:rPr>
            </w:pPr>
            <w:r w:rsidRPr="00D10DD6">
              <w:rPr>
                <w:color w:val="FF0000"/>
                <w:sz w:val="22"/>
                <w:szCs w:val="22"/>
              </w:rPr>
              <w:t>STA</w:t>
            </w:r>
          </w:p>
        </w:tc>
        <w:tc>
          <w:tcPr>
            <w:tcW w:w="1782" w:type="pct"/>
            <w:noWrap/>
            <w:hideMark/>
          </w:tcPr>
          <w:p w:rsidR="000F1EFE" w:rsidRPr="00D10DD6" w:rsidRDefault="000F1EFE" w:rsidP="000F1EFE">
            <w:pPr>
              <w:rPr>
                <w:sz w:val="22"/>
                <w:szCs w:val="22"/>
              </w:rPr>
            </w:pPr>
            <w:r w:rsidRPr="00D10DD6">
              <w:rPr>
                <w:sz w:val="22"/>
                <w:szCs w:val="22"/>
              </w:rPr>
              <w:t>: Sulu Marjinal Tarım Arazisi</w:t>
            </w:r>
          </w:p>
        </w:tc>
      </w:tr>
      <w:tr w:rsidR="000F1EFE" w:rsidRPr="00D10DD6" w:rsidTr="000F1EFE">
        <w:trPr>
          <w:trHeight w:val="20"/>
        </w:trPr>
        <w:tc>
          <w:tcPr>
            <w:tcW w:w="610" w:type="pct"/>
            <w:hideMark/>
          </w:tcPr>
          <w:p w:rsidR="000F1EFE" w:rsidRPr="00D10DD6" w:rsidRDefault="000F1EFE" w:rsidP="000F1EFE">
            <w:pPr>
              <w:rPr>
                <w:sz w:val="22"/>
                <w:szCs w:val="22"/>
              </w:rPr>
            </w:pPr>
            <w:r w:rsidRPr="00D10DD6">
              <w:rPr>
                <w:sz w:val="22"/>
                <w:szCs w:val="22"/>
              </w:rPr>
              <w:t>KTA</w:t>
            </w:r>
          </w:p>
        </w:tc>
        <w:tc>
          <w:tcPr>
            <w:tcW w:w="2011" w:type="pct"/>
            <w:noWrap/>
            <w:hideMark/>
          </w:tcPr>
          <w:p w:rsidR="000F1EFE" w:rsidRPr="00D10DD6" w:rsidRDefault="000F1EFE" w:rsidP="000F1EFE">
            <w:pPr>
              <w:rPr>
                <w:sz w:val="22"/>
                <w:szCs w:val="22"/>
              </w:rPr>
            </w:pPr>
            <w:r w:rsidRPr="00D10DD6">
              <w:rPr>
                <w:sz w:val="22"/>
                <w:szCs w:val="22"/>
              </w:rPr>
              <w:t>: Kuru Marjinal Tarım Arazisi</w:t>
            </w:r>
          </w:p>
        </w:tc>
        <w:tc>
          <w:tcPr>
            <w:tcW w:w="597" w:type="pct"/>
            <w:hideMark/>
          </w:tcPr>
          <w:p w:rsidR="000F1EFE" w:rsidRPr="00D10DD6" w:rsidRDefault="000F1EFE" w:rsidP="000F1EFE">
            <w:pPr>
              <w:rPr>
                <w:color w:val="FF0000"/>
                <w:sz w:val="22"/>
                <w:szCs w:val="22"/>
              </w:rPr>
            </w:pPr>
            <w:r w:rsidRPr="00D10DD6">
              <w:rPr>
                <w:color w:val="FF0000"/>
                <w:sz w:val="22"/>
                <w:szCs w:val="22"/>
              </w:rPr>
              <w:t>SOT</w:t>
            </w:r>
          </w:p>
        </w:tc>
        <w:tc>
          <w:tcPr>
            <w:tcW w:w="1782" w:type="pct"/>
            <w:noWrap/>
            <w:hideMark/>
          </w:tcPr>
          <w:p w:rsidR="000F1EFE" w:rsidRPr="00D10DD6" w:rsidRDefault="000F1EFE" w:rsidP="000F1EFE">
            <w:pPr>
              <w:rPr>
                <w:sz w:val="22"/>
                <w:szCs w:val="22"/>
              </w:rPr>
            </w:pPr>
            <w:r w:rsidRPr="00D10DD6">
              <w:rPr>
                <w:sz w:val="22"/>
                <w:szCs w:val="22"/>
              </w:rPr>
              <w:t>: Sulu Özel Ürün Arazisi</w:t>
            </w:r>
          </w:p>
        </w:tc>
      </w:tr>
    </w:tbl>
    <w:p w:rsidR="000F1EFE" w:rsidRDefault="000F1EFE" w:rsidP="000F1EFE">
      <w:pPr>
        <w:rPr>
          <w:b/>
          <w:lang w:eastAsia="tr-TR"/>
        </w:rPr>
      </w:pPr>
    </w:p>
    <w:p w:rsidR="000F1EFE" w:rsidRDefault="000F1EFE" w:rsidP="000F1EFE">
      <w:pPr>
        <w:pStyle w:val="Balk3"/>
      </w:pPr>
      <w:bookmarkStart w:id="146" w:name="_Toc83973536"/>
      <w:r w:rsidRPr="00D10DD6">
        <w:t xml:space="preserve">Tarım Dışı Amaçlı Arazi </w:t>
      </w:r>
      <w:r>
        <w:t>Kullanımlarına İlişkin Cezalar v</w:t>
      </w:r>
      <w:r w:rsidRPr="00D10DD6">
        <w:t>e Yükümlülükler (21. Madde)</w:t>
      </w:r>
      <w:bookmarkEnd w:id="146"/>
    </w:p>
    <w:p w:rsidR="000F1EFE" w:rsidRDefault="000F1EFE" w:rsidP="000F1EFE">
      <w:pPr>
        <w:jc w:val="both"/>
      </w:pPr>
      <w:r w:rsidRPr="00D10DD6">
        <w:rPr>
          <w:lang w:eastAsia="tr-TR"/>
        </w:rPr>
        <w:tab/>
      </w:r>
      <w:r>
        <w:t>Tarımsal amaçlı yapılarda ve tarım dışı arazi kullanımlarında izin alınması ve toprak koruma projelerine uyulması zorunludur. Tarımsal amaçlı yapılara ve tarım dışı arazi kullanımına izinsiz başlanılması, alınan izne uygun kullanılmaması veya hazırlanan toprak koruma projelerine uyulmaması halinde, aşağıdaki işlemler gerçekleştirilir ve yaptırımlar uygulanır:</w:t>
      </w:r>
    </w:p>
    <w:p w:rsidR="000F1EFE" w:rsidRDefault="000F1EFE" w:rsidP="000F1EFE">
      <w:pPr>
        <w:ind w:firstLine="708"/>
        <w:jc w:val="both"/>
      </w:pPr>
      <w:r>
        <w:t>a) Arazi kullanımı için izinsiz işe başlanılması ya da alınan izne uygun kullanılmaması halinde; valilik işi tamamen durdurur, yapılan iş tamamlanmış ise kullanımına izin verilmez. Arazi sahibine veya araziyi bozana bin Türk Lirasından az olmamak kaydıyla, kullanılan veya zarar verilen alanın her metrekaresi için on Türk Lirası idarî para cezası verilir. Büyük ova koruma alanlarında bu ceza iki katı olarak uygulanır. İdarî para cezasının tebliğinden itibaren bir ay içinde başvurularak 13 üncü veya 14 üncü maddelerdeki izinlerin alınması şartıyla işin tamamlanmasına, bitmiş ise kullanımına izin verilebilir. Başvuru yapmayanlara veya izin talepleri uygun görülmeyenlere, izinsiz bütün yapılarını yıkması ve araziyi tarımsal üretime uygun hale getirmesi için iki ay süre verilir. Verilen süre içinde izinsiz yapıların yıkılmadığı ve arazinin tarımsal üretime uygun hale getirilmediğinin Bakanlık birimlerince tespit edilmesi durumunda; valilikçe faaliyet durdurulur ve bu bendin ikinci cümlesinde belirtilen idarî para cezası üç katı olarak uygulanır. İzinsiz bütün yapılar, masrafları Bakanlıkça karşılanmak kaydıyla, bir ay içinde belediyeler veya il özel idarelerince yıkılır ve taşınmazlar tarımsal üretime uygun hale getirilir. Arazinin tarımsal üretime uygun hale getirilmesi için yıkım ve temizleme masrafları sorumlulardan Bakanlıkça genel hükümlere göre tahsil edilir.</w:t>
      </w:r>
    </w:p>
    <w:p w:rsidR="000F1EFE" w:rsidRDefault="000F1EFE" w:rsidP="000F1EFE">
      <w:pPr>
        <w:ind w:firstLine="708"/>
        <w:jc w:val="both"/>
      </w:pPr>
      <w:r>
        <w:t xml:space="preserve">b) Toprak koruma projelerine aykırı hareket edilmesi halinde valilik tarafından bin Türk Lirasından az olmamak kaydıyla, bozulan arazinin her metrekaresi için on Türk Lirası idarî para cezası uygulanır ve projeye uygunluk sağlanması için azami iki ay süre verilir. Büyük ova koruma alanlarında bu ceza iki katı olarak uygulanır. Bu sürenin sonunda aykırı kullanımların devam etmesi durumunda; valilikçe faaliyet durdurulur, verilen kullanım izni iptal edilir ve bu bendin birinci cümlesinde belirtilen idarî para cezası üç katı olarak uygulanır. İzinsiz bütün yapılar, masrafları Bakanlıkça karşılanmak kaydıyla, bir ay içinde belediyeler veya il özel idarelerince yıkılır ve taşınmazlar tarımsal üretime uygun hale getirilir. Arazinin tarımsal üretime uygun hale getirilmesi için yıkım ve temizleme masrafları sorumlulardan Bakanlıkça genel hükümlere göre tahsil edilir. </w:t>
      </w:r>
    </w:p>
    <w:p w:rsidR="000F1EFE" w:rsidRDefault="000F1EFE" w:rsidP="000F1EFE">
      <w:pPr>
        <w:ind w:firstLine="708"/>
        <w:jc w:val="both"/>
      </w:pPr>
      <w:r>
        <w:t xml:space="preserve">İkinci fıkranın (a) ve (b) bentleri uyarınca hakkında yıkım kararı alınmış olmasına rağmen bir ay içinde belediye veya il özel idarelerince yıkılmayan yapılar, yıkım masrafları Bakanlıkça karşılanmak üzere Bakanlıkça yıkılabilir veya yıktırılabilir. Yıkım masrafları %100 fazlası ile ilgili belediye veya il özel idaresinden tahsil edilir. Bu şekilde tahsil edilememesi halinde ilgisine göre Hazine ve Maliye Bakanlığı veya İller Bankası Anonim Şirketi tarafından belediye veya il özel idaresinin 5779 sayılı Kanun gereğince aktarılan paylarından kesilerek, genel bütçeye gelir kaydedilmek üzere takip eden ayın sonuna kadar Bakanlık merkez muhasebe birimi hesabına aktarılır. </w:t>
      </w:r>
    </w:p>
    <w:p w:rsidR="000F1EFE" w:rsidRDefault="000F1EFE" w:rsidP="000F1EFE">
      <w:pPr>
        <w:ind w:firstLine="708"/>
        <w:jc w:val="both"/>
      </w:pPr>
      <w:r>
        <w:t>Toprak koruma projelerinin hazırlatılmaması, yetersizliği veya zamanında gerekli tadilatların yapılmaması sonucu arazi tahribi veya toprak kayıpları olması halinde meydana gelecek zararlardan; proje hazırlanmasına gerek olmadığına karar verenler, proje hazırlanmış ise projeyi hazırlayan ve onaylayanlar sorumludur.</w:t>
      </w:r>
    </w:p>
    <w:p w:rsidR="000F1EFE" w:rsidRDefault="000F1EFE" w:rsidP="000F1EFE">
      <w:pPr>
        <w:ind w:firstLine="708"/>
        <w:jc w:val="both"/>
      </w:pPr>
      <w:r>
        <w:t>Tarım arazilerini, tescili mümkün olmayan fiili hisseler oluşturarak arazinin hisselere tekabül ettiği kabul edilen kısımlarının zilyetliğini, bir özel hukuk tüzel kişisinin faaliyeti kapsamında bu tüzel kişiyle üyelik veya ortaklık ilişkisi kurarak devretmek veya bu işlere aracılık etmek suretiyle arazinin bütünlüğünün bozulmasına ve amacı dışında kullanılmasına sebebiyet verenlere bir yıldan üç yıla kadar hapis ve yüz günden bin güne kadar adli para cezası verilir. Ayrıca bu tüzel kişi hakkında elli bin Türk Lirasından iki yüz elli bin Türk Lirasına kadar idarî para cezası verilir. Tarım arazisinin bütünlüğünün sağlanması ve tarımsal üretime uygun duruma getirilmesi halinde, bu fıkra uyarınca kamu davası açılmaz, açılmış olan kamu davası düşer, mahkum olunan ceza bütün sonuçlarıyla ortadan kalkar.</w:t>
      </w:r>
    </w:p>
    <w:p w:rsidR="000F1EFE" w:rsidRDefault="00003EE7" w:rsidP="000F1EFE">
      <w:pPr>
        <w:ind w:firstLine="708"/>
        <w:jc w:val="both"/>
      </w:pPr>
      <w:r>
        <w:t xml:space="preserve"> 19 uncu ve 20</w:t>
      </w:r>
      <w:r w:rsidR="000F1EFE">
        <w:t>nci maddeler ile bu maddenin uygulanmasında kusurlu bulunan sorumlular, fiillerinin niteliğine göre 26/9/2004 tarihli ve 5237 sayılı Türk Ceza Kanununun kamu görevlilerine ait hükümleri uyarınca cezalandırılırlar.</w:t>
      </w:r>
    </w:p>
    <w:p w:rsidR="000F1EFE" w:rsidRDefault="000F1EFE" w:rsidP="000F1EFE">
      <w:pPr>
        <w:ind w:firstLine="708"/>
        <w:jc w:val="both"/>
      </w:pPr>
      <w:r>
        <w:t xml:space="preserve"> Bu maddenin uygulanmasına ilişkin usul ve esaslar Bakanlık tarafından çıkarılan yönetmelik ile belirlenir.</w:t>
      </w:r>
    </w:p>
    <w:p w:rsidR="000F1EFE" w:rsidRPr="00D10DD6" w:rsidRDefault="000F1EFE" w:rsidP="000F1EFE">
      <w:pPr>
        <w:jc w:val="both"/>
        <w:rPr>
          <w:color w:val="FF0000"/>
          <w:lang w:eastAsia="tr-TR"/>
        </w:rPr>
      </w:pPr>
    </w:p>
    <w:p w:rsidR="005E2961" w:rsidRPr="005E2961" w:rsidRDefault="000F1EFE" w:rsidP="00003EE7">
      <w:pPr>
        <w:pStyle w:val="Balk3"/>
      </w:pPr>
      <w:bookmarkStart w:id="147" w:name="_Toc83973537"/>
      <w:r w:rsidRPr="00D10DD6">
        <w:t>Tekirdağ Ovası Çalışmaları</w:t>
      </w:r>
      <w:bookmarkEnd w:id="147"/>
    </w:p>
    <w:p w:rsidR="000F1EFE" w:rsidRPr="00D10DD6" w:rsidRDefault="000F1EFE" w:rsidP="000F1EFE">
      <w:pPr>
        <w:ind w:firstLine="708"/>
        <w:jc w:val="both"/>
        <w:rPr>
          <w:lang w:eastAsia="tr-TR"/>
        </w:rPr>
      </w:pPr>
      <w:r w:rsidRPr="00D10DD6">
        <w:rPr>
          <w:lang w:eastAsia="tr-TR"/>
        </w:rPr>
        <w:t xml:space="preserve">Büyük ovalarda bulunan tarım arazileri hiçbir surette amacı dışında kullanılamaz. Ancak alternatif alan bulunmaması, kurul veya kurullarca uygun görüş bildirilmesi şartıyla; </w:t>
      </w:r>
    </w:p>
    <w:p w:rsidR="000F1EFE" w:rsidRPr="00D10DD6" w:rsidRDefault="000F1EFE" w:rsidP="000F1EFE">
      <w:pPr>
        <w:jc w:val="both"/>
        <w:rPr>
          <w:lang w:eastAsia="tr-TR"/>
        </w:rPr>
      </w:pPr>
      <w:r w:rsidRPr="00D10DD6">
        <w:rPr>
          <w:lang w:eastAsia="tr-TR"/>
        </w:rPr>
        <w:tab/>
        <w:t>a) Tarımsal amaçlı yapılar,</w:t>
      </w:r>
    </w:p>
    <w:p w:rsidR="000F1EFE" w:rsidRPr="00D10DD6" w:rsidRDefault="000F1EFE" w:rsidP="000F1EFE">
      <w:pPr>
        <w:jc w:val="both"/>
        <w:rPr>
          <w:lang w:eastAsia="tr-TR"/>
        </w:rPr>
      </w:pPr>
      <w:r w:rsidRPr="00D10DD6">
        <w:rPr>
          <w:lang w:eastAsia="tr-TR"/>
        </w:rPr>
        <w:tab/>
        <w:t>b) Bakanlık ve talebin ilgili olduğu Bakanlıkça ortaklaşa kamu yararı kararı alınmış faaliyetler,</w:t>
      </w:r>
    </w:p>
    <w:p w:rsidR="000F1EFE" w:rsidRPr="00D10DD6" w:rsidRDefault="000F1EFE" w:rsidP="000F1EFE">
      <w:pPr>
        <w:jc w:val="both"/>
        <w:rPr>
          <w:lang w:eastAsia="tr-TR"/>
        </w:rPr>
      </w:pPr>
      <w:r w:rsidRPr="00D10DD6">
        <w:rPr>
          <w:lang w:eastAsia="tr-TR"/>
        </w:rPr>
        <w:tab/>
        <w:t>İçin tarım dışı kullanımlara Bakanlıkça izin verilebilir.</w:t>
      </w:r>
    </w:p>
    <w:p w:rsidR="000F1EFE" w:rsidRPr="00D10DD6" w:rsidRDefault="000F1EFE" w:rsidP="000F1EFE">
      <w:pPr>
        <w:ind w:firstLine="708"/>
        <w:jc w:val="both"/>
        <w:rPr>
          <w:lang w:eastAsia="tr-TR"/>
        </w:rPr>
      </w:pPr>
      <w:r w:rsidRPr="00D10DD6">
        <w:rPr>
          <w:lang w:eastAsia="tr-TR"/>
        </w:rPr>
        <w:t>Bakanlığımız Tarım Reformu Genel Müdürlüğü yazısı gereği, 5403 Sayılı Toprak Koruma ve Arazi Kullanımı Kanunu’nun 14. Maddesi kapsamında tarım potansiyeli yüksek büyük ovaların belirlenmesi ve korunması çalışmaları kapsamında, AKK, STATİP, Çevre Düzen Planı ve Ekim Alan Çalışması verileri CBS ortamında analiz edilmiş sonucunda İlimiz geneli ova çalışması tamamlanmıştır.</w:t>
      </w:r>
    </w:p>
    <w:p w:rsidR="000F1EFE" w:rsidRPr="00D10DD6" w:rsidRDefault="000F1EFE" w:rsidP="000F1EFE">
      <w:pPr>
        <w:ind w:firstLine="708"/>
        <w:jc w:val="both"/>
        <w:rPr>
          <w:lang w:eastAsia="tr-TR"/>
        </w:rPr>
      </w:pPr>
      <w:r w:rsidRPr="00D10DD6">
        <w:rPr>
          <w:lang w:eastAsia="tr-TR"/>
        </w:rPr>
        <w:t xml:space="preserve">İlimizin sınırları içinde belirlenen yaklaşık </w:t>
      </w:r>
      <w:r w:rsidRPr="005B68EC">
        <w:rPr>
          <w:b/>
          <w:lang w:eastAsia="tr-TR"/>
        </w:rPr>
        <w:t>3.032.690</w:t>
      </w:r>
      <w:r w:rsidRPr="00D10DD6">
        <w:rPr>
          <w:lang w:eastAsia="tr-TR"/>
        </w:rPr>
        <w:t xml:space="preserve"> dekar büyüklüğü olan “Tekirdağ Ovası” taslağının sınırları İl Toprak Koruma Kurulu’nca onaylanmış olup, 02.06.2017 tarihli Bakanlar Kurulu Kararı ile Tekirdağ İlinde 1</w:t>
      </w:r>
      <w:r>
        <w:rPr>
          <w:lang w:eastAsia="tr-TR"/>
        </w:rPr>
        <w:t>4</w:t>
      </w:r>
      <w:r w:rsidRPr="00D10DD6">
        <w:rPr>
          <w:lang w:eastAsia="tr-TR"/>
        </w:rPr>
        <w:t xml:space="preserve"> Büyük Ova koruma alanı ilan edilmiştir. </w:t>
      </w:r>
    </w:p>
    <w:p w:rsidR="000F1EFE" w:rsidRDefault="000F1EFE" w:rsidP="000F1EFE">
      <w:pPr>
        <w:ind w:firstLine="708"/>
        <w:jc w:val="both"/>
        <w:rPr>
          <w:lang w:eastAsia="tr-TR"/>
        </w:rPr>
      </w:pPr>
      <w:r w:rsidRPr="00D10DD6">
        <w:rPr>
          <w:lang w:eastAsia="tr-TR"/>
        </w:rPr>
        <w:t>Büyük ova koruma alanı içerisinde kalan yerler ile ilgili başvurular 5403 sayılı Kanunun 14. Maddesi kapsamında değerlendirilmekte olup, nihai izin Bakanlıkça verilmektedir.</w:t>
      </w:r>
    </w:p>
    <w:p w:rsidR="00812993" w:rsidRPr="00D10DD6" w:rsidRDefault="00812993" w:rsidP="00003EE7">
      <w:pPr>
        <w:jc w:val="both"/>
        <w:rPr>
          <w:lang w:eastAsia="tr-TR"/>
        </w:rPr>
      </w:pPr>
    </w:p>
    <w:p w:rsidR="00003EE7" w:rsidRPr="0035249C" w:rsidRDefault="000F1EFE" w:rsidP="0035249C">
      <w:pPr>
        <w:pStyle w:val="Balk2"/>
        <w:rPr>
          <w:sz w:val="24"/>
          <w:szCs w:val="24"/>
          <w:lang w:eastAsia="tr-TR"/>
        </w:rPr>
      </w:pPr>
      <w:bookmarkStart w:id="148" w:name="_Toc83973538"/>
      <w:r w:rsidRPr="0035249C">
        <w:rPr>
          <w:sz w:val="24"/>
          <w:szCs w:val="24"/>
          <w:lang w:eastAsia="tr-TR"/>
        </w:rPr>
        <w:t>TOPRAK-BİTKİ ANALİZ LABORATUVARLARI</w:t>
      </w:r>
      <w:bookmarkEnd w:id="148"/>
    </w:p>
    <w:p w:rsidR="000F1EFE" w:rsidRPr="00D10DD6" w:rsidRDefault="000F1EFE" w:rsidP="000F1EFE">
      <w:pPr>
        <w:jc w:val="both"/>
        <w:rPr>
          <w:lang w:eastAsia="tr-TR"/>
        </w:rPr>
      </w:pPr>
      <w:r w:rsidRPr="00D10DD6">
        <w:rPr>
          <w:lang w:eastAsia="tr-TR"/>
        </w:rPr>
        <w:tab/>
        <w:t>Laboratuvarların kuruluş, yetki ve deneti</w:t>
      </w:r>
      <w:r>
        <w:rPr>
          <w:lang w:eastAsia="tr-TR"/>
        </w:rPr>
        <w:t>mleri ile ilgili 2013/1 sayılı G</w:t>
      </w:r>
      <w:r w:rsidRPr="00D10DD6">
        <w:rPr>
          <w:lang w:eastAsia="tr-TR"/>
        </w:rPr>
        <w:t>enelge 2013 yılı eylül ayında yayınlanarak yürürlüğe girmiştir. Bu genelge ile İllerdeki laboratuvarların sorumlulukları Arazi Toplulaştırma ve Tarımsal Altyapı Şube Müdürlüklerine verilmiştir.</w:t>
      </w:r>
    </w:p>
    <w:p w:rsidR="000F1EFE" w:rsidRPr="00D10DD6" w:rsidRDefault="000F1EFE" w:rsidP="000F1EFE">
      <w:pPr>
        <w:ind w:firstLine="708"/>
        <w:jc w:val="both"/>
        <w:rPr>
          <w:lang w:eastAsia="tr-TR"/>
        </w:rPr>
      </w:pPr>
      <w:r w:rsidRPr="00D10DD6">
        <w:rPr>
          <w:lang w:eastAsia="tr-TR"/>
        </w:rPr>
        <w:t xml:space="preserve">İlimizde 3 adet yetkili Toprak-Bitki ve Sulama suyu analiz laboratuvarları olup, ilimiz çiftçilerine hizmet etmektedirler. </w:t>
      </w:r>
    </w:p>
    <w:p w:rsidR="000F1EFE" w:rsidRDefault="000F1EFE" w:rsidP="000F1EFE">
      <w:pPr>
        <w:jc w:val="both"/>
        <w:rPr>
          <w:lang w:eastAsia="tr-TR"/>
        </w:rPr>
      </w:pPr>
    </w:p>
    <w:p w:rsidR="000F1EFE" w:rsidRPr="00D10DD6" w:rsidRDefault="000F1EFE" w:rsidP="000F1EFE">
      <w:pPr>
        <w:jc w:val="both"/>
        <w:rPr>
          <w:lang w:eastAsia="tr-TR"/>
        </w:rPr>
      </w:pPr>
      <w:r>
        <w:rPr>
          <w:lang w:eastAsia="tr-TR"/>
        </w:rPr>
        <w:t xml:space="preserve">Tablo </w:t>
      </w:r>
      <w:r w:rsidR="00F93DF5">
        <w:rPr>
          <w:lang w:eastAsia="tr-TR"/>
        </w:rPr>
        <w:t>77</w:t>
      </w:r>
      <w:r>
        <w:rPr>
          <w:lang w:eastAsia="tr-TR"/>
        </w:rPr>
        <w:t xml:space="preserve">. </w:t>
      </w:r>
      <w:r w:rsidRPr="00D10DD6">
        <w:rPr>
          <w:lang w:eastAsia="tr-TR"/>
        </w:rPr>
        <w:t xml:space="preserve">İlimizde Faaliyet Gösteren Yetkili Laboratuvarlar </w:t>
      </w:r>
    </w:p>
    <w:tbl>
      <w:tblPr>
        <w:tblStyle w:val="TabloKlavuzu"/>
        <w:tblW w:w="5000" w:type="pct"/>
        <w:tblInd w:w="-5" w:type="dxa"/>
        <w:tblLook w:val="0600" w:firstRow="0" w:lastRow="0" w:firstColumn="0" w:lastColumn="0" w:noHBand="1" w:noVBand="1"/>
      </w:tblPr>
      <w:tblGrid>
        <w:gridCol w:w="427"/>
        <w:gridCol w:w="6519"/>
        <w:gridCol w:w="2965"/>
      </w:tblGrid>
      <w:tr w:rsidR="000F1EFE" w:rsidRPr="00D10DD6" w:rsidTr="0035249C">
        <w:trPr>
          <w:trHeight w:val="113"/>
        </w:trPr>
        <w:tc>
          <w:tcPr>
            <w:tcW w:w="215" w:type="pct"/>
            <w:hideMark/>
          </w:tcPr>
          <w:p w:rsidR="000F1EFE" w:rsidRPr="004E614E" w:rsidRDefault="000F1EFE" w:rsidP="0035249C">
            <w:pPr>
              <w:ind w:right="-108"/>
              <w:jc w:val="center"/>
              <w:rPr>
                <w:b/>
              </w:rPr>
            </w:pPr>
          </w:p>
        </w:tc>
        <w:tc>
          <w:tcPr>
            <w:tcW w:w="3289" w:type="pct"/>
            <w:vAlign w:val="center"/>
            <w:hideMark/>
          </w:tcPr>
          <w:p w:rsidR="000F1EFE" w:rsidRPr="004E614E" w:rsidRDefault="000F1EFE" w:rsidP="000F1EFE">
            <w:pPr>
              <w:jc w:val="center"/>
              <w:rPr>
                <w:b/>
              </w:rPr>
            </w:pPr>
            <w:r w:rsidRPr="004E614E">
              <w:rPr>
                <w:b/>
              </w:rPr>
              <w:t>Laboratuvar Adı</w:t>
            </w:r>
          </w:p>
        </w:tc>
        <w:tc>
          <w:tcPr>
            <w:tcW w:w="1496" w:type="pct"/>
            <w:hideMark/>
          </w:tcPr>
          <w:p w:rsidR="000F1EFE" w:rsidRPr="004E614E" w:rsidRDefault="000F1EFE" w:rsidP="000F1EFE">
            <w:pPr>
              <w:ind w:right="-114"/>
              <w:jc w:val="center"/>
              <w:rPr>
                <w:b/>
              </w:rPr>
            </w:pPr>
            <w:r w:rsidRPr="004E614E">
              <w:rPr>
                <w:b/>
              </w:rPr>
              <w:t>Yetkilendirme Onay Tarihi</w:t>
            </w:r>
          </w:p>
        </w:tc>
      </w:tr>
      <w:tr w:rsidR="000F1EFE" w:rsidRPr="00D10DD6" w:rsidTr="0035249C">
        <w:trPr>
          <w:trHeight w:val="113"/>
        </w:trPr>
        <w:tc>
          <w:tcPr>
            <w:tcW w:w="215" w:type="pct"/>
            <w:hideMark/>
          </w:tcPr>
          <w:p w:rsidR="000F1EFE" w:rsidRPr="004E614E" w:rsidRDefault="000F1EFE" w:rsidP="000F1EFE">
            <w:pPr>
              <w:jc w:val="center"/>
            </w:pPr>
            <w:r w:rsidRPr="004E614E">
              <w:t>1</w:t>
            </w:r>
          </w:p>
        </w:tc>
        <w:tc>
          <w:tcPr>
            <w:tcW w:w="3289" w:type="pct"/>
            <w:hideMark/>
          </w:tcPr>
          <w:p w:rsidR="000F1EFE" w:rsidRPr="004E614E" w:rsidRDefault="000F1EFE" w:rsidP="000F1EFE">
            <w:r w:rsidRPr="004E614E">
              <w:t>Tekirdağ Ticaret Borsası Toprak Laboratuvarı</w:t>
            </w:r>
          </w:p>
        </w:tc>
        <w:tc>
          <w:tcPr>
            <w:tcW w:w="1496" w:type="pct"/>
            <w:hideMark/>
          </w:tcPr>
          <w:p w:rsidR="000F1EFE" w:rsidRPr="004E614E" w:rsidRDefault="000F1EFE" w:rsidP="000F1EFE">
            <w:pPr>
              <w:jc w:val="center"/>
            </w:pPr>
            <w:r w:rsidRPr="004E614E">
              <w:t>04/07/2014</w:t>
            </w:r>
          </w:p>
        </w:tc>
      </w:tr>
      <w:tr w:rsidR="000F1EFE" w:rsidRPr="00D10DD6" w:rsidTr="0035249C">
        <w:trPr>
          <w:trHeight w:val="113"/>
        </w:trPr>
        <w:tc>
          <w:tcPr>
            <w:tcW w:w="215" w:type="pct"/>
            <w:hideMark/>
          </w:tcPr>
          <w:p w:rsidR="000F1EFE" w:rsidRPr="004E614E" w:rsidRDefault="000F1EFE" w:rsidP="000F1EFE">
            <w:pPr>
              <w:jc w:val="center"/>
            </w:pPr>
            <w:r w:rsidRPr="004E614E">
              <w:t>2</w:t>
            </w:r>
          </w:p>
        </w:tc>
        <w:tc>
          <w:tcPr>
            <w:tcW w:w="3289" w:type="pct"/>
            <w:hideMark/>
          </w:tcPr>
          <w:p w:rsidR="000F1EFE" w:rsidRPr="004E614E" w:rsidRDefault="000F1EFE" w:rsidP="000F1EFE">
            <w:r w:rsidRPr="004E614E">
              <w:t>Trakya Yağlı Tohumlar Tarım Satış Kooperatifleri Laboratuvarı</w:t>
            </w:r>
          </w:p>
        </w:tc>
        <w:tc>
          <w:tcPr>
            <w:tcW w:w="1496" w:type="pct"/>
            <w:hideMark/>
          </w:tcPr>
          <w:p w:rsidR="000F1EFE" w:rsidRPr="004E614E" w:rsidRDefault="000F1EFE" w:rsidP="000F1EFE">
            <w:pPr>
              <w:jc w:val="center"/>
            </w:pPr>
            <w:r w:rsidRPr="004E614E">
              <w:t>04/07/2014</w:t>
            </w:r>
          </w:p>
        </w:tc>
      </w:tr>
      <w:tr w:rsidR="000F1EFE" w:rsidRPr="00D10DD6" w:rsidTr="0035249C">
        <w:trPr>
          <w:trHeight w:val="113"/>
        </w:trPr>
        <w:tc>
          <w:tcPr>
            <w:tcW w:w="215" w:type="pct"/>
            <w:hideMark/>
          </w:tcPr>
          <w:p w:rsidR="000F1EFE" w:rsidRPr="004E614E" w:rsidRDefault="000F1EFE" w:rsidP="000F1EFE">
            <w:pPr>
              <w:jc w:val="center"/>
            </w:pPr>
            <w:r w:rsidRPr="004E614E">
              <w:t>3</w:t>
            </w:r>
          </w:p>
        </w:tc>
        <w:tc>
          <w:tcPr>
            <w:tcW w:w="3289" w:type="pct"/>
            <w:hideMark/>
          </w:tcPr>
          <w:p w:rsidR="000F1EFE" w:rsidRPr="004E614E" w:rsidRDefault="000F1EFE" w:rsidP="000F1EFE">
            <w:r w:rsidRPr="004E614E">
              <w:t>Hayrabolu Ticaret Borsası Toprak Laboratuvarı</w:t>
            </w:r>
          </w:p>
        </w:tc>
        <w:tc>
          <w:tcPr>
            <w:tcW w:w="1496" w:type="pct"/>
            <w:hideMark/>
          </w:tcPr>
          <w:p w:rsidR="000F1EFE" w:rsidRPr="004E614E" w:rsidRDefault="000F1EFE" w:rsidP="000F1EFE">
            <w:pPr>
              <w:jc w:val="center"/>
            </w:pPr>
            <w:r w:rsidRPr="004E614E">
              <w:t>16/05/2014</w:t>
            </w:r>
          </w:p>
        </w:tc>
      </w:tr>
    </w:tbl>
    <w:p w:rsidR="000F1EFE" w:rsidRPr="00D10DD6" w:rsidRDefault="000F1EFE" w:rsidP="000F1EFE">
      <w:pPr>
        <w:rPr>
          <w:color w:val="FF0000"/>
          <w:lang w:eastAsia="tr-TR"/>
        </w:rPr>
      </w:pPr>
    </w:p>
    <w:p w:rsidR="00E86F6E" w:rsidRPr="0035249C" w:rsidRDefault="000F1EFE" w:rsidP="0035249C">
      <w:pPr>
        <w:pStyle w:val="Balk2"/>
        <w:rPr>
          <w:sz w:val="24"/>
          <w:szCs w:val="24"/>
          <w:lang w:eastAsia="tr-TR"/>
        </w:rPr>
      </w:pPr>
      <w:bookmarkStart w:id="149" w:name="_Toc83973539"/>
      <w:r w:rsidRPr="0035249C">
        <w:rPr>
          <w:sz w:val="24"/>
          <w:szCs w:val="24"/>
          <w:lang w:eastAsia="tr-TR"/>
        </w:rPr>
        <w:t>NİTRAT DİREKTİFİNİN UYGULANMASI PROJESİ</w:t>
      </w:r>
      <w:bookmarkEnd w:id="149"/>
    </w:p>
    <w:p w:rsidR="000F1EFE" w:rsidRPr="00D10DD6" w:rsidRDefault="000F1EFE" w:rsidP="000F1EFE">
      <w:pPr>
        <w:jc w:val="both"/>
        <w:rPr>
          <w:lang w:eastAsia="tr-TR"/>
        </w:rPr>
      </w:pPr>
      <w:r>
        <w:rPr>
          <w:lang w:eastAsia="tr-TR"/>
        </w:rPr>
        <w:tab/>
      </w:r>
      <w:r w:rsidRPr="00D10DD6">
        <w:rPr>
          <w:lang w:eastAsia="tr-TR"/>
        </w:rPr>
        <w:t>Avrupa Birliğine uyum sürecinde Nitrat Direktifinin Uygulanması kapsamında 2014 yılı mayıs ayından itibaren ilimizdeki analizler Spektrafotometre cihazı ile yapılmaktadır. Nisan 2015 yılı itibari ile tüm analizler Müdürlüğümüz binasında faaliyete geçen laboratuvarda personelimizce yapılmaktadır.</w:t>
      </w:r>
    </w:p>
    <w:p w:rsidR="000F1EFE" w:rsidRPr="00D10DD6" w:rsidRDefault="000F1EFE" w:rsidP="000F1EFE">
      <w:pPr>
        <w:jc w:val="both"/>
        <w:rPr>
          <w:lang w:eastAsia="tr-TR"/>
        </w:rPr>
      </w:pPr>
      <w:r>
        <w:rPr>
          <w:lang w:eastAsia="tr-TR"/>
        </w:rPr>
        <w:tab/>
      </w:r>
      <w:r w:rsidRPr="00D10DD6">
        <w:rPr>
          <w:lang w:eastAsia="tr-TR"/>
        </w:rPr>
        <w:t>Ergene Havzası Koruma Eylem Planı ve Şube Müdürlüğümüzün su kaynaklarımızın tarımsal faaliyetlerden kaynaklanan kirliliğe karşı korunması ve su kalitesinin izlenmesine yönelik çalışmaları kapsamında veriler Bakanlığımıza bildirilmektedir.</w:t>
      </w:r>
    </w:p>
    <w:p w:rsidR="000F1EFE" w:rsidRPr="00D10DD6" w:rsidRDefault="000F1EFE" w:rsidP="000F1EFE">
      <w:pPr>
        <w:jc w:val="both"/>
        <w:rPr>
          <w:lang w:eastAsia="tr-TR"/>
        </w:rPr>
      </w:pPr>
      <w:r>
        <w:rPr>
          <w:lang w:eastAsia="tr-TR"/>
        </w:rPr>
        <w:tab/>
      </w:r>
      <w:r w:rsidRPr="00D10DD6">
        <w:rPr>
          <w:lang w:eastAsia="tr-TR"/>
        </w:rPr>
        <w:t xml:space="preserve">Proje kapsamında İlimizde toplamda 28 yerüstü ve 22 yer altı olmak üzere toplam 50 istasyondan </w:t>
      </w:r>
      <w:r>
        <w:rPr>
          <w:lang w:eastAsia="tr-TR"/>
        </w:rPr>
        <w:t>2140</w:t>
      </w:r>
      <w:r w:rsidRPr="00D10DD6">
        <w:rPr>
          <w:lang w:eastAsia="tr-TR"/>
        </w:rPr>
        <w:t xml:space="preserve"> numune alınmış toplamda </w:t>
      </w:r>
      <w:r>
        <w:rPr>
          <w:lang w:eastAsia="tr-TR"/>
        </w:rPr>
        <w:t>11.955</w:t>
      </w:r>
      <w:r w:rsidRPr="00D10DD6">
        <w:rPr>
          <w:lang w:eastAsia="tr-TR"/>
        </w:rPr>
        <w:t xml:space="preserve"> adet analiz yapılmıştır. </w:t>
      </w:r>
    </w:p>
    <w:p w:rsidR="000F1EFE" w:rsidRDefault="000F1EFE" w:rsidP="000F1EFE">
      <w:pPr>
        <w:jc w:val="both"/>
        <w:rPr>
          <w:lang w:eastAsia="tr-TR"/>
        </w:rPr>
      </w:pPr>
      <w:r>
        <w:rPr>
          <w:lang w:eastAsia="tr-TR"/>
        </w:rPr>
        <w:tab/>
      </w:r>
      <w:r w:rsidRPr="00D10DD6">
        <w:rPr>
          <w:lang w:eastAsia="tr-TR"/>
        </w:rPr>
        <w:t>20</w:t>
      </w:r>
      <w:r>
        <w:rPr>
          <w:lang w:eastAsia="tr-TR"/>
        </w:rPr>
        <w:t>20</w:t>
      </w:r>
      <w:r w:rsidRPr="00D10DD6">
        <w:rPr>
          <w:lang w:eastAsia="tr-TR"/>
        </w:rPr>
        <w:t xml:space="preserve"> yılında ise </w:t>
      </w:r>
      <w:r>
        <w:rPr>
          <w:lang w:eastAsia="tr-TR"/>
        </w:rPr>
        <w:t>424</w:t>
      </w:r>
      <w:r w:rsidRPr="00D10DD6">
        <w:rPr>
          <w:lang w:eastAsia="tr-TR"/>
        </w:rPr>
        <w:t xml:space="preserve"> numune alınmış ve pH, sıcaklık, çözünmüş oksijen, Orta Fosfat, Toplam Fosfor, Toplam Azot ve nitrat değerleri olmak üzere toplam </w:t>
      </w:r>
      <w:r>
        <w:rPr>
          <w:lang w:eastAsia="tr-TR"/>
        </w:rPr>
        <w:t>2428</w:t>
      </w:r>
      <w:r w:rsidRPr="00D10DD6">
        <w:rPr>
          <w:lang w:eastAsia="tr-TR"/>
        </w:rPr>
        <w:t xml:space="preserve"> analiz yapılmıştır.</w:t>
      </w:r>
    </w:p>
    <w:p w:rsidR="000F1EFE" w:rsidRDefault="000F1EFE" w:rsidP="000F1EFE">
      <w:pPr>
        <w:jc w:val="both"/>
        <w:rPr>
          <w:lang w:eastAsia="tr-TR"/>
        </w:rPr>
      </w:pPr>
    </w:p>
    <w:p w:rsidR="000F1EFE" w:rsidRPr="008F6D9D" w:rsidRDefault="000F1EFE" w:rsidP="000F1EFE">
      <w:pPr>
        <w:jc w:val="both"/>
        <w:rPr>
          <w:lang w:eastAsia="tr-TR"/>
        </w:rPr>
      </w:pPr>
      <w:r w:rsidRPr="008F6D9D">
        <w:rPr>
          <w:lang w:eastAsia="tr-TR"/>
        </w:rPr>
        <w:t xml:space="preserve">Tablo </w:t>
      </w:r>
      <w:r w:rsidR="00F93DF5">
        <w:rPr>
          <w:lang w:eastAsia="tr-TR"/>
        </w:rPr>
        <w:t>78</w:t>
      </w:r>
      <w:r w:rsidRPr="008F6D9D">
        <w:rPr>
          <w:lang w:eastAsia="tr-TR"/>
        </w:rPr>
        <w:t xml:space="preserve">. Nitrat Denetimi Çalışmaları </w:t>
      </w:r>
      <w:r>
        <w:rPr>
          <w:lang w:eastAsia="tr-TR"/>
        </w:rPr>
        <w:t>(İl Müdürlüğü Toplamı)</w:t>
      </w:r>
    </w:p>
    <w:tbl>
      <w:tblPr>
        <w:tblStyle w:val="TabloKlavuzu"/>
        <w:tblW w:w="5000" w:type="pct"/>
        <w:tblInd w:w="-5" w:type="dxa"/>
        <w:tblLook w:val="04A0" w:firstRow="1" w:lastRow="0" w:firstColumn="1" w:lastColumn="0" w:noHBand="0" w:noVBand="1"/>
      </w:tblPr>
      <w:tblGrid>
        <w:gridCol w:w="4944"/>
        <w:gridCol w:w="4967"/>
      </w:tblGrid>
      <w:tr w:rsidR="000F1EFE" w:rsidRPr="008F6D9D" w:rsidTr="0035249C">
        <w:trPr>
          <w:trHeight w:val="57"/>
        </w:trPr>
        <w:tc>
          <w:tcPr>
            <w:tcW w:w="2494" w:type="pct"/>
            <w:vAlign w:val="center"/>
          </w:tcPr>
          <w:p w:rsidR="000F1EFE" w:rsidRPr="008F6D9D" w:rsidRDefault="000F1EFE" w:rsidP="000F1EFE">
            <w:pPr>
              <w:rPr>
                <w:b/>
              </w:rPr>
            </w:pPr>
            <w:r w:rsidRPr="008F6D9D">
              <w:rPr>
                <w:b/>
              </w:rPr>
              <w:t>Analize Katılan Parametreler</w:t>
            </w:r>
          </w:p>
        </w:tc>
        <w:tc>
          <w:tcPr>
            <w:tcW w:w="2506" w:type="pct"/>
            <w:vAlign w:val="center"/>
          </w:tcPr>
          <w:p w:rsidR="000F1EFE" w:rsidRPr="008F6D9D" w:rsidRDefault="000F1EFE" w:rsidP="000F1EFE">
            <w:pPr>
              <w:jc w:val="center"/>
              <w:rPr>
                <w:b/>
              </w:rPr>
            </w:pPr>
            <w:r w:rsidRPr="008F6D9D">
              <w:rPr>
                <w:b/>
              </w:rPr>
              <w:t>Numune Sayısı</w:t>
            </w:r>
          </w:p>
        </w:tc>
      </w:tr>
      <w:tr w:rsidR="000F1EFE" w:rsidRPr="008F6D9D" w:rsidTr="0035249C">
        <w:trPr>
          <w:trHeight w:val="57"/>
        </w:trPr>
        <w:tc>
          <w:tcPr>
            <w:tcW w:w="2494" w:type="pct"/>
            <w:vAlign w:val="center"/>
          </w:tcPr>
          <w:p w:rsidR="000F1EFE" w:rsidRPr="008F6D9D" w:rsidRDefault="000F1EFE" w:rsidP="000F1EFE">
            <w:r w:rsidRPr="008F6D9D">
              <w:t xml:space="preserve">Nitrat </w:t>
            </w:r>
          </w:p>
        </w:tc>
        <w:tc>
          <w:tcPr>
            <w:tcW w:w="2506" w:type="pct"/>
            <w:vAlign w:val="center"/>
          </w:tcPr>
          <w:p w:rsidR="000F1EFE" w:rsidRPr="008F6D9D" w:rsidRDefault="000F1EFE" w:rsidP="000F1EFE">
            <w:pPr>
              <w:ind w:right="2007"/>
              <w:jc w:val="right"/>
            </w:pPr>
            <w:r>
              <w:t>1600</w:t>
            </w:r>
          </w:p>
        </w:tc>
      </w:tr>
      <w:tr w:rsidR="000F1EFE" w:rsidRPr="008F6D9D" w:rsidTr="0035249C">
        <w:trPr>
          <w:trHeight w:val="57"/>
        </w:trPr>
        <w:tc>
          <w:tcPr>
            <w:tcW w:w="2494" w:type="pct"/>
            <w:vAlign w:val="center"/>
          </w:tcPr>
          <w:p w:rsidR="000F1EFE" w:rsidRPr="008F6D9D" w:rsidRDefault="000F1EFE" w:rsidP="000F1EFE">
            <w:r w:rsidRPr="008F6D9D">
              <w:t>Çözünmüş Oksijen</w:t>
            </w:r>
          </w:p>
        </w:tc>
        <w:tc>
          <w:tcPr>
            <w:tcW w:w="2506" w:type="pct"/>
            <w:vAlign w:val="center"/>
          </w:tcPr>
          <w:p w:rsidR="000F1EFE" w:rsidRPr="008F6D9D" w:rsidRDefault="000F1EFE" w:rsidP="000F1EFE">
            <w:pPr>
              <w:ind w:right="2007"/>
              <w:jc w:val="right"/>
            </w:pPr>
            <w:r>
              <w:t>1610</w:t>
            </w:r>
          </w:p>
        </w:tc>
      </w:tr>
      <w:tr w:rsidR="000F1EFE" w:rsidRPr="008F6D9D" w:rsidTr="0035249C">
        <w:trPr>
          <w:trHeight w:val="57"/>
        </w:trPr>
        <w:tc>
          <w:tcPr>
            <w:tcW w:w="2494" w:type="pct"/>
            <w:vAlign w:val="center"/>
          </w:tcPr>
          <w:p w:rsidR="000F1EFE" w:rsidRPr="008F6D9D" w:rsidRDefault="000F1EFE" w:rsidP="000F1EFE">
            <w:r w:rsidRPr="008F6D9D">
              <w:t>Sıcaklık</w:t>
            </w:r>
          </w:p>
        </w:tc>
        <w:tc>
          <w:tcPr>
            <w:tcW w:w="2506" w:type="pct"/>
            <w:vAlign w:val="center"/>
          </w:tcPr>
          <w:p w:rsidR="000F1EFE" w:rsidRPr="008F6D9D" w:rsidRDefault="000F1EFE" w:rsidP="000F1EFE">
            <w:pPr>
              <w:ind w:right="2007"/>
              <w:jc w:val="right"/>
            </w:pPr>
            <w:r>
              <w:t>1765</w:t>
            </w:r>
          </w:p>
        </w:tc>
      </w:tr>
      <w:tr w:rsidR="000F1EFE" w:rsidRPr="008F6D9D" w:rsidTr="0035249C">
        <w:trPr>
          <w:trHeight w:val="57"/>
        </w:trPr>
        <w:tc>
          <w:tcPr>
            <w:tcW w:w="2494" w:type="pct"/>
            <w:vAlign w:val="center"/>
          </w:tcPr>
          <w:p w:rsidR="000F1EFE" w:rsidRPr="008F6D9D" w:rsidRDefault="000F1EFE" w:rsidP="000F1EFE">
            <w:r w:rsidRPr="008F6D9D">
              <w:t>Ph</w:t>
            </w:r>
          </w:p>
        </w:tc>
        <w:tc>
          <w:tcPr>
            <w:tcW w:w="2506" w:type="pct"/>
            <w:vAlign w:val="center"/>
          </w:tcPr>
          <w:p w:rsidR="000F1EFE" w:rsidRPr="008F6D9D" w:rsidRDefault="000F1EFE" w:rsidP="000F1EFE">
            <w:pPr>
              <w:ind w:right="2007"/>
              <w:jc w:val="right"/>
            </w:pPr>
            <w:r>
              <w:t>1610</w:t>
            </w:r>
          </w:p>
        </w:tc>
      </w:tr>
      <w:tr w:rsidR="000F1EFE" w:rsidRPr="008F6D9D" w:rsidTr="0035249C">
        <w:trPr>
          <w:trHeight w:val="57"/>
        </w:trPr>
        <w:tc>
          <w:tcPr>
            <w:tcW w:w="2494" w:type="pct"/>
            <w:vAlign w:val="center"/>
          </w:tcPr>
          <w:p w:rsidR="000F1EFE" w:rsidRPr="008F6D9D" w:rsidRDefault="000F1EFE" w:rsidP="000F1EFE">
            <w:r w:rsidRPr="008F6D9D">
              <w:t>Orto Fosfat</w:t>
            </w:r>
          </w:p>
        </w:tc>
        <w:tc>
          <w:tcPr>
            <w:tcW w:w="2506" w:type="pct"/>
            <w:vAlign w:val="center"/>
          </w:tcPr>
          <w:p w:rsidR="000F1EFE" w:rsidRPr="008F6D9D" w:rsidRDefault="000F1EFE" w:rsidP="000F1EFE">
            <w:pPr>
              <w:ind w:right="2007"/>
              <w:jc w:val="right"/>
            </w:pPr>
            <w:r>
              <w:t>1790</w:t>
            </w:r>
          </w:p>
        </w:tc>
      </w:tr>
      <w:tr w:rsidR="000F1EFE" w:rsidRPr="008F6D9D" w:rsidTr="0035249C">
        <w:trPr>
          <w:trHeight w:val="57"/>
        </w:trPr>
        <w:tc>
          <w:tcPr>
            <w:tcW w:w="2494" w:type="pct"/>
            <w:vAlign w:val="center"/>
          </w:tcPr>
          <w:p w:rsidR="000F1EFE" w:rsidRPr="008F6D9D" w:rsidRDefault="000F1EFE" w:rsidP="000F1EFE">
            <w:r w:rsidRPr="008F6D9D">
              <w:t>Toplam Fosfat</w:t>
            </w:r>
          </w:p>
        </w:tc>
        <w:tc>
          <w:tcPr>
            <w:tcW w:w="2506" w:type="pct"/>
            <w:vAlign w:val="center"/>
          </w:tcPr>
          <w:p w:rsidR="000F1EFE" w:rsidRPr="008F6D9D" w:rsidRDefault="000F1EFE" w:rsidP="000F1EFE">
            <w:pPr>
              <w:ind w:right="2007"/>
              <w:jc w:val="right"/>
            </w:pPr>
            <w:r>
              <w:t>1790</w:t>
            </w:r>
          </w:p>
        </w:tc>
      </w:tr>
      <w:tr w:rsidR="000F1EFE" w:rsidRPr="008F6D9D" w:rsidTr="0035249C">
        <w:trPr>
          <w:trHeight w:val="57"/>
        </w:trPr>
        <w:tc>
          <w:tcPr>
            <w:tcW w:w="2494" w:type="pct"/>
            <w:vAlign w:val="center"/>
          </w:tcPr>
          <w:p w:rsidR="000F1EFE" w:rsidRPr="008F6D9D" w:rsidRDefault="000F1EFE" w:rsidP="000F1EFE">
            <w:r w:rsidRPr="008F6D9D">
              <w:t>Toplam Azot</w:t>
            </w:r>
          </w:p>
        </w:tc>
        <w:tc>
          <w:tcPr>
            <w:tcW w:w="2506" w:type="pct"/>
            <w:vAlign w:val="center"/>
          </w:tcPr>
          <w:p w:rsidR="000F1EFE" w:rsidRPr="008F6D9D" w:rsidRDefault="000F1EFE" w:rsidP="000F1EFE">
            <w:pPr>
              <w:ind w:right="2007"/>
              <w:jc w:val="right"/>
            </w:pPr>
            <w:r>
              <w:t>1790</w:t>
            </w:r>
          </w:p>
        </w:tc>
      </w:tr>
      <w:tr w:rsidR="000F1EFE" w:rsidRPr="008F6D9D" w:rsidTr="0035249C">
        <w:trPr>
          <w:trHeight w:val="57"/>
        </w:trPr>
        <w:tc>
          <w:tcPr>
            <w:tcW w:w="2494" w:type="pct"/>
            <w:vAlign w:val="center"/>
          </w:tcPr>
          <w:p w:rsidR="000F1EFE" w:rsidRPr="008F6D9D" w:rsidRDefault="000F1EFE" w:rsidP="000F1EFE">
            <w:r w:rsidRPr="008F6D9D">
              <w:t xml:space="preserve">TOPLAM </w:t>
            </w:r>
          </w:p>
        </w:tc>
        <w:tc>
          <w:tcPr>
            <w:tcW w:w="2506" w:type="pct"/>
            <w:vAlign w:val="center"/>
          </w:tcPr>
          <w:p w:rsidR="000F1EFE" w:rsidRPr="008F6D9D" w:rsidRDefault="000F1EFE" w:rsidP="000F1EFE">
            <w:pPr>
              <w:ind w:right="2007"/>
              <w:jc w:val="right"/>
            </w:pPr>
            <w:r>
              <w:t>11955</w:t>
            </w:r>
          </w:p>
        </w:tc>
      </w:tr>
    </w:tbl>
    <w:p w:rsidR="000F1EFE" w:rsidRDefault="000F1EFE" w:rsidP="000F1EFE">
      <w:pPr>
        <w:jc w:val="both"/>
        <w:rPr>
          <w:lang w:eastAsia="tr-TR"/>
        </w:rPr>
      </w:pPr>
      <w:r>
        <w:rPr>
          <w:lang w:eastAsia="tr-TR"/>
        </w:rPr>
        <w:tab/>
      </w:r>
    </w:p>
    <w:p w:rsidR="000F1EFE" w:rsidRPr="00D10DD6" w:rsidRDefault="000F1EFE" w:rsidP="000F1EFE">
      <w:pPr>
        <w:jc w:val="both"/>
        <w:rPr>
          <w:lang w:eastAsia="tr-TR"/>
        </w:rPr>
      </w:pPr>
      <w:r>
        <w:rPr>
          <w:lang w:eastAsia="tr-TR"/>
        </w:rPr>
        <w:tab/>
      </w:r>
      <w:r w:rsidRPr="00D10DD6">
        <w:rPr>
          <w:lang w:eastAsia="tr-TR"/>
        </w:rPr>
        <w:t>Analiz amaçlı örnek alımına düzenli olarak devam edilmektedir. Avrupa Birliği Nitrat Direktifi kapsamında Bakanlığımızca yayınlanan "İyi Tarım Uygulamaları Kodu Tebliği (Tebliğ No: 2016/46)" çerçevesinde kirliliğin azaltılmasına yönelik çalışmalara başlanmıştır.</w:t>
      </w:r>
    </w:p>
    <w:p w:rsidR="00E86F6E" w:rsidRPr="00D10DD6" w:rsidRDefault="00E86F6E" w:rsidP="000F1EFE">
      <w:pPr>
        <w:jc w:val="both"/>
        <w:rPr>
          <w:color w:val="FF0000"/>
          <w:lang w:eastAsia="tr-TR"/>
        </w:rPr>
      </w:pPr>
    </w:p>
    <w:p w:rsidR="00E86F6E" w:rsidRPr="0035249C" w:rsidRDefault="000F1EFE" w:rsidP="0035249C">
      <w:pPr>
        <w:pStyle w:val="Balk2"/>
        <w:rPr>
          <w:sz w:val="24"/>
          <w:szCs w:val="24"/>
          <w:lang w:eastAsia="tr-TR"/>
        </w:rPr>
      </w:pPr>
      <w:bookmarkStart w:id="150" w:name="_Toc83973540"/>
      <w:r w:rsidRPr="0035249C">
        <w:rPr>
          <w:sz w:val="24"/>
          <w:szCs w:val="24"/>
          <w:lang w:eastAsia="tr-TR"/>
        </w:rPr>
        <w:t>İYİ TARIM KODU UYGULAMASI ÇALIŞMALARI</w:t>
      </w:r>
      <w:bookmarkEnd w:id="150"/>
    </w:p>
    <w:p w:rsidR="000F1EFE" w:rsidRDefault="000F1EFE" w:rsidP="000F1EFE">
      <w:pPr>
        <w:jc w:val="both"/>
        <w:rPr>
          <w:lang w:eastAsia="tr-TR"/>
        </w:rPr>
      </w:pPr>
      <w:r>
        <w:rPr>
          <w:lang w:eastAsia="tr-TR"/>
        </w:rPr>
        <w:tab/>
      </w:r>
      <w:r w:rsidRPr="00D10DD6">
        <w:rPr>
          <w:lang w:eastAsia="tr-TR"/>
        </w:rPr>
        <w:t>11.02.2017 tarih ve 29796 sayılı Resmi Gazete’de yayımlanarak yürürlüğe giren sularda tarımsal faaliyetlerden kaynaklanan nitrat kirliliğini önlemek amacı ile uygulamaya konulan “İyi Tarım Uygulamaları Kodu Tebliği”ne göre yılda 3500 Kg ve daha fazla N (Azot) üreten 50 BBHB’ne sahip 159 hayvancılık işletmesi kayıt altına alınmıştır.</w:t>
      </w:r>
    </w:p>
    <w:p w:rsidR="000F1EFE" w:rsidRDefault="000F1EFE" w:rsidP="000F1EFE">
      <w:pPr>
        <w:jc w:val="both"/>
        <w:rPr>
          <w:lang w:eastAsia="tr-TR"/>
        </w:rPr>
      </w:pPr>
    </w:p>
    <w:p w:rsidR="000F1EFE" w:rsidRPr="00DE12A3" w:rsidRDefault="006D7624" w:rsidP="006D7624">
      <w:pPr>
        <w:pStyle w:val="AralkYok"/>
        <w:spacing w:line="276" w:lineRule="auto"/>
        <w:rPr>
          <w:rFonts w:ascii="Times New Roman" w:hAnsi="Times New Roman" w:cs="Times New Roman"/>
          <w:sz w:val="24"/>
          <w:szCs w:val="24"/>
        </w:rPr>
      </w:pPr>
      <w:r>
        <w:rPr>
          <w:rFonts w:ascii="Times New Roman" w:hAnsi="Times New Roman" w:cs="Times New Roman"/>
          <w:sz w:val="24"/>
          <w:szCs w:val="24"/>
        </w:rPr>
        <w:t xml:space="preserve">Tablo </w:t>
      </w:r>
      <w:r w:rsidR="00003EE7">
        <w:rPr>
          <w:rFonts w:ascii="Times New Roman" w:hAnsi="Times New Roman" w:cs="Times New Roman"/>
          <w:sz w:val="24"/>
          <w:szCs w:val="24"/>
        </w:rPr>
        <w:t>79</w:t>
      </w:r>
      <w:r>
        <w:rPr>
          <w:rFonts w:ascii="Times New Roman" w:hAnsi="Times New Roman" w:cs="Times New Roman"/>
          <w:sz w:val="24"/>
          <w:szCs w:val="24"/>
        </w:rPr>
        <w:t xml:space="preserve">. </w:t>
      </w:r>
      <w:r w:rsidR="000F1EFE" w:rsidRPr="00DE12A3">
        <w:rPr>
          <w:rFonts w:ascii="Times New Roman" w:hAnsi="Times New Roman" w:cs="Times New Roman"/>
          <w:sz w:val="24"/>
          <w:szCs w:val="24"/>
        </w:rPr>
        <w:t>Tekirdağ İli İyi Tarım Uygulama Kodu Çalışmaları</w:t>
      </w:r>
      <w:r w:rsidR="000F1EFE">
        <w:rPr>
          <w:rFonts w:ascii="Times New Roman" w:hAnsi="Times New Roman" w:cs="Times New Roman"/>
          <w:sz w:val="24"/>
          <w:szCs w:val="24"/>
        </w:rPr>
        <w:t>n</w:t>
      </w:r>
      <w:r w:rsidR="00003EE7">
        <w:rPr>
          <w:rFonts w:ascii="Times New Roman" w:hAnsi="Times New Roman" w:cs="Times New Roman"/>
          <w:sz w:val="24"/>
          <w:szCs w:val="24"/>
        </w:rPr>
        <w:t>da Yılda 3500 Kg</w:t>
      </w:r>
      <w:r w:rsidR="000F1EFE" w:rsidRPr="00DE12A3">
        <w:rPr>
          <w:rFonts w:ascii="Times New Roman" w:hAnsi="Times New Roman" w:cs="Times New Roman"/>
          <w:sz w:val="24"/>
          <w:szCs w:val="24"/>
        </w:rPr>
        <w:t>/Yıl</w:t>
      </w:r>
      <w:r w:rsidR="000F1EFE">
        <w:rPr>
          <w:rFonts w:ascii="Times New Roman" w:hAnsi="Times New Roman" w:cs="Times New Roman"/>
          <w:sz w:val="24"/>
          <w:szCs w:val="24"/>
        </w:rPr>
        <w:t xml:space="preserve"> Azot Üreten Hayvancılık </w:t>
      </w:r>
      <w:r w:rsidR="000F1EFE" w:rsidRPr="00DE12A3">
        <w:rPr>
          <w:rFonts w:ascii="Times New Roman" w:hAnsi="Times New Roman" w:cs="Times New Roman"/>
          <w:sz w:val="24"/>
          <w:szCs w:val="24"/>
        </w:rPr>
        <w:t>İşletmeleri İcmal Tablosu</w:t>
      </w:r>
    </w:p>
    <w:tbl>
      <w:tblPr>
        <w:tblStyle w:val="TabloKlavuzu"/>
        <w:tblW w:w="9923" w:type="dxa"/>
        <w:tblInd w:w="-5" w:type="dxa"/>
        <w:tblLook w:val="04A0" w:firstRow="1" w:lastRow="0" w:firstColumn="1" w:lastColumn="0" w:noHBand="0" w:noVBand="1"/>
      </w:tblPr>
      <w:tblGrid>
        <w:gridCol w:w="3774"/>
        <w:gridCol w:w="2750"/>
        <w:gridCol w:w="3399"/>
      </w:tblGrid>
      <w:tr w:rsidR="000F1EFE" w:rsidRPr="00DE12A3" w:rsidTr="00003EE7">
        <w:trPr>
          <w:trHeight w:val="227"/>
        </w:trPr>
        <w:tc>
          <w:tcPr>
            <w:tcW w:w="3774" w:type="dxa"/>
            <w:shd w:val="clear" w:color="auto" w:fill="auto"/>
          </w:tcPr>
          <w:p w:rsidR="000F1EFE" w:rsidRPr="00DE12A3" w:rsidRDefault="00003EE7" w:rsidP="000F1EFE">
            <w:pPr>
              <w:jc w:val="both"/>
              <w:rPr>
                <w:b/>
              </w:rPr>
            </w:pPr>
            <w:r w:rsidRPr="00DE12A3">
              <w:rPr>
                <w:b/>
              </w:rPr>
              <w:t>İlçesi</w:t>
            </w:r>
          </w:p>
        </w:tc>
        <w:tc>
          <w:tcPr>
            <w:tcW w:w="2750" w:type="dxa"/>
            <w:shd w:val="clear" w:color="auto" w:fill="auto"/>
          </w:tcPr>
          <w:p w:rsidR="000F1EFE" w:rsidRPr="00DE12A3" w:rsidRDefault="00003EE7" w:rsidP="000F1EFE">
            <w:pPr>
              <w:jc w:val="both"/>
              <w:rPr>
                <w:b/>
              </w:rPr>
            </w:pPr>
            <w:r w:rsidRPr="00DE12A3">
              <w:rPr>
                <w:b/>
              </w:rPr>
              <w:t>İşletme Sayısı</w:t>
            </w:r>
          </w:p>
        </w:tc>
        <w:tc>
          <w:tcPr>
            <w:tcW w:w="3399" w:type="dxa"/>
            <w:shd w:val="clear" w:color="auto" w:fill="auto"/>
          </w:tcPr>
          <w:p w:rsidR="000F1EFE" w:rsidRPr="00DE12A3" w:rsidRDefault="00003EE7" w:rsidP="000F1EFE">
            <w:pPr>
              <w:jc w:val="both"/>
              <w:rPr>
                <w:b/>
              </w:rPr>
            </w:pPr>
            <w:r w:rsidRPr="00DE12A3">
              <w:rPr>
                <w:b/>
              </w:rPr>
              <w:t>Mahalle Sayısı</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Çorlu</w:t>
            </w:r>
          </w:p>
        </w:tc>
        <w:tc>
          <w:tcPr>
            <w:tcW w:w="2750" w:type="dxa"/>
            <w:shd w:val="clear" w:color="auto" w:fill="auto"/>
          </w:tcPr>
          <w:p w:rsidR="000F1EFE" w:rsidRPr="00DE12A3" w:rsidRDefault="000F1EFE" w:rsidP="006D7624">
            <w:pPr>
              <w:jc w:val="center"/>
            </w:pPr>
            <w:r w:rsidRPr="00DE12A3">
              <w:t>9</w:t>
            </w:r>
          </w:p>
        </w:tc>
        <w:tc>
          <w:tcPr>
            <w:tcW w:w="3399" w:type="dxa"/>
            <w:shd w:val="clear" w:color="auto" w:fill="auto"/>
          </w:tcPr>
          <w:p w:rsidR="000F1EFE" w:rsidRPr="00DE12A3" w:rsidRDefault="000F1EFE" w:rsidP="006D7624">
            <w:pPr>
              <w:jc w:val="center"/>
            </w:pPr>
            <w:r w:rsidRPr="00DE12A3">
              <w:t>6</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Ergene</w:t>
            </w:r>
          </w:p>
        </w:tc>
        <w:tc>
          <w:tcPr>
            <w:tcW w:w="2750" w:type="dxa"/>
            <w:shd w:val="clear" w:color="auto" w:fill="auto"/>
          </w:tcPr>
          <w:p w:rsidR="000F1EFE" w:rsidRPr="00DE12A3" w:rsidRDefault="000F1EFE" w:rsidP="006D7624">
            <w:pPr>
              <w:jc w:val="center"/>
            </w:pPr>
            <w:r w:rsidRPr="00DE12A3">
              <w:t>17</w:t>
            </w:r>
          </w:p>
        </w:tc>
        <w:tc>
          <w:tcPr>
            <w:tcW w:w="3399" w:type="dxa"/>
            <w:shd w:val="clear" w:color="auto" w:fill="auto"/>
          </w:tcPr>
          <w:p w:rsidR="000F1EFE" w:rsidRPr="00DE12A3" w:rsidRDefault="000F1EFE" w:rsidP="006D7624">
            <w:pPr>
              <w:jc w:val="center"/>
            </w:pPr>
            <w:r w:rsidRPr="00DE12A3">
              <w:t>10</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Kapaklı</w:t>
            </w:r>
          </w:p>
        </w:tc>
        <w:tc>
          <w:tcPr>
            <w:tcW w:w="2750" w:type="dxa"/>
            <w:shd w:val="clear" w:color="auto" w:fill="auto"/>
          </w:tcPr>
          <w:p w:rsidR="000F1EFE" w:rsidRPr="00DE12A3" w:rsidRDefault="000F1EFE" w:rsidP="006D7624">
            <w:pPr>
              <w:jc w:val="center"/>
            </w:pPr>
            <w:r w:rsidRPr="00DE12A3">
              <w:t>5</w:t>
            </w:r>
          </w:p>
        </w:tc>
        <w:tc>
          <w:tcPr>
            <w:tcW w:w="3399" w:type="dxa"/>
            <w:shd w:val="clear" w:color="auto" w:fill="auto"/>
          </w:tcPr>
          <w:p w:rsidR="000F1EFE" w:rsidRPr="00DE12A3" w:rsidRDefault="000F1EFE" w:rsidP="006D7624">
            <w:pPr>
              <w:jc w:val="center"/>
            </w:pPr>
            <w:r w:rsidRPr="00DE12A3">
              <w:t>4</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Malkara</w:t>
            </w:r>
          </w:p>
        </w:tc>
        <w:tc>
          <w:tcPr>
            <w:tcW w:w="2750" w:type="dxa"/>
            <w:shd w:val="clear" w:color="auto" w:fill="auto"/>
          </w:tcPr>
          <w:p w:rsidR="000F1EFE" w:rsidRPr="00DE12A3" w:rsidRDefault="000F1EFE" w:rsidP="006D7624">
            <w:pPr>
              <w:jc w:val="center"/>
            </w:pPr>
            <w:r w:rsidRPr="00DE12A3">
              <w:t>29</w:t>
            </w:r>
          </w:p>
        </w:tc>
        <w:tc>
          <w:tcPr>
            <w:tcW w:w="3399" w:type="dxa"/>
            <w:shd w:val="clear" w:color="auto" w:fill="auto"/>
          </w:tcPr>
          <w:p w:rsidR="000F1EFE" w:rsidRPr="00DE12A3" w:rsidRDefault="000F1EFE" w:rsidP="006D7624">
            <w:pPr>
              <w:jc w:val="center"/>
            </w:pPr>
            <w:r w:rsidRPr="00DE12A3">
              <w:t>19</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Çerkezköy</w:t>
            </w:r>
          </w:p>
        </w:tc>
        <w:tc>
          <w:tcPr>
            <w:tcW w:w="2750" w:type="dxa"/>
            <w:shd w:val="clear" w:color="auto" w:fill="auto"/>
          </w:tcPr>
          <w:p w:rsidR="000F1EFE" w:rsidRPr="00DE12A3" w:rsidRDefault="000F1EFE" w:rsidP="006D7624">
            <w:pPr>
              <w:jc w:val="center"/>
            </w:pPr>
            <w:r w:rsidRPr="00DE12A3">
              <w:t>19</w:t>
            </w:r>
          </w:p>
        </w:tc>
        <w:tc>
          <w:tcPr>
            <w:tcW w:w="3399" w:type="dxa"/>
            <w:shd w:val="clear" w:color="auto" w:fill="auto"/>
          </w:tcPr>
          <w:p w:rsidR="000F1EFE" w:rsidRPr="00DE12A3" w:rsidRDefault="000F1EFE" w:rsidP="006D7624">
            <w:pPr>
              <w:jc w:val="center"/>
            </w:pPr>
            <w:r w:rsidRPr="00DE12A3">
              <w:t>4</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Hayrabolu</w:t>
            </w:r>
          </w:p>
        </w:tc>
        <w:tc>
          <w:tcPr>
            <w:tcW w:w="2750" w:type="dxa"/>
            <w:shd w:val="clear" w:color="auto" w:fill="auto"/>
          </w:tcPr>
          <w:p w:rsidR="000F1EFE" w:rsidRPr="00DE12A3" w:rsidRDefault="000F1EFE" w:rsidP="006D7624">
            <w:pPr>
              <w:jc w:val="center"/>
            </w:pPr>
            <w:r w:rsidRPr="00DE12A3">
              <w:t>24</w:t>
            </w:r>
          </w:p>
        </w:tc>
        <w:tc>
          <w:tcPr>
            <w:tcW w:w="3399" w:type="dxa"/>
            <w:shd w:val="clear" w:color="auto" w:fill="auto"/>
          </w:tcPr>
          <w:p w:rsidR="000F1EFE" w:rsidRPr="00DE12A3" w:rsidRDefault="000F1EFE" w:rsidP="006D7624">
            <w:pPr>
              <w:jc w:val="center"/>
            </w:pPr>
            <w:r w:rsidRPr="00DE12A3">
              <w:t>14</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M.Ereğlisi</w:t>
            </w:r>
          </w:p>
        </w:tc>
        <w:tc>
          <w:tcPr>
            <w:tcW w:w="2750" w:type="dxa"/>
            <w:shd w:val="clear" w:color="auto" w:fill="auto"/>
          </w:tcPr>
          <w:p w:rsidR="000F1EFE" w:rsidRPr="00DE12A3" w:rsidRDefault="000F1EFE" w:rsidP="006D7624">
            <w:pPr>
              <w:jc w:val="center"/>
            </w:pPr>
            <w:r w:rsidRPr="00DE12A3">
              <w:t>9</w:t>
            </w:r>
          </w:p>
        </w:tc>
        <w:tc>
          <w:tcPr>
            <w:tcW w:w="3399" w:type="dxa"/>
            <w:shd w:val="clear" w:color="auto" w:fill="auto"/>
          </w:tcPr>
          <w:p w:rsidR="000F1EFE" w:rsidRPr="00DE12A3" w:rsidRDefault="000F1EFE" w:rsidP="006D7624">
            <w:pPr>
              <w:jc w:val="center"/>
            </w:pPr>
            <w:r w:rsidRPr="00DE12A3">
              <w:t>4</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Saray</w:t>
            </w:r>
          </w:p>
        </w:tc>
        <w:tc>
          <w:tcPr>
            <w:tcW w:w="2750" w:type="dxa"/>
            <w:shd w:val="clear" w:color="auto" w:fill="auto"/>
          </w:tcPr>
          <w:p w:rsidR="000F1EFE" w:rsidRPr="00DE12A3" w:rsidRDefault="000F1EFE" w:rsidP="006D7624">
            <w:pPr>
              <w:jc w:val="center"/>
            </w:pPr>
            <w:r w:rsidRPr="00DE12A3">
              <w:t>24</w:t>
            </w:r>
          </w:p>
        </w:tc>
        <w:tc>
          <w:tcPr>
            <w:tcW w:w="3399" w:type="dxa"/>
            <w:shd w:val="clear" w:color="auto" w:fill="auto"/>
          </w:tcPr>
          <w:p w:rsidR="000F1EFE" w:rsidRPr="00DE12A3" w:rsidRDefault="000F1EFE" w:rsidP="006D7624">
            <w:pPr>
              <w:jc w:val="center"/>
            </w:pPr>
            <w:r w:rsidRPr="00DE12A3">
              <w:t>13</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Süleymanpaşa</w:t>
            </w:r>
          </w:p>
        </w:tc>
        <w:tc>
          <w:tcPr>
            <w:tcW w:w="2750" w:type="dxa"/>
            <w:shd w:val="clear" w:color="auto" w:fill="auto"/>
          </w:tcPr>
          <w:p w:rsidR="000F1EFE" w:rsidRPr="00DE12A3" w:rsidRDefault="000F1EFE" w:rsidP="006D7624">
            <w:pPr>
              <w:jc w:val="center"/>
            </w:pPr>
            <w:r w:rsidRPr="00DE12A3">
              <w:t>15</w:t>
            </w:r>
          </w:p>
        </w:tc>
        <w:tc>
          <w:tcPr>
            <w:tcW w:w="3399" w:type="dxa"/>
            <w:shd w:val="clear" w:color="auto" w:fill="auto"/>
          </w:tcPr>
          <w:p w:rsidR="000F1EFE" w:rsidRPr="00DE12A3" w:rsidRDefault="000F1EFE" w:rsidP="006D7624">
            <w:pPr>
              <w:jc w:val="center"/>
            </w:pPr>
            <w:r w:rsidRPr="00DE12A3">
              <w:t>12</w:t>
            </w:r>
          </w:p>
        </w:tc>
      </w:tr>
      <w:tr w:rsidR="000F1EFE" w:rsidRPr="00DE12A3" w:rsidTr="00003EE7">
        <w:trPr>
          <w:trHeight w:val="227"/>
        </w:trPr>
        <w:tc>
          <w:tcPr>
            <w:tcW w:w="3774" w:type="dxa"/>
            <w:shd w:val="clear" w:color="auto" w:fill="auto"/>
          </w:tcPr>
          <w:p w:rsidR="000F1EFE" w:rsidRPr="00DE12A3" w:rsidRDefault="00003EE7" w:rsidP="000F1EFE">
            <w:pPr>
              <w:jc w:val="both"/>
            </w:pPr>
            <w:r w:rsidRPr="00DE12A3">
              <w:t>Şarköy</w:t>
            </w:r>
          </w:p>
        </w:tc>
        <w:tc>
          <w:tcPr>
            <w:tcW w:w="2750" w:type="dxa"/>
            <w:shd w:val="clear" w:color="auto" w:fill="auto"/>
          </w:tcPr>
          <w:p w:rsidR="000F1EFE" w:rsidRPr="00DE12A3" w:rsidRDefault="000F1EFE" w:rsidP="006D7624">
            <w:pPr>
              <w:jc w:val="center"/>
            </w:pPr>
            <w:r w:rsidRPr="00DE12A3">
              <w:t>1</w:t>
            </w:r>
          </w:p>
        </w:tc>
        <w:tc>
          <w:tcPr>
            <w:tcW w:w="3399" w:type="dxa"/>
            <w:shd w:val="clear" w:color="auto" w:fill="auto"/>
          </w:tcPr>
          <w:p w:rsidR="000F1EFE" w:rsidRPr="00DE12A3" w:rsidRDefault="000F1EFE" w:rsidP="006D7624">
            <w:pPr>
              <w:jc w:val="center"/>
            </w:pPr>
            <w:r w:rsidRPr="00DE12A3">
              <w:t>1</w:t>
            </w:r>
          </w:p>
        </w:tc>
      </w:tr>
      <w:tr w:rsidR="000F1EFE" w:rsidRPr="00DE12A3" w:rsidTr="00003EE7">
        <w:trPr>
          <w:trHeight w:val="227"/>
        </w:trPr>
        <w:tc>
          <w:tcPr>
            <w:tcW w:w="3774" w:type="dxa"/>
            <w:shd w:val="clear" w:color="auto" w:fill="auto"/>
          </w:tcPr>
          <w:p w:rsidR="000F1EFE" w:rsidRPr="00DE12A3" w:rsidRDefault="00003EE7" w:rsidP="000F1EFE">
            <w:pPr>
              <w:jc w:val="both"/>
              <w:rPr>
                <w:b/>
              </w:rPr>
            </w:pPr>
            <w:r w:rsidRPr="00DE12A3">
              <w:rPr>
                <w:b/>
              </w:rPr>
              <w:t>To</w:t>
            </w:r>
            <w:r>
              <w:rPr>
                <w:b/>
              </w:rPr>
              <w:t>p</w:t>
            </w:r>
            <w:r w:rsidRPr="00DE12A3">
              <w:rPr>
                <w:b/>
              </w:rPr>
              <w:t>lam</w:t>
            </w:r>
          </w:p>
        </w:tc>
        <w:tc>
          <w:tcPr>
            <w:tcW w:w="2750" w:type="dxa"/>
            <w:shd w:val="clear" w:color="auto" w:fill="auto"/>
          </w:tcPr>
          <w:p w:rsidR="000F1EFE" w:rsidRPr="00DE12A3" w:rsidRDefault="000F1EFE" w:rsidP="006D7624">
            <w:pPr>
              <w:jc w:val="center"/>
              <w:rPr>
                <w:b/>
              </w:rPr>
            </w:pPr>
            <w:r w:rsidRPr="00DE12A3">
              <w:rPr>
                <w:b/>
              </w:rPr>
              <w:t>159</w:t>
            </w:r>
          </w:p>
        </w:tc>
        <w:tc>
          <w:tcPr>
            <w:tcW w:w="3399" w:type="dxa"/>
            <w:shd w:val="clear" w:color="auto" w:fill="auto"/>
          </w:tcPr>
          <w:p w:rsidR="000F1EFE" w:rsidRPr="00DE12A3" w:rsidRDefault="000F1EFE" w:rsidP="006D7624">
            <w:pPr>
              <w:jc w:val="center"/>
              <w:rPr>
                <w:b/>
              </w:rPr>
            </w:pPr>
            <w:r w:rsidRPr="00DE12A3">
              <w:rPr>
                <w:b/>
              </w:rPr>
              <w:t>87</w:t>
            </w:r>
          </w:p>
        </w:tc>
      </w:tr>
    </w:tbl>
    <w:p w:rsidR="000F1EFE" w:rsidRDefault="000F1EFE" w:rsidP="000F1EFE">
      <w:pPr>
        <w:jc w:val="both"/>
        <w:rPr>
          <w:lang w:eastAsia="tr-TR"/>
        </w:rPr>
      </w:pPr>
    </w:p>
    <w:p w:rsidR="000F1EFE" w:rsidRPr="00D10DD6" w:rsidRDefault="000F1EFE" w:rsidP="000F1EFE">
      <w:pPr>
        <w:jc w:val="both"/>
        <w:rPr>
          <w:lang w:eastAsia="tr-TR"/>
        </w:rPr>
      </w:pPr>
      <w:r>
        <w:rPr>
          <w:lang w:eastAsia="tr-TR"/>
        </w:rPr>
        <w:tab/>
      </w:r>
      <w:r w:rsidRPr="00D10DD6">
        <w:rPr>
          <w:lang w:eastAsia="tr-TR"/>
        </w:rPr>
        <w:t>İ.T.U. kodu gereği İlimiz genelinde çiftçilerimizi bilgilendirme çalışmaları devam etmekte olup, işletmelerin tespiti için Tarım Reformu Genel Müdürlüğümüzce mevcut hayvancılık kayıt sistemi üzerinden tespit yapabilmek için TAD Portalı üzerinde uyum çalışmaları yapılmaktadır.</w:t>
      </w:r>
    </w:p>
    <w:p w:rsidR="000F1EFE" w:rsidRDefault="000F1EFE" w:rsidP="000F1EFE">
      <w:pPr>
        <w:pStyle w:val="Balk2"/>
        <w:rPr>
          <w:lang w:eastAsia="tr-TR"/>
        </w:rPr>
      </w:pPr>
    </w:p>
    <w:p w:rsidR="00E86F6E" w:rsidRDefault="000F1EFE" w:rsidP="0035249C">
      <w:pPr>
        <w:pStyle w:val="Balk2"/>
        <w:rPr>
          <w:sz w:val="24"/>
          <w:szCs w:val="24"/>
          <w:lang w:eastAsia="tr-TR"/>
        </w:rPr>
      </w:pPr>
      <w:bookmarkStart w:id="151" w:name="_Toc83973541"/>
      <w:r w:rsidRPr="0035249C">
        <w:rPr>
          <w:sz w:val="24"/>
          <w:szCs w:val="24"/>
          <w:lang w:eastAsia="tr-TR"/>
        </w:rPr>
        <w:t>TARIM ARAZİLERİNİN DEVRİ</w:t>
      </w:r>
      <w:bookmarkEnd w:id="151"/>
    </w:p>
    <w:p w:rsidR="0035249C" w:rsidRPr="0035249C" w:rsidRDefault="0035249C" w:rsidP="0035249C">
      <w:pPr>
        <w:rPr>
          <w:lang w:val="en-US" w:eastAsia="tr-TR"/>
        </w:rPr>
      </w:pPr>
    </w:p>
    <w:p w:rsidR="000F1EFE" w:rsidRPr="00D10DD6" w:rsidRDefault="000F1EFE" w:rsidP="000F1EFE">
      <w:pPr>
        <w:jc w:val="both"/>
        <w:rPr>
          <w:lang w:eastAsia="tr-TR"/>
        </w:rPr>
      </w:pPr>
      <w:r>
        <w:rPr>
          <w:lang w:eastAsia="tr-TR"/>
        </w:rPr>
        <w:tab/>
      </w:r>
      <w:r w:rsidRPr="00D10DD6">
        <w:rPr>
          <w:lang w:eastAsia="tr-TR"/>
        </w:rPr>
        <w:t>5403 Sayılı Kanun, 15.05.2014 tarih ve 29001 sayılı Resmi Gazete’de yayınlanan 6537 Sayılı Kanun ile değiştirilmiştir.</w:t>
      </w:r>
    </w:p>
    <w:p w:rsidR="000F1EFE" w:rsidRPr="00D10DD6" w:rsidRDefault="000F1EFE" w:rsidP="000F1EFE">
      <w:pPr>
        <w:jc w:val="both"/>
        <w:rPr>
          <w:lang w:eastAsia="tr-TR"/>
        </w:rPr>
      </w:pPr>
      <w:r>
        <w:rPr>
          <w:lang w:eastAsia="tr-TR"/>
        </w:rPr>
        <w:tab/>
      </w:r>
      <w:r w:rsidRPr="00D10DD6">
        <w:rPr>
          <w:lang w:eastAsia="tr-TR"/>
        </w:rPr>
        <w:t>Yeni yasa ile asgari tarımsal arazi büyüklüğü ve yeterli gelirli tarımsal arazi büyüklüğü kavramları tanımlanmış, belirlenen büyüklükteki tarımsal araziler üzerinde gerçekleştirilecek mülkiyetin satış yoluyla devri işlemlerin yanı sıra, intikal ve miras taksimi işlemlerinde de önemli değişiklikler getirilmiştir.</w:t>
      </w:r>
    </w:p>
    <w:p w:rsidR="000F1EFE" w:rsidRPr="00D10DD6" w:rsidRDefault="000F1EFE" w:rsidP="000F1EFE">
      <w:pPr>
        <w:jc w:val="both"/>
        <w:rPr>
          <w:lang w:eastAsia="tr-TR"/>
        </w:rPr>
      </w:pPr>
      <w:r>
        <w:rPr>
          <w:lang w:eastAsia="tr-TR"/>
        </w:rPr>
        <w:tab/>
      </w:r>
      <w:r w:rsidRPr="00D10DD6">
        <w:rPr>
          <w:lang w:eastAsia="tr-TR"/>
        </w:rPr>
        <w:t>6537 Sayılı Kanun’un yürürlüğe girmesiyle birlikte tarımsal alanlarda gerçekleştirilecek devir taleplerinin gerçekleştirilmesinde, tapu ve kadastro müdürlüklerince doğrudan işlem tesis edilmesinin önü kapatılmış olup, tarımsal nitelik taşıyan alanların asgari tarımsal arazi büyüklüğü, yeter gelirli tarımsal arazi büyüklüğü, arazi sınıfları arasındaki dönüştürme katsayıları, tarımsal alanlar arasındaki ekonomik bütünlük vb. kavramlar müdürlüklerimizce irdelenerek, söz konusu taleplerle ilgili olarak il/ilçe tarım ve orman müdürlüklerince olumlu görüş verilmesi durumunda işlemlerin gerçekleştirilmesi zorunluluğu getirilmiştir.</w:t>
      </w:r>
    </w:p>
    <w:p w:rsidR="000F1EFE" w:rsidRPr="00D10DD6" w:rsidRDefault="000F1EFE" w:rsidP="000F1EFE">
      <w:pPr>
        <w:ind w:firstLine="708"/>
        <w:jc w:val="both"/>
        <w:rPr>
          <w:lang w:eastAsia="tr-TR"/>
        </w:rPr>
      </w:pPr>
      <w:r w:rsidRPr="00D10DD6">
        <w:rPr>
          <w:lang w:eastAsia="tr-TR"/>
        </w:rPr>
        <w:t>5403 sayılı Kanunda 6537 sayılı Kanun ile yapılan değişiklikle tarım arazileri belirlenen büyüklüklerin altında ifraz edilemeyecek, hisselendirilemeyecek, pay ve paydaş sayısı artırılamayacaktır.</w:t>
      </w:r>
    </w:p>
    <w:p w:rsidR="00E86F6E" w:rsidRDefault="000F1EFE" w:rsidP="000F1EFE">
      <w:pPr>
        <w:jc w:val="both"/>
        <w:rPr>
          <w:lang w:eastAsia="tr-TR"/>
        </w:rPr>
      </w:pPr>
      <w:r>
        <w:rPr>
          <w:lang w:eastAsia="tr-TR"/>
        </w:rPr>
        <w:tab/>
      </w:r>
      <w:r w:rsidRPr="00D10DD6">
        <w:rPr>
          <w:lang w:eastAsia="tr-TR"/>
        </w:rPr>
        <w:t>Tarımsal Arazilerin her türlü devir işleminde kullanılmak üzere ekonomik bütünlük değerlendirmesi getirilmiştir. Ekonomik bütünlük kavramı; örtü altı tarım arazilerinde 1 dekar, dikili tarım arazilerinde 5 dekar, sulu ve kuru tarım arazilerinde ise 10 dekarın üzerinde olan tarımsal arazileri ifade eder. Bu büyüklüklerin altında olan tarım arazileri ekonomik bütünlük arz etmez ve bu araziler ekonomik bütünlüğe haiz tarım arazilerinin satış taleplerinin değerlendirilmesinde dikkate alınmaz.</w:t>
      </w:r>
    </w:p>
    <w:p w:rsidR="000F1EFE" w:rsidRDefault="000F1EFE" w:rsidP="00003EE7">
      <w:pPr>
        <w:jc w:val="both"/>
        <w:rPr>
          <w:lang w:eastAsia="tr-TR"/>
        </w:rPr>
      </w:pPr>
      <w:r w:rsidRPr="00D10DD6">
        <w:rPr>
          <w:lang w:eastAsia="tr-TR"/>
        </w:rPr>
        <w:t xml:space="preserve"> </w:t>
      </w:r>
      <w:r w:rsidR="00003EE7">
        <w:rPr>
          <w:lang w:eastAsia="tr-TR"/>
        </w:rPr>
        <w:tab/>
      </w:r>
      <w:r w:rsidRPr="00D10DD6">
        <w:rPr>
          <w:lang w:eastAsia="tr-TR"/>
        </w:rPr>
        <w:t>Tekirdağ İli Yeter Gelirli Tarımsal Arazi Miktarları</w:t>
      </w:r>
      <w:r>
        <w:rPr>
          <w:lang w:eastAsia="tr-TR"/>
        </w:rPr>
        <w:t xml:space="preserve">nı gösteren tablo aşağıdadır. </w:t>
      </w:r>
    </w:p>
    <w:p w:rsidR="00E86F6E" w:rsidRDefault="00E86F6E" w:rsidP="000F1EFE">
      <w:pPr>
        <w:ind w:firstLine="708"/>
        <w:rPr>
          <w:lang w:eastAsia="tr-TR"/>
        </w:rPr>
      </w:pPr>
    </w:p>
    <w:p w:rsidR="000F1EFE" w:rsidRDefault="000F1EFE" w:rsidP="000F1EFE">
      <w:pPr>
        <w:rPr>
          <w:lang w:eastAsia="tr-TR"/>
        </w:rPr>
      </w:pPr>
      <w:r>
        <w:rPr>
          <w:lang w:eastAsia="tr-TR"/>
        </w:rPr>
        <w:t xml:space="preserve">Tablo </w:t>
      </w:r>
      <w:r w:rsidR="0035249C">
        <w:rPr>
          <w:lang w:eastAsia="tr-TR"/>
        </w:rPr>
        <w:t>80</w:t>
      </w:r>
      <w:r>
        <w:rPr>
          <w:lang w:eastAsia="tr-TR"/>
        </w:rPr>
        <w:t xml:space="preserve">. </w:t>
      </w:r>
      <w:r w:rsidRPr="00D10DD6">
        <w:rPr>
          <w:lang w:eastAsia="tr-TR"/>
        </w:rPr>
        <w:t>Tekirdağ İli Yeter Gelirli Tarımsal Arazi Miktarları (Da)</w:t>
      </w:r>
    </w:p>
    <w:tbl>
      <w:tblPr>
        <w:tblStyle w:val="TabloKlavuzu"/>
        <w:tblW w:w="5000" w:type="pct"/>
        <w:tblInd w:w="-5" w:type="dxa"/>
        <w:tblLook w:val="04A0" w:firstRow="1" w:lastRow="0" w:firstColumn="1" w:lastColumn="0" w:noHBand="0" w:noVBand="1"/>
      </w:tblPr>
      <w:tblGrid>
        <w:gridCol w:w="2122"/>
        <w:gridCol w:w="1826"/>
        <w:gridCol w:w="1826"/>
        <w:gridCol w:w="1826"/>
        <w:gridCol w:w="2311"/>
      </w:tblGrid>
      <w:tr w:rsidR="000F1EFE" w:rsidRPr="00D10DD6" w:rsidTr="0035249C">
        <w:trPr>
          <w:trHeight w:val="340"/>
        </w:trPr>
        <w:tc>
          <w:tcPr>
            <w:tcW w:w="1071" w:type="pct"/>
            <w:noWrap/>
            <w:hideMark/>
          </w:tcPr>
          <w:p w:rsidR="000F1EFE" w:rsidRPr="00B35782" w:rsidRDefault="000F1EFE" w:rsidP="000F1EFE">
            <w:pPr>
              <w:rPr>
                <w:b/>
              </w:rPr>
            </w:pPr>
            <w:r w:rsidRPr="00B35782">
              <w:rPr>
                <w:b/>
              </w:rPr>
              <w:t>İl/İlçe</w:t>
            </w:r>
          </w:p>
        </w:tc>
        <w:tc>
          <w:tcPr>
            <w:tcW w:w="921" w:type="pct"/>
            <w:noWrap/>
            <w:hideMark/>
          </w:tcPr>
          <w:p w:rsidR="000F1EFE" w:rsidRPr="00B35782" w:rsidRDefault="000F1EFE" w:rsidP="000F1EFE">
            <w:pPr>
              <w:jc w:val="center"/>
              <w:rPr>
                <w:b/>
              </w:rPr>
            </w:pPr>
            <w:r w:rsidRPr="00B35782">
              <w:rPr>
                <w:b/>
              </w:rPr>
              <w:t>Sulu Arazi</w:t>
            </w:r>
          </w:p>
        </w:tc>
        <w:tc>
          <w:tcPr>
            <w:tcW w:w="921" w:type="pct"/>
            <w:noWrap/>
            <w:hideMark/>
          </w:tcPr>
          <w:p w:rsidR="000F1EFE" w:rsidRPr="00B35782" w:rsidRDefault="000F1EFE" w:rsidP="000F1EFE">
            <w:pPr>
              <w:jc w:val="center"/>
              <w:rPr>
                <w:b/>
              </w:rPr>
            </w:pPr>
            <w:r w:rsidRPr="00B35782">
              <w:rPr>
                <w:b/>
              </w:rPr>
              <w:t>Kuru Arazi</w:t>
            </w:r>
          </w:p>
        </w:tc>
        <w:tc>
          <w:tcPr>
            <w:tcW w:w="921" w:type="pct"/>
            <w:noWrap/>
            <w:hideMark/>
          </w:tcPr>
          <w:p w:rsidR="000F1EFE" w:rsidRPr="00B35782" w:rsidRDefault="000F1EFE" w:rsidP="000F1EFE">
            <w:pPr>
              <w:jc w:val="center"/>
              <w:rPr>
                <w:b/>
              </w:rPr>
            </w:pPr>
            <w:r w:rsidRPr="00B35782">
              <w:rPr>
                <w:b/>
              </w:rPr>
              <w:t>Dikili Arazi</w:t>
            </w:r>
          </w:p>
        </w:tc>
        <w:tc>
          <w:tcPr>
            <w:tcW w:w="1166" w:type="pct"/>
            <w:noWrap/>
            <w:hideMark/>
          </w:tcPr>
          <w:p w:rsidR="000F1EFE" w:rsidRPr="00B35782" w:rsidRDefault="000F1EFE" w:rsidP="000F1EFE">
            <w:pPr>
              <w:jc w:val="center"/>
              <w:rPr>
                <w:b/>
              </w:rPr>
            </w:pPr>
            <w:r w:rsidRPr="00B35782">
              <w:rPr>
                <w:b/>
              </w:rPr>
              <w:t>Örtüaltı Arazi</w:t>
            </w:r>
          </w:p>
        </w:tc>
      </w:tr>
      <w:tr w:rsidR="000F1EFE" w:rsidRPr="00D10DD6" w:rsidTr="0035249C">
        <w:trPr>
          <w:trHeight w:val="340"/>
        </w:trPr>
        <w:tc>
          <w:tcPr>
            <w:tcW w:w="1071" w:type="pct"/>
            <w:noWrap/>
            <w:hideMark/>
          </w:tcPr>
          <w:p w:rsidR="000F1EFE" w:rsidRPr="00D10DD6" w:rsidRDefault="000F1EFE" w:rsidP="000F1EFE">
            <w:r w:rsidRPr="00D10DD6">
              <w:t>Çerkezköy</w:t>
            </w:r>
          </w:p>
        </w:tc>
        <w:tc>
          <w:tcPr>
            <w:tcW w:w="921" w:type="pct"/>
            <w:noWrap/>
            <w:hideMark/>
          </w:tcPr>
          <w:p w:rsidR="000F1EFE" w:rsidRPr="00D10DD6" w:rsidRDefault="000F1EFE" w:rsidP="000F1EFE">
            <w:pPr>
              <w:jc w:val="center"/>
            </w:pPr>
            <w:r w:rsidRPr="00D10DD6">
              <w:t>55</w:t>
            </w:r>
          </w:p>
        </w:tc>
        <w:tc>
          <w:tcPr>
            <w:tcW w:w="921" w:type="pct"/>
            <w:noWrap/>
            <w:hideMark/>
          </w:tcPr>
          <w:p w:rsidR="000F1EFE" w:rsidRPr="00D10DD6" w:rsidRDefault="000F1EFE" w:rsidP="000F1EFE">
            <w:pPr>
              <w:jc w:val="center"/>
            </w:pPr>
            <w:r w:rsidRPr="00D10DD6">
              <w:t>130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Çorlu</w:t>
            </w:r>
          </w:p>
        </w:tc>
        <w:tc>
          <w:tcPr>
            <w:tcW w:w="921" w:type="pct"/>
            <w:noWrap/>
            <w:hideMark/>
          </w:tcPr>
          <w:p w:rsidR="000F1EFE" w:rsidRPr="00D10DD6" w:rsidRDefault="000F1EFE" w:rsidP="000F1EFE">
            <w:pPr>
              <w:jc w:val="center"/>
            </w:pPr>
            <w:r w:rsidRPr="00D10DD6">
              <w:t>55</w:t>
            </w:r>
          </w:p>
        </w:tc>
        <w:tc>
          <w:tcPr>
            <w:tcW w:w="921" w:type="pct"/>
            <w:noWrap/>
            <w:hideMark/>
          </w:tcPr>
          <w:p w:rsidR="000F1EFE" w:rsidRPr="00D10DD6" w:rsidRDefault="000F1EFE" w:rsidP="000F1EFE">
            <w:pPr>
              <w:jc w:val="center"/>
            </w:pPr>
            <w:r w:rsidRPr="00D10DD6">
              <w:t>130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tcPr>
          <w:p w:rsidR="000F1EFE" w:rsidRPr="00D10DD6" w:rsidRDefault="000F1EFE" w:rsidP="000F1EFE">
            <w:r>
              <w:t>Ergene</w:t>
            </w:r>
          </w:p>
        </w:tc>
        <w:tc>
          <w:tcPr>
            <w:tcW w:w="921" w:type="pct"/>
            <w:noWrap/>
          </w:tcPr>
          <w:p w:rsidR="000F1EFE" w:rsidRPr="00D10DD6" w:rsidRDefault="000F1EFE" w:rsidP="000F1EFE">
            <w:pPr>
              <w:jc w:val="center"/>
            </w:pPr>
            <w:r w:rsidRPr="00D10DD6">
              <w:t>55</w:t>
            </w:r>
          </w:p>
        </w:tc>
        <w:tc>
          <w:tcPr>
            <w:tcW w:w="921" w:type="pct"/>
            <w:noWrap/>
          </w:tcPr>
          <w:p w:rsidR="000F1EFE" w:rsidRPr="00D10DD6" w:rsidRDefault="000F1EFE" w:rsidP="000F1EFE">
            <w:pPr>
              <w:jc w:val="center"/>
            </w:pPr>
            <w:r w:rsidRPr="00D10DD6">
              <w:t>130</w:t>
            </w:r>
          </w:p>
        </w:tc>
        <w:tc>
          <w:tcPr>
            <w:tcW w:w="921" w:type="pct"/>
            <w:noWrap/>
          </w:tcPr>
          <w:p w:rsidR="000F1EFE" w:rsidRPr="00D10DD6" w:rsidRDefault="000F1EFE" w:rsidP="000F1EFE">
            <w:pPr>
              <w:jc w:val="center"/>
            </w:pPr>
            <w:r w:rsidRPr="00D10DD6">
              <w:t>10</w:t>
            </w:r>
          </w:p>
        </w:tc>
        <w:tc>
          <w:tcPr>
            <w:tcW w:w="1166" w:type="pct"/>
            <w:noWrap/>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Hayrabolu</w:t>
            </w:r>
          </w:p>
        </w:tc>
        <w:tc>
          <w:tcPr>
            <w:tcW w:w="921" w:type="pct"/>
            <w:noWrap/>
            <w:hideMark/>
          </w:tcPr>
          <w:p w:rsidR="000F1EFE" w:rsidRPr="00D10DD6" w:rsidRDefault="000F1EFE" w:rsidP="000F1EFE">
            <w:pPr>
              <w:jc w:val="center"/>
            </w:pPr>
            <w:r w:rsidRPr="00D10DD6">
              <w:t>50</w:t>
            </w:r>
          </w:p>
        </w:tc>
        <w:tc>
          <w:tcPr>
            <w:tcW w:w="921" w:type="pct"/>
            <w:noWrap/>
            <w:hideMark/>
          </w:tcPr>
          <w:p w:rsidR="000F1EFE" w:rsidRPr="00D10DD6" w:rsidRDefault="000F1EFE" w:rsidP="000F1EFE">
            <w:pPr>
              <w:jc w:val="center"/>
            </w:pPr>
            <w:r w:rsidRPr="00D10DD6">
              <w:t>120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tcPr>
          <w:p w:rsidR="000F1EFE" w:rsidRPr="00D10DD6" w:rsidRDefault="000F1EFE" w:rsidP="000F1EFE">
            <w:r>
              <w:t>Kapaklı</w:t>
            </w:r>
          </w:p>
        </w:tc>
        <w:tc>
          <w:tcPr>
            <w:tcW w:w="921" w:type="pct"/>
            <w:noWrap/>
          </w:tcPr>
          <w:p w:rsidR="000F1EFE" w:rsidRPr="00D10DD6" w:rsidRDefault="000F1EFE" w:rsidP="000F1EFE">
            <w:pPr>
              <w:jc w:val="center"/>
            </w:pPr>
            <w:r w:rsidRPr="00D10DD6">
              <w:t>55</w:t>
            </w:r>
          </w:p>
        </w:tc>
        <w:tc>
          <w:tcPr>
            <w:tcW w:w="921" w:type="pct"/>
            <w:noWrap/>
          </w:tcPr>
          <w:p w:rsidR="000F1EFE" w:rsidRPr="00D10DD6" w:rsidRDefault="000F1EFE" w:rsidP="000F1EFE">
            <w:pPr>
              <w:jc w:val="center"/>
            </w:pPr>
            <w:r w:rsidRPr="00D10DD6">
              <w:t>130</w:t>
            </w:r>
          </w:p>
        </w:tc>
        <w:tc>
          <w:tcPr>
            <w:tcW w:w="921" w:type="pct"/>
            <w:noWrap/>
          </w:tcPr>
          <w:p w:rsidR="000F1EFE" w:rsidRPr="00D10DD6" w:rsidRDefault="000F1EFE" w:rsidP="000F1EFE">
            <w:pPr>
              <w:jc w:val="center"/>
            </w:pPr>
            <w:r w:rsidRPr="00D10DD6">
              <w:t>10</w:t>
            </w:r>
          </w:p>
        </w:tc>
        <w:tc>
          <w:tcPr>
            <w:tcW w:w="1166" w:type="pct"/>
            <w:noWrap/>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M.Ereğlisi</w:t>
            </w:r>
          </w:p>
        </w:tc>
        <w:tc>
          <w:tcPr>
            <w:tcW w:w="921" w:type="pct"/>
            <w:noWrap/>
            <w:hideMark/>
          </w:tcPr>
          <w:p w:rsidR="000F1EFE" w:rsidRPr="00D10DD6" w:rsidRDefault="000F1EFE" w:rsidP="000F1EFE">
            <w:pPr>
              <w:jc w:val="center"/>
            </w:pPr>
            <w:r w:rsidRPr="00D10DD6">
              <w:t>50</w:t>
            </w:r>
          </w:p>
        </w:tc>
        <w:tc>
          <w:tcPr>
            <w:tcW w:w="921" w:type="pct"/>
            <w:noWrap/>
            <w:hideMark/>
          </w:tcPr>
          <w:p w:rsidR="000F1EFE" w:rsidRPr="00D10DD6" w:rsidRDefault="000F1EFE" w:rsidP="000F1EFE">
            <w:pPr>
              <w:jc w:val="center"/>
            </w:pPr>
            <w:r w:rsidRPr="00D10DD6">
              <w:t>120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Malkara</w:t>
            </w:r>
          </w:p>
        </w:tc>
        <w:tc>
          <w:tcPr>
            <w:tcW w:w="921" w:type="pct"/>
            <w:noWrap/>
            <w:hideMark/>
          </w:tcPr>
          <w:p w:rsidR="000F1EFE" w:rsidRPr="00D10DD6" w:rsidRDefault="000F1EFE" w:rsidP="000F1EFE">
            <w:pPr>
              <w:jc w:val="center"/>
            </w:pPr>
            <w:r w:rsidRPr="00D10DD6">
              <w:t>50</w:t>
            </w:r>
          </w:p>
        </w:tc>
        <w:tc>
          <w:tcPr>
            <w:tcW w:w="921" w:type="pct"/>
            <w:noWrap/>
            <w:hideMark/>
          </w:tcPr>
          <w:p w:rsidR="000F1EFE" w:rsidRPr="00D10DD6" w:rsidRDefault="000F1EFE" w:rsidP="000F1EFE">
            <w:pPr>
              <w:jc w:val="center"/>
            </w:pPr>
            <w:r w:rsidRPr="00D10DD6">
              <w:t>120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Merkez</w:t>
            </w:r>
          </w:p>
        </w:tc>
        <w:tc>
          <w:tcPr>
            <w:tcW w:w="921" w:type="pct"/>
            <w:noWrap/>
            <w:hideMark/>
          </w:tcPr>
          <w:p w:rsidR="000F1EFE" w:rsidRPr="00D10DD6" w:rsidRDefault="000F1EFE" w:rsidP="000F1EFE">
            <w:pPr>
              <w:jc w:val="center"/>
            </w:pPr>
            <w:r w:rsidRPr="00D10DD6">
              <w:t>50</w:t>
            </w:r>
          </w:p>
        </w:tc>
        <w:tc>
          <w:tcPr>
            <w:tcW w:w="921" w:type="pct"/>
            <w:noWrap/>
            <w:hideMark/>
          </w:tcPr>
          <w:p w:rsidR="000F1EFE" w:rsidRPr="00D10DD6" w:rsidRDefault="000F1EFE" w:rsidP="000F1EFE">
            <w:pPr>
              <w:jc w:val="center"/>
            </w:pPr>
            <w:r w:rsidRPr="00D10DD6">
              <w:t>120</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Muratlı</w:t>
            </w:r>
          </w:p>
        </w:tc>
        <w:tc>
          <w:tcPr>
            <w:tcW w:w="921" w:type="pct"/>
            <w:noWrap/>
            <w:hideMark/>
          </w:tcPr>
          <w:p w:rsidR="000F1EFE" w:rsidRPr="00D10DD6" w:rsidRDefault="000F1EFE" w:rsidP="000F1EFE">
            <w:pPr>
              <w:jc w:val="center"/>
            </w:pPr>
            <w:r w:rsidRPr="00D10DD6">
              <w:t>55</w:t>
            </w:r>
          </w:p>
        </w:tc>
        <w:tc>
          <w:tcPr>
            <w:tcW w:w="921" w:type="pct"/>
            <w:noWrap/>
            <w:hideMark/>
          </w:tcPr>
          <w:p w:rsidR="000F1EFE" w:rsidRPr="00D10DD6" w:rsidRDefault="000F1EFE" w:rsidP="000F1EFE">
            <w:pPr>
              <w:jc w:val="center"/>
            </w:pPr>
            <w:r w:rsidRPr="00D10DD6">
              <w:t>125</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Saray</w:t>
            </w:r>
          </w:p>
        </w:tc>
        <w:tc>
          <w:tcPr>
            <w:tcW w:w="921" w:type="pct"/>
            <w:noWrap/>
            <w:hideMark/>
          </w:tcPr>
          <w:p w:rsidR="000F1EFE" w:rsidRPr="00D10DD6" w:rsidRDefault="000F1EFE" w:rsidP="000F1EFE">
            <w:pPr>
              <w:jc w:val="center"/>
            </w:pPr>
            <w:r w:rsidRPr="00D10DD6">
              <w:t>55</w:t>
            </w:r>
          </w:p>
        </w:tc>
        <w:tc>
          <w:tcPr>
            <w:tcW w:w="921" w:type="pct"/>
            <w:noWrap/>
            <w:hideMark/>
          </w:tcPr>
          <w:p w:rsidR="000F1EFE" w:rsidRPr="00D10DD6" w:rsidRDefault="000F1EFE" w:rsidP="000F1EFE">
            <w:pPr>
              <w:jc w:val="center"/>
            </w:pPr>
            <w:r w:rsidRPr="00D10DD6">
              <w:t>125</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r w:rsidR="000F1EFE" w:rsidRPr="00D10DD6" w:rsidTr="0035249C">
        <w:trPr>
          <w:trHeight w:val="340"/>
        </w:trPr>
        <w:tc>
          <w:tcPr>
            <w:tcW w:w="1071" w:type="pct"/>
            <w:noWrap/>
            <w:hideMark/>
          </w:tcPr>
          <w:p w:rsidR="000F1EFE" w:rsidRPr="00D10DD6" w:rsidRDefault="000F1EFE" w:rsidP="000F1EFE">
            <w:r w:rsidRPr="00D10DD6">
              <w:t>Şarköy</w:t>
            </w:r>
          </w:p>
        </w:tc>
        <w:tc>
          <w:tcPr>
            <w:tcW w:w="921" w:type="pct"/>
            <w:noWrap/>
            <w:hideMark/>
          </w:tcPr>
          <w:p w:rsidR="000F1EFE" w:rsidRPr="00D10DD6" w:rsidRDefault="000F1EFE" w:rsidP="000F1EFE">
            <w:pPr>
              <w:jc w:val="center"/>
            </w:pPr>
            <w:r w:rsidRPr="00D10DD6">
              <w:t>50</w:t>
            </w:r>
          </w:p>
        </w:tc>
        <w:tc>
          <w:tcPr>
            <w:tcW w:w="921" w:type="pct"/>
            <w:noWrap/>
            <w:hideMark/>
          </w:tcPr>
          <w:p w:rsidR="000F1EFE" w:rsidRPr="00D10DD6" w:rsidRDefault="000F1EFE" w:rsidP="000F1EFE">
            <w:pPr>
              <w:jc w:val="center"/>
            </w:pPr>
            <w:r w:rsidRPr="00D10DD6">
              <w:t>125</w:t>
            </w:r>
          </w:p>
        </w:tc>
        <w:tc>
          <w:tcPr>
            <w:tcW w:w="921" w:type="pct"/>
            <w:noWrap/>
            <w:hideMark/>
          </w:tcPr>
          <w:p w:rsidR="000F1EFE" w:rsidRPr="00D10DD6" w:rsidRDefault="000F1EFE" w:rsidP="000F1EFE">
            <w:pPr>
              <w:jc w:val="center"/>
            </w:pPr>
            <w:r w:rsidRPr="00D10DD6">
              <w:t>10</w:t>
            </w:r>
          </w:p>
        </w:tc>
        <w:tc>
          <w:tcPr>
            <w:tcW w:w="1166" w:type="pct"/>
            <w:noWrap/>
            <w:hideMark/>
          </w:tcPr>
          <w:p w:rsidR="000F1EFE" w:rsidRPr="00D10DD6" w:rsidRDefault="000F1EFE" w:rsidP="000F1EFE">
            <w:pPr>
              <w:jc w:val="center"/>
            </w:pPr>
            <w:r w:rsidRPr="00D10DD6">
              <w:t>3</w:t>
            </w:r>
          </w:p>
        </w:tc>
      </w:tr>
    </w:tbl>
    <w:p w:rsidR="00E86F6E" w:rsidRDefault="000F1EFE" w:rsidP="000F1EFE">
      <w:pPr>
        <w:jc w:val="both"/>
        <w:rPr>
          <w:lang w:eastAsia="tr-TR"/>
        </w:rPr>
      </w:pPr>
      <w:r>
        <w:rPr>
          <w:lang w:eastAsia="tr-TR"/>
        </w:rPr>
        <w:tab/>
      </w:r>
    </w:p>
    <w:p w:rsidR="000F1EFE" w:rsidRDefault="00E86F6E" w:rsidP="00E86F6E">
      <w:pPr>
        <w:rPr>
          <w:lang w:eastAsia="tr-TR"/>
        </w:rPr>
      </w:pPr>
      <w:r>
        <w:rPr>
          <w:lang w:eastAsia="tr-TR"/>
        </w:rPr>
        <w:tab/>
      </w:r>
      <w:r w:rsidR="000F1EFE" w:rsidRPr="00D10DD6">
        <w:rPr>
          <w:lang w:eastAsia="tr-TR"/>
        </w:rPr>
        <w:t>İlimiz genelinde Arazi devrine yönelik 20</w:t>
      </w:r>
      <w:r w:rsidR="000F1EFE">
        <w:rPr>
          <w:lang w:eastAsia="tr-TR"/>
        </w:rPr>
        <w:t>20</w:t>
      </w:r>
      <w:r w:rsidR="000F1EFE" w:rsidRPr="00D10DD6">
        <w:rPr>
          <w:lang w:eastAsia="tr-TR"/>
        </w:rPr>
        <w:t xml:space="preserve"> yılında yapılan başvuru ve işlem sayıları aşağıdaki tablolarda verilmiştir.</w:t>
      </w:r>
    </w:p>
    <w:p w:rsidR="00187068" w:rsidRDefault="00187068" w:rsidP="000F1EFE">
      <w:pPr>
        <w:rPr>
          <w:lang w:eastAsia="tr-TR"/>
        </w:rPr>
      </w:pPr>
    </w:p>
    <w:p w:rsidR="0035249C" w:rsidRDefault="0035249C" w:rsidP="000F1EFE">
      <w:pPr>
        <w:rPr>
          <w:lang w:eastAsia="tr-TR"/>
        </w:rPr>
      </w:pPr>
    </w:p>
    <w:p w:rsidR="0035249C" w:rsidRDefault="0035249C" w:rsidP="000F1EFE">
      <w:pPr>
        <w:rPr>
          <w:lang w:eastAsia="tr-TR"/>
        </w:rPr>
      </w:pPr>
    </w:p>
    <w:p w:rsidR="0035249C" w:rsidRDefault="0035249C" w:rsidP="000F1EFE">
      <w:pPr>
        <w:rPr>
          <w:lang w:eastAsia="tr-TR"/>
        </w:rPr>
      </w:pPr>
    </w:p>
    <w:p w:rsidR="0035249C" w:rsidRPr="00D10DD6" w:rsidRDefault="0035249C" w:rsidP="000F1EFE">
      <w:pPr>
        <w:rPr>
          <w:lang w:eastAsia="tr-TR"/>
        </w:rPr>
      </w:pPr>
    </w:p>
    <w:p w:rsidR="000F1EFE" w:rsidRDefault="000F1EFE" w:rsidP="000F1EFE">
      <w:pPr>
        <w:jc w:val="both"/>
        <w:rPr>
          <w:lang w:eastAsia="tr-TR"/>
        </w:rPr>
      </w:pPr>
      <w:r>
        <w:rPr>
          <w:lang w:eastAsia="tr-TR"/>
        </w:rPr>
        <w:t xml:space="preserve">Tablo </w:t>
      </w:r>
      <w:r w:rsidR="006D7624">
        <w:rPr>
          <w:lang w:eastAsia="tr-TR"/>
        </w:rPr>
        <w:t>8</w:t>
      </w:r>
      <w:r w:rsidR="0035249C">
        <w:rPr>
          <w:lang w:eastAsia="tr-TR"/>
        </w:rPr>
        <w:t>1</w:t>
      </w:r>
      <w:r>
        <w:rPr>
          <w:lang w:eastAsia="tr-TR"/>
        </w:rPr>
        <w:t xml:space="preserve">. </w:t>
      </w:r>
      <w:r w:rsidRPr="00D10DD6">
        <w:rPr>
          <w:lang w:eastAsia="tr-TR"/>
        </w:rPr>
        <w:t>20</w:t>
      </w:r>
      <w:r>
        <w:rPr>
          <w:lang w:eastAsia="tr-TR"/>
        </w:rPr>
        <w:t>20</w:t>
      </w:r>
      <w:r w:rsidRPr="00D10DD6">
        <w:rPr>
          <w:lang w:eastAsia="tr-TR"/>
        </w:rPr>
        <w:t xml:space="preserve"> Yılı İlçe Bazlı Tarımsal Arazilerin Satış Yolu ile Arazi Devrine Yönelik Başvuru ve İşlem Sayısı</w:t>
      </w:r>
    </w:p>
    <w:tbl>
      <w:tblPr>
        <w:tblStyle w:val="TabloKlavuzu"/>
        <w:tblW w:w="5000" w:type="pct"/>
        <w:tblInd w:w="-5" w:type="dxa"/>
        <w:tblLook w:val="04A0" w:firstRow="1" w:lastRow="0" w:firstColumn="1" w:lastColumn="0" w:noHBand="0" w:noVBand="1"/>
      </w:tblPr>
      <w:tblGrid>
        <w:gridCol w:w="1700"/>
        <w:gridCol w:w="1437"/>
        <w:gridCol w:w="1403"/>
        <w:gridCol w:w="1318"/>
        <w:gridCol w:w="1405"/>
        <w:gridCol w:w="1282"/>
        <w:gridCol w:w="1366"/>
      </w:tblGrid>
      <w:tr w:rsidR="000F1EFE" w:rsidRPr="00FA2007" w:rsidTr="0035249C">
        <w:trPr>
          <w:trHeight w:val="20"/>
        </w:trPr>
        <w:tc>
          <w:tcPr>
            <w:tcW w:w="857" w:type="pct"/>
            <w:vMerge w:val="restart"/>
            <w:vAlign w:val="center"/>
            <w:hideMark/>
          </w:tcPr>
          <w:p w:rsidR="000F1EFE" w:rsidRPr="00FA2007" w:rsidRDefault="000F1EFE" w:rsidP="000F1EFE">
            <w:pPr>
              <w:rPr>
                <w:b/>
                <w:color w:val="000000"/>
                <w:sz w:val="22"/>
                <w:szCs w:val="22"/>
              </w:rPr>
            </w:pPr>
            <w:r w:rsidRPr="00FA2007">
              <w:rPr>
                <w:b/>
                <w:color w:val="000000"/>
                <w:sz w:val="22"/>
                <w:szCs w:val="22"/>
              </w:rPr>
              <w:t>İlçe Adı</w:t>
            </w:r>
          </w:p>
        </w:tc>
        <w:tc>
          <w:tcPr>
            <w:tcW w:w="1433" w:type="pct"/>
            <w:gridSpan w:val="2"/>
            <w:hideMark/>
          </w:tcPr>
          <w:p w:rsidR="000F1EFE" w:rsidRPr="00FA2007" w:rsidRDefault="000F1EFE" w:rsidP="000F1EFE">
            <w:pPr>
              <w:jc w:val="center"/>
              <w:rPr>
                <w:b/>
                <w:color w:val="000000"/>
                <w:sz w:val="22"/>
                <w:szCs w:val="22"/>
              </w:rPr>
            </w:pPr>
            <w:r w:rsidRPr="00FA2007">
              <w:rPr>
                <w:b/>
                <w:color w:val="000000"/>
                <w:sz w:val="22"/>
                <w:szCs w:val="22"/>
              </w:rPr>
              <w:t>Satış Yolu İle Mülkiyet Devri İstenilen</w:t>
            </w:r>
          </w:p>
        </w:tc>
        <w:tc>
          <w:tcPr>
            <w:tcW w:w="1374" w:type="pct"/>
            <w:gridSpan w:val="2"/>
            <w:hideMark/>
          </w:tcPr>
          <w:p w:rsidR="000F1EFE" w:rsidRDefault="000F1EFE" w:rsidP="000F1EFE">
            <w:pPr>
              <w:jc w:val="center"/>
              <w:rPr>
                <w:b/>
                <w:color w:val="000000"/>
                <w:sz w:val="22"/>
                <w:szCs w:val="22"/>
              </w:rPr>
            </w:pPr>
            <w:r w:rsidRPr="00FA2007">
              <w:rPr>
                <w:b/>
                <w:color w:val="000000"/>
                <w:sz w:val="22"/>
                <w:szCs w:val="22"/>
              </w:rPr>
              <w:t xml:space="preserve">İzin </w:t>
            </w:r>
          </w:p>
          <w:p w:rsidR="000F1EFE" w:rsidRPr="00FA2007" w:rsidRDefault="000F1EFE" w:rsidP="000F1EFE">
            <w:pPr>
              <w:jc w:val="center"/>
              <w:rPr>
                <w:b/>
                <w:color w:val="000000"/>
                <w:sz w:val="22"/>
                <w:szCs w:val="22"/>
              </w:rPr>
            </w:pPr>
            <w:r w:rsidRPr="00FA2007">
              <w:rPr>
                <w:b/>
                <w:color w:val="000000"/>
                <w:sz w:val="22"/>
                <w:szCs w:val="22"/>
              </w:rPr>
              <w:t>Verilen</w:t>
            </w:r>
          </w:p>
        </w:tc>
        <w:tc>
          <w:tcPr>
            <w:tcW w:w="1337" w:type="pct"/>
            <w:gridSpan w:val="2"/>
            <w:hideMark/>
          </w:tcPr>
          <w:p w:rsidR="000F1EFE" w:rsidRDefault="000F1EFE" w:rsidP="000F1EFE">
            <w:pPr>
              <w:jc w:val="center"/>
              <w:rPr>
                <w:b/>
                <w:color w:val="000000"/>
                <w:sz w:val="22"/>
                <w:szCs w:val="22"/>
              </w:rPr>
            </w:pPr>
            <w:r w:rsidRPr="00FA2007">
              <w:rPr>
                <w:b/>
                <w:color w:val="000000"/>
                <w:sz w:val="22"/>
                <w:szCs w:val="22"/>
              </w:rPr>
              <w:t xml:space="preserve">İzin </w:t>
            </w:r>
          </w:p>
          <w:p w:rsidR="000F1EFE" w:rsidRPr="00FA2007" w:rsidRDefault="000F1EFE" w:rsidP="000F1EFE">
            <w:pPr>
              <w:jc w:val="center"/>
              <w:rPr>
                <w:b/>
                <w:color w:val="000000"/>
                <w:sz w:val="22"/>
                <w:szCs w:val="22"/>
              </w:rPr>
            </w:pPr>
            <w:r w:rsidRPr="00FA2007">
              <w:rPr>
                <w:b/>
                <w:color w:val="000000"/>
                <w:sz w:val="22"/>
                <w:szCs w:val="22"/>
              </w:rPr>
              <w:t>Verilmeyen</w:t>
            </w:r>
          </w:p>
        </w:tc>
      </w:tr>
      <w:tr w:rsidR="000F1EFE" w:rsidRPr="00FA2007" w:rsidTr="0035249C">
        <w:trPr>
          <w:trHeight w:val="20"/>
        </w:trPr>
        <w:tc>
          <w:tcPr>
            <w:tcW w:w="857" w:type="pct"/>
            <w:vMerge/>
            <w:hideMark/>
          </w:tcPr>
          <w:p w:rsidR="000F1EFE" w:rsidRPr="00FA2007" w:rsidRDefault="000F1EFE" w:rsidP="000F1EFE">
            <w:pPr>
              <w:rPr>
                <w:b/>
                <w:color w:val="000000"/>
                <w:sz w:val="22"/>
                <w:szCs w:val="22"/>
              </w:rPr>
            </w:pPr>
          </w:p>
        </w:tc>
        <w:tc>
          <w:tcPr>
            <w:tcW w:w="725" w:type="pct"/>
            <w:hideMark/>
          </w:tcPr>
          <w:p w:rsidR="000F1EFE" w:rsidRPr="00B114A1" w:rsidRDefault="000F1EFE" w:rsidP="000F1EFE">
            <w:pPr>
              <w:ind w:left="-77" w:right="-145"/>
              <w:jc w:val="center"/>
              <w:rPr>
                <w:b/>
                <w:color w:val="000000"/>
                <w:sz w:val="20"/>
                <w:szCs w:val="20"/>
              </w:rPr>
            </w:pPr>
            <w:r w:rsidRPr="00B114A1">
              <w:rPr>
                <w:b/>
                <w:color w:val="000000"/>
                <w:sz w:val="20"/>
                <w:szCs w:val="20"/>
              </w:rPr>
              <w:t>Parsel Sayısı (Adet)</w:t>
            </w:r>
          </w:p>
        </w:tc>
        <w:tc>
          <w:tcPr>
            <w:tcW w:w="708" w:type="pct"/>
            <w:noWrap/>
            <w:hideMark/>
          </w:tcPr>
          <w:p w:rsidR="000F1EFE" w:rsidRDefault="000F1EFE" w:rsidP="000F1EFE">
            <w:pPr>
              <w:jc w:val="center"/>
              <w:rPr>
                <w:b/>
                <w:color w:val="000000"/>
                <w:sz w:val="20"/>
                <w:szCs w:val="20"/>
              </w:rPr>
            </w:pPr>
            <w:r w:rsidRPr="00B114A1">
              <w:rPr>
                <w:b/>
                <w:color w:val="000000"/>
                <w:sz w:val="20"/>
                <w:szCs w:val="20"/>
              </w:rPr>
              <w:t xml:space="preserve">Alanı </w:t>
            </w:r>
          </w:p>
          <w:p w:rsidR="000F1EFE" w:rsidRPr="00B114A1" w:rsidRDefault="000F1EFE" w:rsidP="000F1EFE">
            <w:pPr>
              <w:jc w:val="center"/>
              <w:rPr>
                <w:b/>
                <w:color w:val="000000"/>
                <w:sz w:val="20"/>
                <w:szCs w:val="20"/>
              </w:rPr>
            </w:pPr>
            <w:r w:rsidRPr="00B114A1">
              <w:rPr>
                <w:b/>
                <w:color w:val="000000"/>
                <w:sz w:val="20"/>
                <w:szCs w:val="20"/>
              </w:rPr>
              <w:t>(da)</w:t>
            </w:r>
          </w:p>
        </w:tc>
        <w:tc>
          <w:tcPr>
            <w:tcW w:w="665" w:type="pct"/>
            <w:hideMark/>
          </w:tcPr>
          <w:p w:rsidR="000F1EFE" w:rsidRPr="00B114A1" w:rsidRDefault="000F1EFE" w:rsidP="000F1EFE">
            <w:pPr>
              <w:ind w:left="-111" w:right="-158"/>
              <w:jc w:val="center"/>
              <w:rPr>
                <w:b/>
                <w:color w:val="000000"/>
                <w:sz w:val="20"/>
                <w:szCs w:val="20"/>
              </w:rPr>
            </w:pPr>
            <w:r w:rsidRPr="00B114A1">
              <w:rPr>
                <w:b/>
                <w:color w:val="000000"/>
                <w:sz w:val="20"/>
                <w:szCs w:val="20"/>
              </w:rPr>
              <w:t>Parsel Sayısı  (Adet)</w:t>
            </w:r>
          </w:p>
        </w:tc>
        <w:tc>
          <w:tcPr>
            <w:tcW w:w="709" w:type="pct"/>
            <w:noWrap/>
            <w:hideMark/>
          </w:tcPr>
          <w:p w:rsidR="000F1EFE" w:rsidRDefault="000F1EFE" w:rsidP="000F1EFE">
            <w:pPr>
              <w:jc w:val="center"/>
              <w:rPr>
                <w:b/>
                <w:color w:val="000000"/>
                <w:sz w:val="20"/>
                <w:szCs w:val="20"/>
              </w:rPr>
            </w:pPr>
            <w:r>
              <w:rPr>
                <w:b/>
                <w:color w:val="000000"/>
                <w:sz w:val="20"/>
                <w:szCs w:val="20"/>
              </w:rPr>
              <w:t>Alan</w:t>
            </w:r>
            <w:r w:rsidRPr="00B114A1">
              <w:rPr>
                <w:b/>
                <w:color w:val="000000"/>
                <w:sz w:val="20"/>
                <w:szCs w:val="20"/>
              </w:rPr>
              <w:t xml:space="preserve"> </w:t>
            </w:r>
          </w:p>
          <w:p w:rsidR="000F1EFE" w:rsidRPr="00B114A1" w:rsidRDefault="000F1EFE" w:rsidP="000F1EFE">
            <w:pPr>
              <w:jc w:val="center"/>
              <w:rPr>
                <w:b/>
                <w:color w:val="000000"/>
                <w:sz w:val="20"/>
                <w:szCs w:val="20"/>
              </w:rPr>
            </w:pPr>
            <w:r w:rsidRPr="00B114A1">
              <w:rPr>
                <w:b/>
                <w:color w:val="000000"/>
                <w:sz w:val="20"/>
                <w:szCs w:val="20"/>
              </w:rPr>
              <w:t>(da)</w:t>
            </w:r>
          </w:p>
        </w:tc>
        <w:tc>
          <w:tcPr>
            <w:tcW w:w="647" w:type="pct"/>
            <w:hideMark/>
          </w:tcPr>
          <w:p w:rsidR="000F1EFE" w:rsidRPr="00B114A1" w:rsidRDefault="000F1EFE" w:rsidP="000F1EFE">
            <w:pPr>
              <w:ind w:left="-99" w:right="-138"/>
              <w:jc w:val="center"/>
              <w:rPr>
                <w:b/>
                <w:color w:val="000000"/>
                <w:sz w:val="20"/>
                <w:szCs w:val="20"/>
              </w:rPr>
            </w:pPr>
            <w:r w:rsidRPr="00B114A1">
              <w:rPr>
                <w:b/>
                <w:color w:val="000000"/>
                <w:sz w:val="20"/>
                <w:szCs w:val="20"/>
              </w:rPr>
              <w:t>Parsel Sayısı  (Adet)</w:t>
            </w:r>
          </w:p>
        </w:tc>
        <w:tc>
          <w:tcPr>
            <w:tcW w:w="690" w:type="pct"/>
            <w:noWrap/>
            <w:hideMark/>
          </w:tcPr>
          <w:p w:rsidR="000F1EFE" w:rsidRDefault="000F1EFE" w:rsidP="000F1EFE">
            <w:pPr>
              <w:jc w:val="center"/>
              <w:rPr>
                <w:b/>
                <w:color w:val="000000"/>
                <w:sz w:val="20"/>
                <w:szCs w:val="20"/>
              </w:rPr>
            </w:pPr>
            <w:r>
              <w:rPr>
                <w:b/>
                <w:color w:val="000000"/>
                <w:sz w:val="20"/>
                <w:szCs w:val="20"/>
              </w:rPr>
              <w:t>Alan</w:t>
            </w:r>
            <w:r w:rsidRPr="00B114A1">
              <w:rPr>
                <w:b/>
                <w:color w:val="000000"/>
                <w:sz w:val="20"/>
                <w:szCs w:val="20"/>
              </w:rPr>
              <w:t xml:space="preserve"> </w:t>
            </w:r>
          </w:p>
          <w:p w:rsidR="000F1EFE" w:rsidRPr="00B114A1" w:rsidRDefault="000F1EFE" w:rsidP="000F1EFE">
            <w:pPr>
              <w:jc w:val="center"/>
              <w:rPr>
                <w:b/>
                <w:color w:val="000000"/>
                <w:sz w:val="20"/>
                <w:szCs w:val="20"/>
              </w:rPr>
            </w:pPr>
            <w:r w:rsidRPr="00B114A1">
              <w:rPr>
                <w:b/>
                <w:color w:val="000000"/>
                <w:sz w:val="20"/>
                <w:szCs w:val="20"/>
              </w:rPr>
              <w:t>(da)</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Çerkezköy</w:t>
            </w:r>
          </w:p>
        </w:tc>
        <w:tc>
          <w:tcPr>
            <w:tcW w:w="725" w:type="pct"/>
            <w:noWrap/>
          </w:tcPr>
          <w:p w:rsidR="000F1EFE" w:rsidRPr="00672C83" w:rsidRDefault="000F1EFE" w:rsidP="000F1EFE">
            <w:r w:rsidRPr="00672C83">
              <w:t xml:space="preserve">105 </w:t>
            </w:r>
          </w:p>
        </w:tc>
        <w:tc>
          <w:tcPr>
            <w:tcW w:w="708" w:type="pct"/>
            <w:noWrap/>
          </w:tcPr>
          <w:p w:rsidR="000F1EFE" w:rsidRPr="00672C83" w:rsidRDefault="000F1EFE" w:rsidP="000F1EFE">
            <w:r w:rsidRPr="00672C83">
              <w:t xml:space="preserve">402,753 </w:t>
            </w:r>
          </w:p>
        </w:tc>
        <w:tc>
          <w:tcPr>
            <w:tcW w:w="665" w:type="pct"/>
            <w:noWrap/>
          </w:tcPr>
          <w:p w:rsidR="000F1EFE" w:rsidRPr="00672C83" w:rsidRDefault="000F1EFE" w:rsidP="000F1EFE">
            <w:r w:rsidRPr="00672C83">
              <w:t xml:space="preserve">94 </w:t>
            </w:r>
          </w:p>
        </w:tc>
        <w:tc>
          <w:tcPr>
            <w:tcW w:w="709" w:type="pct"/>
            <w:noWrap/>
          </w:tcPr>
          <w:p w:rsidR="000F1EFE" w:rsidRPr="00672C83" w:rsidRDefault="000F1EFE" w:rsidP="000F1EFE">
            <w:r w:rsidRPr="00672C83">
              <w:t xml:space="preserve">346,593 </w:t>
            </w:r>
          </w:p>
        </w:tc>
        <w:tc>
          <w:tcPr>
            <w:tcW w:w="647" w:type="pct"/>
            <w:noWrap/>
          </w:tcPr>
          <w:p w:rsidR="000F1EFE" w:rsidRPr="00672C83" w:rsidRDefault="000F1EFE" w:rsidP="000F1EFE">
            <w:r w:rsidRPr="00672C83">
              <w:t xml:space="preserve">11 </w:t>
            </w:r>
          </w:p>
        </w:tc>
        <w:tc>
          <w:tcPr>
            <w:tcW w:w="690" w:type="pct"/>
            <w:noWrap/>
          </w:tcPr>
          <w:p w:rsidR="000F1EFE" w:rsidRPr="00672C83" w:rsidRDefault="000F1EFE" w:rsidP="000F1EFE">
            <w:r w:rsidRPr="00672C83">
              <w:t xml:space="preserve">56,160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Çorlu</w:t>
            </w:r>
          </w:p>
        </w:tc>
        <w:tc>
          <w:tcPr>
            <w:tcW w:w="725" w:type="pct"/>
            <w:noWrap/>
          </w:tcPr>
          <w:p w:rsidR="000F1EFE" w:rsidRPr="00672C83" w:rsidRDefault="000F1EFE" w:rsidP="000F1EFE">
            <w:r w:rsidRPr="00672C83">
              <w:t xml:space="preserve">666 </w:t>
            </w:r>
          </w:p>
        </w:tc>
        <w:tc>
          <w:tcPr>
            <w:tcW w:w="708" w:type="pct"/>
            <w:noWrap/>
          </w:tcPr>
          <w:p w:rsidR="000F1EFE" w:rsidRPr="00672C83" w:rsidRDefault="000F1EFE" w:rsidP="000F1EFE">
            <w:r w:rsidRPr="00672C83">
              <w:t xml:space="preserve">3.092,234 </w:t>
            </w:r>
          </w:p>
        </w:tc>
        <w:tc>
          <w:tcPr>
            <w:tcW w:w="665" w:type="pct"/>
            <w:noWrap/>
          </w:tcPr>
          <w:p w:rsidR="000F1EFE" w:rsidRPr="00672C83" w:rsidRDefault="000F1EFE" w:rsidP="000F1EFE">
            <w:r w:rsidRPr="00672C83">
              <w:t xml:space="preserve">647 </w:t>
            </w:r>
          </w:p>
        </w:tc>
        <w:tc>
          <w:tcPr>
            <w:tcW w:w="709" w:type="pct"/>
            <w:noWrap/>
          </w:tcPr>
          <w:p w:rsidR="000F1EFE" w:rsidRPr="00672C83" w:rsidRDefault="000F1EFE" w:rsidP="000F1EFE">
            <w:r w:rsidRPr="00672C83">
              <w:t xml:space="preserve">2.862,638 </w:t>
            </w:r>
          </w:p>
        </w:tc>
        <w:tc>
          <w:tcPr>
            <w:tcW w:w="647" w:type="pct"/>
            <w:noWrap/>
          </w:tcPr>
          <w:p w:rsidR="000F1EFE" w:rsidRPr="00672C83" w:rsidRDefault="000F1EFE" w:rsidP="000F1EFE">
            <w:r w:rsidRPr="00672C83">
              <w:t xml:space="preserve">19 </w:t>
            </w:r>
          </w:p>
        </w:tc>
        <w:tc>
          <w:tcPr>
            <w:tcW w:w="690" w:type="pct"/>
            <w:noWrap/>
          </w:tcPr>
          <w:p w:rsidR="000F1EFE" w:rsidRPr="00672C83" w:rsidRDefault="000F1EFE" w:rsidP="000F1EFE">
            <w:r w:rsidRPr="00672C83">
              <w:t xml:space="preserve">229,596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Ergene</w:t>
            </w:r>
          </w:p>
        </w:tc>
        <w:tc>
          <w:tcPr>
            <w:tcW w:w="725" w:type="pct"/>
            <w:noWrap/>
          </w:tcPr>
          <w:p w:rsidR="000F1EFE" w:rsidRPr="00672C83" w:rsidRDefault="000F1EFE" w:rsidP="000F1EFE">
            <w:r w:rsidRPr="00672C83">
              <w:t xml:space="preserve">1.065 </w:t>
            </w:r>
          </w:p>
        </w:tc>
        <w:tc>
          <w:tcPr>
            <w:tcW w:w="708" w:type="pct"/>
            <w:noWrap/>
          </w:tcPr>
          <w:p w:rsidR="000F1EFE" w:rsidRPr="00672C83" w:rsidRDefault="000F1EFE" w:rsidP="000F1EFE">
            <w:r w:rsidRPr="00672C83">
              <w:t xml:space="preserve">6.119,949 </w:t>
            </w:r>
          </w:p>
        </w:tc>
        <w:tc>
          <w:tcPr>
            <w:tcW w:w="665" w:type="pct"/>
            <w:noWrap/>
          </w:tcPr>
          <w:p w:rsidR="000F1EFE" w:rsidRPr="00672C83" w:rsidRDefault="000F1EFE" w:rsidP="000F1EFE">
            <w:r w:rsidRPr="00672C83">
              <w:t xml:space="preserve">1.022 </w:t>
            </w:r>
          </w:p>
        </w:tc>
        <w:tc>
          <w:tcPr>
            <w:tcW w:w="709" w:type="pct"/>
            <w:noWrap/>
          </w:tcPr>
          <w:p w:rsidR="000F1EFE" w:rsidRPr="00672C83" w:rsidRDefault="000F1EFE" w:rsidP="000F1EFE">
            <w:r w:rsidRPr="00672C83">
              <w:t xml:space="preserve">5.448,655 </w:t>
            </w:r>
          </w:p>
        </w:tc>
        <w:tc>
          <w:tcPr>
            <w:tcW w:w="647" w:type="pct"/>
            <w:noWrap/>
          </w:tcPr>
          <w:p w:rsidR="000F1EFE" w:rsidRPr="00672C83" w:rsidRDefault="000F1EFE" w:rsidP="000F1EFE">
            <w:r w:rsidRPr="00672C83">
              <w:t xml:space="preserve">43 </w:t>
            </w:r>
          </w:p>
        </w:tc>
        <w:tc>
          <w:tcPr>
            <w:tcW w:w="690" w:type="pct"/>
            <w:noWrap/>
          </w:tcPr>
          <w:p w:rsidR="000F1EFE" w:rsidRPr="00672C83" w:rsidRDefault="000F1EFE" w:rsidP="000F1EFE">
            <w:r w:rsidRPr="00672C83">
              <w:t xml:space="preserve">671,294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Hayrabolu</w:t>
            </w:r>
          </w:p>
        </w:tc>
        <w:tc>
          <w:tcPr>
            <w:tcW w:w="725" w:type="pct"/>
            <w:noWrap/>
          </w:tcPr>
          <w:p w:rsidR="000F1EFE" w:rsidRPr="00672C83" w:rsidRDefault="000F1EFE" w:rsidP="000F1EFE">
            <w:r w:rsidRPr="00672C83">
              <w:t xml:space="preserve">1.268 </w:t>
            </w:r>
          </w:p>
        </w:tc>
        <w:tc>
          <w:tcPr>
            <w:tcW w:w="708" w:type="pct"/>
            <w:noWrap/>
          </w:tcPr>
          <w:p w:rsidR="000F1EFE" w:rsidRPr="00672C83" w:rsidRDefault="000F1EFE" w:rsidP="000F1EFE">
            <w:r w:rsidRPr="00672C83">
              <w:t xml:space="preserve">17.069,800 </w:t>
            </w:r>
          </w:p>
        </w:tc>
        <w:tc>
          <w:tcPr>
            <w:tcW w:w="665" w:type="pct"/>
            <w:noWrap/>
          </w:tcPr>
          <w:p w:rsidR="000F1EFE" w:rsidRPr="00672C83" w:rsidRDefault="000F1EFE" w:rsidP="000F1EFE">
            <w:r w:rsidRPr="00672C83">
              <w:t xml:space="preserve">1.161 </w:t>
            </w:r>
          </w:p>
        </w:tc>
        <w:tc>
          <w:tcPr>
            <w:tcW w:w="709" w:type="pct"/>
            <w:noWrap/>
          </w:tcPr>
          <w:p w:rsidR="000F1EFE" w:rsidRPr="00672C83" w:rsidRDefault="000F1EFE" w:rsidP="000F1EFE">
            <w:r w:rsidRPr="00672C83">
              <w:t xml:space="preserve">15.760,742 </w:t>
            </w:r>
          </w:p>
        </w:tc>
        <w:tc>
          <w:tcPr>
            <w:tcW w:w="647" w:type="pct"/>
            <w:noWrap/>
          </w:tcPr>
          <w:p w:rsidR="000F1EFE" w:rsidRPr="00672C83" w:rsidRDefault="000F1EFE" w:rsidP="000F1EFE">
            <w:r w:rsidRPr="00672C83">
              <w:t xml:space="preserve">107 </w:t>
            </w:r>
          </w:p>
        </w:tc>
        <w:tc>
          <w:tcPr>
            <w:tcW w:w="690" w:type="pct"/>
            <w:noWrap/>
          </w:tcPr>
          <w:p w:rsidR="000F1EFE" w:rsidRPr="00672C83" w:rsidRDefault="000F1EFE" w:rsidP="000F1EFE">
            <w:r w:rsidRPr="00672C83">
              <w:t xml:space="preserve">1.309,058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Kapaklı</w:t>
            </w:r>
          </w:p>
        </w:tc>
        <w:tc>
          <w:tcPr>
            <w:tcW w:w="725" w:type="pct"/>
            <w:noWrap/>
          </w:tcPr>
          <w:p w:rsidR="000F1EFE" w:rsidRPr="00672C83" w:rsidRDefault="000F1EFE" w:rsidP="000F1EFE">
            <w:r w:rsidRPr="00672C83">
              <w:t xml:space="preserve">589 </w:t>
            </w:r>
          </w:p>
        </w:tc>
        <w:tc>
          <w:tcPr>
            <w:tcW w:w="708" w:type="pct"/>
            <w:noWrap/>
          </w:tcPr>
          <w:p w:rsidR="000F1EFE" w:rsidRPr="00672C83" w:rsidRDefault="000F1EFE" w:rsidP="000F1EFE">
            <w:r w:rsidRPr="00672C83">
              <w:t xml:space="preserve">1.270,851 </w:t>
            </w:r>
          </w:p>
        </w:tc>
        <w:tc>
          <w:tcPr>
            <w:tcW w:w="665" w:type="pct"/>
            <w:noWrap/>
          </w:tcPr>
          <w:p w:rsidR="000F1EFE" w:rsidRPr="00672C83" w:rsidRDefault="000F1EFE" w:rsidP="000F1EFE">
            <w:r w:rsidRPr="00672C83">
              <w:t xml:space="preserve">574 </w:t>
            </w:r>
          </w:p>
        </w:tc>
        <w:tc>
          <w:tcPr>
            <w:tcW w:w="709" w:type="pct"/>
            <w:noWrap/>
          </w:tcPr>
          <w:p w:rsidR="000F1EFE" w:rsidRPr="00672C83" w:rsidRDefault="000F1EFE" w:rsidP="000F1EFE">
            <w:r w:rsidRPr="00672C83">
              <w:t xml:space="preserve">1.147,335 </w:t>
            </w:r>
          </w:p>
        </w:tc>
        <w:tc>
          <w:tcPr>
            <w:tcW w:w="647" w:type="pct"/>
            <w:noWrap/>
          </w:tcPr>
          <w:p w:rsidR="000F1EFE" w:rsidRPr="00672C83" w:rsidRDefault="000F1EFE" w:rsidP="000F1EFE">
            <w:r w:rsidRPr="00672C83">
              <w:t xml:space="preserve">15 </w:t>
            </w:r>
          </w:p>
        </w:tc>
        <w:tc>
          <w:tcPr>
            <w:tcW w:w="690" w:type="pct"/>
            <w:noWrap/>
          </w:tcPr>
          <w:p w:rsidR="000F1EFE" w:rsidRPr="00672C83" w:rsidRDefault="000F1EFE" w:rsidP="000F1EFE">
            <w:r w:rsidRPr="00672C83">
              <w:t xml:space="preserve">123,516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Malkara</w:t>
            </w:r>
          </w:p>
        </w:tc>
        <w:tc>
          <w:tcPr>
            <w:tcW w:w="725" w:type="pct"/>
            <w:noWrap/>
          </w:tcPr>
          <w:p w:rsidR="000F1EFE" w:rsidRPr="00672C83" w:rsidRDefault="000F1EFE" w:rsidP="000F1EFE">
            <w:r w:rsidRPr="00672C83">
              <w:t xml:space="preserve">1.883 </w:t>
            </w:r>
          </w:p>
        </w:tc>
        <w:tc>
          <w:tcPr>
            <w:tcW w:w="708" w:type="pct"/>
            <w:noWrap/>
          </w:tcPr>
          <w:p w:rsidR="000F1EFE" w:rsidRPr="00672C83" w:rsidRDefault="000F1EFE" w:rsidP="000F1EFE">
            <w:r w:rsidRPr="00672C83">
              <w:t xml:space="preserve">15.585,704 </w:t>
            </w:r>
          </w:p>
        </w:tc>
        <w:tc>
          <w:tcPr>
            <w:tcW w:w="665" w:type="pct"/>
            <w:noWrap/>
          </w:tcPr>
          <w:p w:rsidR="000F1EFE" w:rsidRPr="00672C83" w:rsidRDefault="000F1EFE" w:rsidP="000F1EFE">
            <w:r w:rsidRPr="00672C83">
              <w:t xml:space="preserve">1.813 </w:t>
            </w:r>
          </w:p>
        </w:tc>
        <w:tc>
          <w:tcPr>
            <w:tcW w:w="709" w:type="pct"/>
            <w:noWrap/>
          </w:tcPr>
          <w:p w:rsidR="000F1EFE" w:rsidRPr="00672C83" w:rsidRDefault="000F1EFE" w:rsidP="000F1EFE">
            <w:r w:rsidRPr="00672C83">
              <w:t xml:space="preserve">14.538,374 </w:t>
            </w:r>
          </w:p>
        </w:tc>
        <w:tc>
          <w:tcPr>
            <w:tcW w:w="647" w:type="pct"/>
            <w:noWrap/>
          </w:tcPr>
          <w:p w:rsidR="000F1EFE" w:rsidRPr="00672C83" w:rsidRDefault="000F1EFE" w:rsidP="000F1EFE">
            <w:r w:rsidRPr="00672C83">
              <w:t xml:space="preserve">70 </w:t>
            </w:r>
          </w:p>
        </w:tc>
        <w:tc>
          <w:tcPr>
            <w:tcW w:w="690" w:type="pct"/>
            <w:noWrap/>
          </w:tcPr>
          <w:p w:rsidR="000F1EFE" w:rsidRPr="00672C83" w:rsidRDefault="000F1EFE" w:rsidP="000F1EFE">
            <w:r w:rsidRPr="00672C83">
              <w:t xml:space="preserve">1.047,330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Pr>
                <w:color w:val="000000"/>
                <w:sz w:val="22"/>
                <w:szCs w:val="22"/>
              </w:rPr>
              <w:t>M.E</w:t>
            </w:r>
            <w:r w:rsidRPr="00FA2007">
              <w:rPr>
                <w:color w:val="000000"/>
                <w:sz w:val="22"/>
                <w:szCs w:val="22"/>
              </w:rPr>
              <w:t>reğlisi</w:t>
            </w:r>
          </w:p>
        </w:tc>
        <w:tc>
          <w:tcPr>
            <w:tcW w:w="725" w:type="pct"/>
            <w:noWrap/>
          </w:tcPr>
          <w:p w:rsidR="000F1EFE" w:rsidRPr="00672C83" w:rsidRDefault="000F1EFE" w:rsidP="000F1EFE">
            <w:r w:rsidRPr="00672C83">
              <w:t xml:space="preserve">3.595 </w:t>
            </w:r>
          </w:p>
        </w:tc>
        <w:tc>
          <w:tcPr>
            <w:tcW w:w="708" w:type="pct"/>
            <w:noWrap/>
          </w:tcPr>
          <w:p w:rsidR="000F1EFE" w:rsidRPr="00672C83" w:rsidRDefault="000F1EFE" w:rsidP="000F1EFE">
            <w:r w:rsidRPr="00672C83">
              <w:t xml:space="preserve">10.468,811 </w:t>
            </w:r>
          </w:p>
        </w:tc>
        <w:tc>
          <w:tcPr>
            <w:tcW w:w="665" w:type="pct"/>
            <w:noWrap/>
          </w:tcPr>
          <w:p w:rsidR="000F1EFE" w:rsidRPr="00672C83" w:rsidRDefault="000F1EFE" w:rsidP="000F1EFE">
            <w:r w:rsidRPr="00672C83">
              <w:t xml:space="preserve">3.205 </w:t>
            </w:r>
          </w:p>
        </w:tc>
        <w:tc>
          <w:tcPr>
            <w:tcW w:w="709" w:type="pct"/>
            <w:noWrap/>
          </w:tcPr>
          <w:p w:rsidR="000F1EFE" w:rsidRPr="00672C83" w:rsidRDefault="000F1EFE" w:rsidP="000F1EFE">
            <w:r w:rsidRPr="00672C83">
              <w:t xml:space="preserve">6.871,130 </w:t>
            </w:r>
          </w:p>
        </w:tc>
        <w:tc>
          <w:tcPr>
            <w:tcW w:w="647" w:type="pct"/>
            <w:noWrap/>
          </w:tcPr>
          <w:p w:rsidR="000F1EFE" w:rsidRPr="00672C83" w:rsidRDefault="000F1EFE" w:rsidP="000F1EFE">
            <w:r w:rsidRPr="00672C83">
              <w:t xml:space="preserve">390 </w:t>
            </w:r>
          </w:p>
        </w:tc>
        <w:tc>
          <w:tcPr>
            <w:tcW w:w="690" w:type="pct"/>
            <w:noWrap/>
          </w:tcPr>
          <w:p w:rsidR="000F1EFE" w:rsidRPr="00672C83" w:rsidRDefault="000F1EFE" w:rsidP="000F1EFE">
            <w:r w:rsidRPr="00672C83">
              <w:t xml:space="preserve">3.597,681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Muratlı</w:t>
            </w:r>
          </w:p>
        </w:tc>
        <w:tc>
          <w:tcPr>
            <w:tcW w:w="725" w:type="pct"/>
            <w:noWrap/>
          </w:tcPr>
          <w:p w:rsidR="000F1EFE" w:rsidRPr="00672C83" w:rsidRDefault="000F1EFE" w:rsidP="000F1EFE">
            <w:r w:rsidRPr="00672C83">
              <w:t xml:space="preserve">424 </w:t>
            </w:r>
          </w:p>
        </w:tc>
        <w:tc>
          <w:tcPr>
            <w:tcW w:w="708" w:type="pct"/>
            <w:noWrap/>
          </w:tcPr>
          <w:p w:rsidR="000F1EFE" w:rsidRPr="00672C83" w:rsidRDefault="000F1EFE" w:rsidP="000F1EFE">
            <w:r w:rsidRPr="00672C83">
              <w:t xml:space="preserve">3.600,383 </w:t>
            </w:r>
          </w:p>
        </w:tc>
        <w:tc>
          <w:tcPr>
            <w:tcW w:w="665" w:type="pct"/>
            <w:noWrap/>
          </w:tcPr>
          <w:p w:rsidR="000F1EFE" w:rsidRPr="00672C83" w:rsidRDefault="000F1EFE" w:rsidP="000F1EFE">
            <w:r w:rsidRPr="00672C83">
              <w:t xml:space="preserve">403 </w:t>
            </w:r>
          </w:p>
        </w:tc>
        <w:tc>
          <w:tcPr>
            <w:tcW w:w="709" w:type="pct"/>
            <w:noWrap/>
          </w:tcPr>
          <w:p w:rsidR="000F1EFE" w:rsidRPr="00672C83" w:rsidRDefault="000F1EFE" w:rsidP="000F1EFE">
            <w:r w:rsidRPr="00672C83">
              <w:t xml:space="preserve">3.013,781 </w:t>
            </w:r>
          </w:p>
        </w:tc>
        <w:tc>
          <w:tcPr>
            <w:tcW w:w="647" w:type="pct"/>
            <w:noWrap/>
          </w:tcPr>
          <w:p w:rsidR="000F1EFE" w:rsidRPr="00672C83" w:rsidRDefault="000F1EFE" w:rsidP="000F1EFE">
            <w:r w:rsidRPr="00672C83">
              <w:t xml:space="preserve">21 </w:t>
            </w:r>
          </w:p>
        </w:tc>
        <w:tc>
          <w:tcPr>
            <w:tcW w:w="690" w:type="pct"/>
            <w:noWrap/>
          </w:tcPr>
          <w:p w:rsidR="000F1EFE" w:rsidRPr="00672C83" w:rsidRDefault="000F1EFE" w:rsidP="000F1EFE">
            <w:r w:rsidRPr="00672C83">
              <w:t xml:space="preserve">586,602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Saray</w:t>
            </w:r>
          </w:p>
        </w:tc>
        <w:tc>
          <w:tcPr>
            <w:tcW w:w="725" w:type="pct"/>
            <w:noWrap/>
          </w:tcPr>
          <w:p w:rsidR="000F1EFE" w:rsidRPr="00672C83" w:rsidRDefault="000F1EFE" w:rsidP="000F1EFE">
            <w:r w:rsidRPr="00672C83">
              <w:t xml:space="preserve">3.472 </w:t>
            </w:r>
          </w:p>
        </w:tc>
        <w:tc>
          <w:tcPr>
            <w:tcW w:w="708" w:type="pct"/>
            <w:noWrap/>
          </w:tcPr>
          <w:p w:rsidR="000F1EFE" w:rsidRPr="00672C83" w:rsidRDefault="000F1EFE" w:rsidP="000F1EFE">
            <w:r w:rsidRPr="00672C83">
              <w:t xml:space="preserve">6.177,599 </w:t>
            </w:r>
          </w:p>
        </w:tc>
        <w:tc>
          <w:tcPr>
            <w:tcW w:w="665" w:type="pct"/>
            <w:noWrap/>
          </w:tcPr>
          <w:p w:rsidR="000F1EFE" w:rsidRPr="00672C83" w:rsidRDefault="000F1EFE" w:rsidP="000F1EFE">
            <w:r w:rsidRPr="00672C83">
              <w:t xml:space="preserve">3.340 </w:t>
            </w:r>
          </w:p>
        </w:tc>
        <w:tc>
          <w:tcPr>
            <w:tcW w:w="709" w:type="pct"/>
            <w:noWrap/>
          </w:tcPr>
          <w:p w:rsidR="000F1EFE" w:rsidRPr="00672C83" w:rsidRDefault="000F1EFE" w:rsidP="000F1EFE">
            <w:r w:rsidRPr="00672C83">
              <w:t xml:space="preserve">5.587,204 </w:t>
            </w:r>
          </w:p>
        </w:tc>
        <w:tc>
          <w:tcPr>
            <w:tcW w:w="647" w:type="pct"/>
            <w:noWrap/>
          </w:tcPr>
          <w:p w:rsidR="000F1EFE" w:rsidRPr="00672C83" w:rsidRDefault="000F1EFE" w:rsidP="000F1EFE">
            <w:r w:rsidRPr="00672C83">
              <w:t xml:space="preserve">132 </w:t>
            </w:r>
          </w:p>
        </w:tc>
        <w:tc>
          <w:tcPr>
            <w:tcW w:w="690" w:type="pct"/>
            <w:noWrap/>
          </w:tcPr>
          <w:p w:rsidR="000F1EFE" w:rsidRPr="00672C83" w:rsidRDefault="000F1EFE" w:rsidP="000F1EFE">
            <w:r w:rsidRPr="00672C83">
              <w:t xml:space="preserve">590,395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Süleymanpaşa</w:t>
            </w:r>
          </w:p>
        </w:tc>
        <w:tc>
          <w:tcPr>
            <w:tcW w:w="725" w:type="pct"/>
            <w:noWrap/>
          </w:tcPr>
          <w:p w:rsidR="000F1EFE" w:rsidRPr="00672C83" w:rsidRDefault="000F1EFE" w:rsidP="000F1EFE">
            <w:r w:rsidRPr="00672C83">
              <w:t xml:space="preserve">1.665 </w:t>
            </w:r>
          </w:p>
        </w:tc>
        <w:tc>
          <w:tcPr>
            <w:tcW w:w="708" w:type="pct"/>
            <w:noWrap/>
          </w:tcPr>
          <w:p w:rsidR="000F1EFE" w:rsidRPr="00672C83" w:rsidRDefault="000F1EFE" w:rsidP="000F1EFE">
            <w:r w:rsidRPr="00672C83">
              <w:t xml:space="preserve">11.371,380 </w:t>
            </w:r>
          </w:p>
        </w:tc>
        <w:tc>
          <w:tcPr>
            <w:tcW w:w="665" w:type="pct"/>
            <w:noWrap/>
          </w:tcPr>
          <w:p w:rsidR="000F1EFE" w:rsidRPr="00672C83" w:rsidRDefault="000F1EFE" w:rsidP="000F1EFE">
            <w:r w:rsidRPr="00672C83">
              <w:t xml:space="preserve">1.579 </w:t>
            </w:r>
          </w:p>
        </w:tc>
        <w:tc>
          <w:tcPr>
            <w:tcW w:w="709" w:type="pct"/>
            <w:noWrap/>
          </w:tcPr>
          <w:p w:rsidR="000F1EFE" w:rsidRPr="00672C83" w:rsidRDefault="000F1EFE" w:rsidP="000F1EFE">
            <w:r w:rsidRPr="00672C83">
              <w:t xml:space="preserve">8.284,980 </w:t>
            </w:r>
          </w:p>
        </w:tc>
        <w:tc>
          <w:tcPr>
            <w:tcW w:w="647" w:type="pct"/>
            <w:noWrap/>
          </w:tcPr>
          <w:p w:rsidR="000F1EFE" w:rsidRPr="00672C83" w:rsidRDefault="000F1EFE" w:rsidP="000F1EFE">
            <w:r w:rsidRPr="00672C83">
              <w:t xml:space="preserve">86 </w:t>
            </w:r>
          </w:p>
        </w:tc>
        <w:tc>
          <w:tcPr>
            <w:tcW w:w="690" w:type="pct"/>
            <w:noWrap/>
          </w:tcPr>
          <w:p w:rsidR="000F1EFE" w:rsidRPr="00672C83" w:rsidRDefault="000F1EFE" w:rsidP="000F1EFE">
            <w:r w:rsidRPr="00672C83">
              <w:t xml:space="preserve">1.086,400 </w:t>
            </w:r>
          </w:p>
        </w:tc>
      </w:tr>
      <w:tr w:rsidR="000F1EFE" w:rsidRPr="00FA2007" w:rsidTr="0035249C">
        <w:trPr>
          <w:trHeight w:val="20"/>
        </w:trPr>
        <w:tc>
          <w:tcPr>
            <w:tcW w:w="857" w:type="pct"/>
            <w:hideMark/>
          </w:tcPr>
          <w:p w:rsidR="000F1EFE" w:rsidRPr="00FA2007" w:rsidRDefault="000F1EFE" w:rsidP="000F1EFE">
            <w:pPr>
              <w:rPr>
                <w:color w:val="000000"/>
                <w:sz w:val="22"/>
                <w:szCs w:val="22"/>
              </w:rPr>
            </w:pPr>
            <w:r w:rsidRPr="00FA2007">
              <w:rPr>
                <w:color w:val="000000"/>
                <w:sz w:val="22"/>
                <w:szCs w:val="22"/>
              </w:rPr>
              <w:t>Şarköy</w:t>
            </w:r>
          </w:p>
        </w:tc>
        <w:tc>
          <w:tcPr>
            <w:tcW w:w="725" w:type="pct"/>
            <w:noWrap/>
          </w:tcPr>
          <w:p w:rsidR="000F1EFE" w:rsidRPr="00672C83" w:rsidRDefault="000F1EFE" w:rsidP="000F1EFE">
            <w:r w:rsidRPr="00672C83">
              <w:t xml:space="preserve">634 </w:t>
            </w:r>
          </w:p>
        </w:tc>
        <w:tc>
          <w:tcPr>
            <w:tcW w:w="708" w:type="pct"/>
            <w:noWrap/>
          </w:tcPr>
          <w:p w:rsidR="000F1EFE" w:rsidRPr="00672C83" w:rsidRDefault="000F1EFE" w:rsidP="000F1EFE">
            <w:r w:rsidRPr="00672C83">
              <w:t xml:space="preserve">2.289,475 </w:t>
            </w:r>
          </w:p>
        </w:tc>
        <w:tc>
          <w:tcPr>
            <w:tcW w:w="665" w:type="pct"/>
            <w:noWrap/>
          </w:tcPr>
          <w:p w:rsidR="000F1EFE" w:rsidRPr="00672C83" w:rsidRDefault="000F1EFE" w:rsidP="000F1EFE">
            <w:r w:rsidRPr="00672C83">
              <w:t xml:space="preserve">620 </w:t>
            </w:r>
          </w:p>
        </w:tc>
        <w:tc>
          <w:tcPr>
            <w:tcW w:w="709" w:type="pct"/>
            <w:noWrap/>
          </w:tcPr>
          <w:p w:rsidR="000F1EFE" w:rsidRPr="00672C83" w:rsidRDefault="000F1EFE" w:rsidP="000F1EFE">
            <w:r w:rsidRPr="00672C83">
              <w:t xml:space="preserve">2.183,475 </w:t>
            </w:r>
          </w:p>
        </w:tc>
        <w:tc>
          <w:tcPr>
            <w:tcW w:w="647" w:type="pct"/>
            <w:noWrap/>
          </w:tcPr>
          <w:p w:rsidR="000F1EFE" w:rsidRPr="00672C83" w:rsidRDefault="000F1EFE" w:rsidP="000F1EFE">
            <w:r w:rsidRPr="00672C83">
              <w:t xml:space="preserve">14 </w:t>
            </w:r>
          </w:p>
        </w:tc>
        <w:tc>
          <w:tcPr>
            <w:tcW w:w="690" w:type="pct"/>
            <w:noWrap/>
          </w:tcPr>
          <w:p w:rsidR="000F1EFE" w:rsidRPr="00672C83" w:rsidRDefault="000F1EFE" w:rsidP="000F1EFE">
            <w:r w:rsidRPr="00672C83">
              <w:t xml:space="preserve">106,000 </w:t>
            </w:r>
          </w:p>
        </w:tc>
      </w:tr>
      <w:tr w:rsidR="000F1EFE" w:rsidRPr="00FA2007" w:rsidTr="0035249C">
        <w:trPr>
          <w:trHeight w:val="20"/>
        </w:trPr>
        <w:tc>
          <w:tcPr>
            <w:tcW w:w="857" w:type="pct"/>
          </w:tcPr>
          <w:p w:rsidR="000F1EFE" w:rsidRPr="00C2057B" w:rsidRDefault="000F1EFE" w:rsidP="000F1EFE">
            <w:pPr>
              <w:rPr>
                <w:b/>
                <w:color w:val="000000"/>
                <w:sz w:val="22"/>
                <w:szCs w:val="22"/>
              </w:rPr>
            </w:pPr>
            <w:r w:rsidRPr="00C2057B">
              <w:rPr>
                <w:b/>
                <w:color w:val="000000"/>
                <w:sz w:val="22"/>
                <w:szCs w:val="22"/>
              </w:rPr>
              <w:t xml:space="preserve">Toplam </w:t>
            </w:r>
          </w:p>
        </w:tc>
        <w:tc>
          <w:tcPr>
            <w:tcW w:w="725" w:type="pct"/>
            <w:noWrap/>
          </w:tcPr>
          <w:p w:rsidR="000F1EFE" w:rsidRPr="00672C83" w:rsidRDefault="000F1EFE" w:rsidP="000F1EFE">
            <w:r w:rsidRPr="00672C83">
              <w:t xml:space="preserve">15.366 </w:t>
            </w:r>
          </w:p>
        </w:tc>
        <w:tc>
          <w:tcPr>
            <w:tcW w:w="708" w:type="pct"/>
            <w:noWrap/>
          </w:tcPr>
          <w:p w:rsidR="000F1EFE" w:rsidRPr="00672C83" w:rsidRDefault="000F1EFE" w:rsidP="000F1EFE">
            <w:r w:rsidRPr="00672C83">
              <w:t xml:space="preserve">77.448,939 </w:t>
            </w:r>
          </w:p>
        </w:tc>
        <w:tc>
          <w:tcPr>
            <w:tcW w:w="665" w:type="pct"/>
            <w:noWrap/>
          </w:tcPr>
          <w:p w:rsidR="000F1EFE" w:rsidRPr="00672C83" w:rsidRDefault="000F1EFE" w:rsidP="000F1EFE">
            <w:r w:rsidRPr="00672C83">
              <w:t xml:space="preserve">14.458 </w:t>
            </w:r>
          </w:p>
        </w:tc>
        <w:tc>
          <w:tcPr>
            <w:tcW w:w="709" w:type="pct"/>
            <w:noWrap/>
          </w:tcPr>
          <w:p w:rsidR="000F1EFE" w:rsidRPr="00672C83" w:rsidRDefault="000F1EFE" w:rsidP="000F1EFE">
            <w:r w:rsidRPr="00672C83">
              <w:t xml:space="preserve">66.044,907 </w:t>
            </w:r>
          </w:p>
        </w:tc>
        <w:tc>
          <w:tcPr>
            <w:tcW w:w="647" w:type="pct"/>
            <w:noWrap/>
          </w:tcPr>
          <w:p w:rsidR="000F1EFE" w:rsidRPr="00672C83" w:rsidRDefault="000F1EFE" w:rsidP="000F1EFE">
            <w:r w:rsidRPr="00672C83">
              <w:t xml:space="preserve">908 </w:t>
            </w:r>
          </w:p>
        </w:tc>
        <w:tc>
          <w:tcPr>
            <w:tcW w:w="690" w:type="pct"/>
            <w:noWrap/>
          </w:tcPr>
          <w:p w:rsidR="000F1EFE" w:rsidRDefault="000F1EFE" w:rsidP="000F1EFE">
            <w:r w:rsidRPr="00672C83">
              <w:t xml:space="preserve">9.404,032 </w:t>
            </w:r>
          </w:p>
        </w:tc>
      </w:tr>
    </w:tbl>
    <w:p w:rsidR="00E86F6E" w:rsidRDefault="00E86F6E" w:rsidP="000F1EFE">
      <w:pPr>
        <w:jc w:val="both"/>
        <w:rPr>
          <w:lang w:eastAsia="tr-TR"/>
        </w:rPr>
      </w:pPr>
    </w:p>
    <w:p w:rsidR="000F1EFE" w:rsidRDefault="000F1EFE" w:rsidP="000F1EFE">
      <w:pPr>
        <w:jc w:val="both"/>
        <w:rPr>
          <w:lang w:eastAsia="tr-TR"/>
        </w:rPr>
      </w:pPr>
      <w:r>
        <w:rPr>
          <w:lang w:eastAsia="tr-TR"/>
        </w:rPr>
        <w:t xml:space="preserve">Tablo </w:t>
      </w:r>
      <w:r w:rsidR="006D7624">
        <w:rPr>
          <w:lang w:eastAsia="tr-TR"/>
        </w:rPr>
        <w:t>8</w:t>
      </w:r>
      <w:r w:rsidR="00BA7569">
        <w:rPr>
          <w:lang w:eastAsia="tr-TR"/>
        </w:rPr>
        <w:t>2</w:t>
      </w:r>
      <w:r>
        <w:rPr>
          <w:lang w:eastAsia="tr-TR"/>
        </w:rPr>
        <w:t xml:space="preserve">. </w:t>
      </w:r>
      <w:r w:rsidRPr="00D10DD6">
        <w:rPr>
          <w:lang w:eastAsia="tr-TR"/>
        </w:rPr>
        <w:t>20</w:t>
      </w:r>
      <w:r>
        <w:rPr>
          <w:lang w:eastAsia="tr-TR"/>
        </w:rPr>
        <w:t>20</w:t>
      </w:r>
      <w:r w:rsidRPr="00D10DD6">
        <w:rPr>
          <w:lang w:eastAsia="tr-TR"/>
        </w:rPr>
        <w:t xml:space="preserve"> Yılı İlçe Bazlı Tarımsal Arazilerin Miras Yolu ile Arazi Devrine Yönelik Başvuru ve İşlem Sayısı</w:t>
      </w:r>
    </w:p>
    <w:tbl>
      <w:tblPr>
        <w:tblStyle w:val="TabloKlavuzu3"/>
        <w:tblW w:w="5000" w:type="pct"/>
        <w:tblInd w:w="-5" w:type="dxa"/>
        <w:tblLook w:val="04A0" w:firstRow="1" w:lastRow="0" w:firstColumn="1" w:lastColumn="0" w:noHBand="0" w:noVBand="1"/>
      </w:tblPr>
      <w:tblGrid>
        <w:gridCol w:w="1867"/>
        <w:gridCol w:w="1360"/>
        <w:gridCol w:w="1296"/>
        <w:gridCol w:w="1288"/>
        <w:gridCol w:w="1296"/>
        <w:gridCol w:w="1397"/>
        <w:gridCol w:w="1407"/>
      </w:tblGrid>
      <w:tr w:rsidR="000F1EFE" w:rsidRPr="00D10DD6" w:rsidTr="0034255C">
        <w:trPr>
          <w:trHeight w:val="113"/>
        </w:trPr>
        <w:tc>
          <w:tcPr>
            <w:tcW w:w="942" w:type="pct"/>
            <w:vMerge w:val="restart"/>
            <w:vAlign w:val="center"/>
            <w:hideMark/>
          </w:tcPr>
          <w:p w:rsidR="000F1EFE" w:rsidRPr="00DB0A38" w:rsidRDefault="000F1EFE" w:rsidP="000F1EFE">
            <w:pP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İlçe Adı</w:t>
            </w:r>
          </w:p>
        </w:tc>
        <w:tc>
          <w:tcPr>
            <w:tcW w:w="1340" w:type="pct"/>
            <w:gridSpan w:val="2"/>
            <w:vAlign w:val="center"/>
            <w:hideMark/>
          </w:tcPr>
          <w:p w:rsidR="000F1EFE" w:rsidRPr="00DB0A38" w:rsidRDefault="000F1EFE" w:rsidP="000F1EFE">
            <w:pPr>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Miras Yolu İle Devir Talebi İstenilen</w:t>
            </w:r>
          </w:p>
        </w:tc>
        <w:tc>
          <w:tcPr>
            <w:tcW w:w="1303" w:type="pct"/>
            <w:gridSpan w:val="2"/>
            <w:vAlign w:val="center"/>
            <w:hideMark/>
          </w:tcPr>
          <w:p w:rsidR="000F1EFE" w:rsidRPr="00DB0A38" w:rsidRDefault="000F1EFE" w:rsidP="000F1EFE">
            <w:pPr>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İzin Verilen</w:t>
            </w:r>
          </w:p>
        </w:tc>
        <w:tc>
          <w:tcPr>
            <w:tcW w:w="1415" w:type="pct"/>
            <w:gridSpan w:val="2"/>
            <w:vAlign w:val="center"/>
            <w:hideMark/>
          </w:tcPr>
          <w:p w:rsidR="000F1EFE" w:rsidRPr="00DB0A38" w:rsidRDefault="000F1EFE" w:rsidP="000F1EFE">
            <w:pPr>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İzin Verilmeyen</w:t>
            </w:r>
          </w:p>
        </w:tc>
      </w:tr>
      <w:tr w:rsidR="000F1EFE" w:rsidRPr="00D10DD6" w:rsidTr="0034255C">
        <w:trPr>
          <w:trHeight w:val="113"/>
        </w:trPr>
        <w:tc>
          <w:tcPr>
            <w:tcW w:w="942" w:type="pct"/>
            <w:vMerge/>
            <w:vAlign w:val="center"/>
            <w:hideMark/>
          </w:tcPr>
          <w:p w:rsidR="000F1EFE" w:rsidRPr="00DB0A38" w:rsidRDefault="000F1EFE" w:rsidP="000F1EFE">
            <w:pPr>
              <w:jc w:val="center"/>
              <w:rPr>
                <w:rFonts w:ascii="Times New Roman" w:hAnsi="Times New Roman" w:cs="Times New Roman"/>
                <w:b/>
                <w:color w:val="000000"/>
                <w:sz w:val="22"/>
                <w:szCs w:val="22"/>
                <w:lang w:eastAsia="tr-TR"/>
              </w:rPr>
            </w:pPr>
          </w:p>
        </w:tc>
        <w:tc>
          <w:tcPr>
            <w:tcW w:w="686" w:type="pct"/>
            <w:vAlign w:val="center"/>
            <w:hideMark/>
          </w:tcPr>
          <w:p w:rsidR="000F1EFE" w:rsidRPr="00A464A1" w:rsidRDefault="000F1EFE" w:rsidP="000F1EFE">
            <w:pPr>
              <w:ind w:right="-109"/>
              <w:jc w:val="center"/>
              <w:rPr>
                <w:rFonts w:ascii="Times New Roman" w:hAnsi="Times New Roman" w:cs="Times New Roman"/>
                <w:b/>
                <w:color w:val="000000"/>
                <w:sz w:val="20"/>
                <w:szCs w:val="20"/>
                <w:lang w:eastAsia="tr-TR"/>
              </w:rPr>
            </w:pPr>
            <w:r w:rsidRPr="00A464A1">
              <w:rPr>
                <w:rFonts w:ascii="Times New Roman" w:hAnsi="Times New Roman" w:cs="Times New Roman"/>
                <w:b/>
                <w:color w:val="000000"/>
                <w:sz w:val="20"/>
                <w:szCs w:val="20"/>
                <w:lang w:eastAsia="tr-TR"/>
              </w:rPr>
              <w:t>Başvuru</w:t>
            </w:r>
          </w:p>
          <w:p w:rsidR="000F1EFE" w:rsidRPr="00DB0A38" w:rsidRDefault="000F1EFE" w:rsidP="000F1EFE">
            <w:pPr>
              <w:ind w:right="-109"/>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0"/>
                <w:szCs w:val="20"/>
                <w:lang w:eastAsia="tr-TR"/>
              </w:rPr>
              <w:t>Sayısı (Adet)</w:t>
            </w:r>
          </w:p>
        </w:tc>
        <w:tc>
          <w:tcPr>
            <w:tcW w:w="654" w:type="pct"/>
            <w:noWrap/>
            <w:vAlign w:val="center"/>
            <w:hideMark/>
          </w:tcPr>
          <w:p w:rsidR="000F1EFE" w:rsidRDefault="000F1EFE" w:rsidP="000F1EFE">
            <w:pPr>
              <w:ind w:right="-109"/>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 xml:space="preserve">Alanı </w:t>
            </w:r>
          </w:p>
          <w:p w:rsidR="000F1EFE" w:rsidRPr="00DB0A38" w:rsidRDefault="000F1EFE" w:rsidP="000F1EFE">
            <w:pPr>
              <w:ind w:right="-109"/>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(da)</w:t>
            </w:r>
          </w:p>
        </w:tc>
        <w:tc>
          <w:tcPr>
            <w:tcW w:w="650" w:type="pct"/>
            <w:vAlign w:val="center"/>
            <w:hideMark/>
          </w:tcPr>
          <w:p w:rsidR="000F1EFE" w:rsidRPr="00A464A1" w:rsidRDefault="000F1EFE" w:rsidP="000F1EFE">
            <w:pPr>
              <w:ind w:right="-109"/>
              <w:jc w:val="center"/>
              <w:rPr>
                <w:rFonts w:ascii="Times New Roman" w:hAnsi="Times New Roman" w:cs="Times New Roman"/>
                <w:b/>
                <w:color w:val="000000"/>
                <w:sz w:val="20"/>
                <w:szCs w:val="20"/>
                <w:lang w:eastAsia="tr-TR"/>
              </w:rPr>
            </w:pPr>
            <w:r w:rsidRPr="00A464A1">
              <w:rPr>
                <w:rFonts w:ascii="Times New Roman" w:hAnsi="Times New Roman" w:cs="Times New Roman"/>
                <w:b/>
                <w:color w:val="000000"/>
                <w:sz w:val="20"/>
                <w:szCs w:val="20"/>
                <w:lang w:eastAsia="tr-TR"/>
              </w:rPr>
              <w:t>Başvuru</w:t>
            </w:r>
          </w:p>
          <w:p w:rsidR="000F1EFE" w:rsidRPr="00DB0A38" w:rsidRDefault="000F1EFE" w:rsidP="000F1EFE">
            <w:pPr>
              <w:ind w:right="-109"/>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0"/>
                <w:szCs w:val="20"/>
                <w:lang w:eastAsia="tr-TR"/>
              </w:rPr>
              <w:t>Sayısı (Adet)</w:t>
            </w:r>
          </w:p>
        </w:tc>
        <w:tc>
          <w:tcPr>
            <w:tcW w:w="653" w:type="pct"/>
            <w:noWrap/>
            <w:vAlign w:val="center"/>
            <w:hideMark/>
          </w:tcPr>
          <w:p w:rsidR="000F1EFE" w:rsidRDefault="000F1EFE" w:rsidP="000F1EFE">
            <w:pPr>
              <w:ind w:right="-109"/>
              <w:jc w:val="center"/>
              <w:rPr>
                <w:rFonts w:ascii="Times New Roman" w:hAnsi="Times New Roman" w:cs="Times New Roman"/>
                <w:b/>
                <w:color w:val="000000"/>
                <w:sz w:val="22"/>
                <w:szCs w:val="22"/>
                <w:lang w:eastAsia="tr-TR"/>
              </w:rPr>
            </w:pPr>
            <w:r>
              <w:rPr>
                <w:rFonts w:ascii="Times New Roman" w:hAnsi="Times New Roman" w:cs="Times New Roman"/>
                <w:b/>
                <w:color w:val="000000"/>
                <w:sz w:val="22"/>
                <w:szCs w:val="22"/>
                <w:lang w:eastAsia="tr-TR"/>
              </w:rPr>
              <w:t>Alan</w:t>
            </w:r>
            <w:r w:rsidRPr="00DB0A38">
              <w:rPr>
                <w:rFonts w:ascii="Times New Roman" w:hAnsi="Times New Roman" w:cs="Times New Roman"/>
                <w:b/>
                <w:color w:val="000000"/>
                <w:sz w:val="22"/>
                <w:szCs w:val="22"/>
                <w:lang w:eastAsia="tr-TR"/>
              </w:rPr>
              <w:t xml:space="preserve"> </w:t>
            </w:r>
          </w:p>
          <w:p w:rsidR="000F1EFE" w:rsidRPr="00DB0A38" w:rsidRDefault="000F1EFE" w:rsidP="000F1EFE">
            <w:pPr>
              <w:ind w:right="-109"/>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(da)</w:t>
            </w:r>
          </w:p>
        </w:tc>
        <w:tc>
          <w:tcPr>
            <w:tcW w:w="705" w:type="pct"/>
            <w:vAlign w:val="center"/>
            <w:hideMark/>
          </w:tcPr>
          <w:p w:rsidR="000F1EFE" w:rsidRPr="00A464A1" w:rsidRDefault="000F1EFE" w:rsidP="000F1EFE">
            <w:pPr>
              <w:ind w:right="-109"/>
              <w:jc w:val="center"/>
              <w:rPr>
                <w:rFonts w:ascii="Times New Roman" w:hAnsi="Times New Roman" w:cs="Times New Roman"/>
                <w:b/>
                <w:color w:val="000000"/>
                <w:sz w:val="20"/>
                <w:szCs w:val="20"/>
                <w:lang w:eastAsia="tr-TR"/>
              </w:rPr>
            </w:pPr>
            <w:r w:rsidRPr="00A464A1">
              <w:rPr>
                <w:rFonts w:ascii="Times New Roman" w:hAnsi="Times New Roman" w:cs="Times New Roman"/>
                <w:b/>
                <w:color w:val="000000"/>
                <w:sz w:val="20"/>
                <w:szCs w:val="20"/>
                <w:lang w:eastAsia="tr-TR"/>
              </w:rPr>
              <w:t>Başvuru</w:t>
            </w:r>
          </w:p>
          <w:p w:rsidR="000F1EFE" w:rsidRPr="00DB0A38" w:rsidRDefault="000F1EFE" w:rsidP="000F1EFE">
            <w:pPr>
              <w:ind w:right="-109"/>
              <w:jc w:val="center"/>
              <w:rPr>
                <w:rFonts w:ascii="Times New Roman" w:hAnsi="Times New Roman" w:cs="Times New Roman"/>
                <w:b/>
                <w:color w:val="000000"/>
                <w:sz w:val="22"/>
                <w:szCs w:val="22"/>
                <w:lang w:eastAsia="tr-TR"/>
              </w:rPr>
            </w:pPr>
            <w:r>
              <w:rPr>
                <w:rFonts w:ascii="Times New Roman" w:hAnsi="Times New Roman" w:cs="Times New Roman"/>
                <w:b/>
                <w:color w:val="000000"/>
                <w:sz w:val="20"/>
                <w:szCs w:val="20"/>
                <w:lang w:eastAsia="tr-TR"/>
              </w:rPr>
              <w:t xml:space="preserve">Sayısı </w:t>
            </w:r>
            <w:r w:rsidRPr="00A464A1">
              <w:rPr>
                <w:rFonts w:ascii="Times New Roman" w:hAnsi="Times New Roman" w:cs="Times New Roman"/>
                <w:b/>
                <w:color w:val="000000"/>
                <w:sz w:val="20"/>
                <w:szCs w:val="20"/>
                <w:lang w:eastAsia="tr-TR"/>
              </w:rPr>
              <w:t>(Adet)</w:t>
            </w:r>
          </w:p>
        </w:tc>
        <w:tc>
          <w:tcPr>
            <w:tcW w:w="710" w:type="pct"/>
            <w:noWrap/>
            <w:vAlign w:val="center"/>
            <w:hideMark/>
          </w:tcPr>
          <w:p w:rsidR="000F1EFE" w:rsidRDefault="000F1EFE" w:rsidP="000F1EFE">
            <w:pPr>
              <w:ind w:right="-109"/>
              <w:jc w:val="center"/>
              <w:rPr>
                <w:rFonts w:ascii="Times New Roman" w:hAnsi="Times New Roman" w:cs="Times New Roman"/>
                <w:b/>
                <w:color w:val="000000"/>
                <w:sz w:val="22"/>
                <w:szCs w:val="22"/>
                <w:lang w:eastAsia="tr-TR"/>
              </w:rPr>
            </w:pPr>
            <w:r>
              <w:rPr>
                <w:rFonts w:ascii="Times New Roman" w:hAnsi="Times New Roman" w:cs="Times New Roman"/>
                <w:b/>
                <w:color w:val="000000"/>
                <w:sz w:val="22"/>
                <w:szCs w:val="22"/>
                <w:lang w:eastAsia="tr-TR"/>
              </w:rPr>
              <w:t>Alan</w:t>
            </w:r>
            <w:r w:rsidRPr="00DB0A38">
              <w:rPr>
                <w:rFonts w:ascii="Times New Roman" w:hAnsi="Times New Roman" w:cs="Times New Roman"/>
                <w:b/>
                <w:color w:val="000000"/>
                <w:sz w:val="22"/>
                <w:szCs w:val="22"/>
                <w:lang w:eastAsia="tr-TR"/>
              </w:rPr>
              <w:t xml:space="preserve"> </w:t>
            </w:r>
          </w:p>
          <w:p w:rsidR="000F1EFE" w:rsidRPr="00DB0A38" w:rsidRDefault="000F1EFE" w:rsidP="000F1EFE">
            <w:pPr>
              <w:ind w:right="-109"/>
              <w:jc w:val="center"/>
              <w:rPr>
                <w:rFonts w:ascii="Times New Roman" w:hAnsi="Times New Roman" w:cs="Times New Roman"/>
                <w:b/>
                <w:color w:val="000000"/>
                <w:sz w:val="22"/>
                <w:szCs w:val="22"/>
                <w:lang w:eastAsia="tr-TR"/>
              </w:rPr>
            </w:pPr>
            <w:r w:rsidRPr="00DB0A38">
              <w:rPr>
                <w:rFonts w:ascii="Times New Roman" w:hAnsi="Times New Roman" w:cs="Times New Roman"/>
                <w:b/>
                <w:color w:val="000000"/>
                <w:sz w:val="22"/>
                <w:szCs w:val="22"/>
                <w:lang w:eastAsia="tr-TR"/>
              </w:rPr>
              <w:t>(da)</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Çerkezköy</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12</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213,167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11</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200,575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12,592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Çorlu</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25</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419,395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21</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277,084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4</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142,311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Ergene</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60</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699,400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41</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327,713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19</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371,687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Hayrabolu</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139</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3.328,195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120</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2.484,372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19</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843,823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Kapaklı</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0</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0,000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0</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0,000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0</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0,000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Malkara</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266</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9.816,986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228</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7.407,733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38</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2.409,253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M.E</w:t>
            </w:r>
            <w:r w:rsidRPr="00DB0A38">
              <w:rPr>
                <w:rFonts w:ascii="Times New Roman" w:hAnsi="Times New Roman" w:cs="Times New Roman"/>
                <w:color w:val="000000"/>
                <w:sz w:val="22"/>
                <w:szCs w:val="22"/>
                <w:lang w:eastAsia="tr-TR"/>
              </w:rPr>
              <w:t>reğlisi</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67</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1.240,987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37</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498,148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30</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742,839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Muratlı</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64</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2.478,943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50</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1.569,163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14</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909,780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Saray</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153</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1.599,034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102</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1.080,552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51</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518,482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Süleymanpaşa</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74</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2.960,890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62</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2.006,470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12</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954,420 </w:t>
            </w:r>
          </w:p>
        </w:tc>
      </w:tr>
      <w:tr w:rsidR="000F1EFE" w:rsidRPr="00D10DD6" w:rsidTr="0034255C">
        <w:trPr>
          <w:trHeight w:val="113"/>
        </w:trPr>
        <w:tc>
          <w:tcPr>
            <w:tcW w:w="942" w:type="pct"/>
            <w:hideMark/>
          </w:tcPr>
          <w:p w:rsidR="000F1EFE" w:rsidRPr="00DB0A38" w:rsidRDefault="000F1EFE" w:rsidP="000F1EFE">
            <w:pPr>
              <w:rPr>
                <w:rFonts w:ascii="Times New Roman" w:hAnsi="Times New Roman" w:cs="Times New Roman"/>
                <w:color w:val="000000"/>
                <w:sz w:val="22"/>
                <w:szCs w:val="22"/>
                <w:lang w:eastAsia="tr-TR"/>
              </w:rPr>
            </w:pPr>
            <w:r w:rsidRPr="00DB0A38">
              <w:rPr>
                <w:rFonts w:ascii="Times New Roman" w:hAnsi="Times New Roman" w:cs="Times New Roman"/>
                <w:color w:val="000000"/>
                <w:sz w:val="22"/>
                <w:szCs w:val="22"/>
                <w:lang w:eastAsia="tr-TR"/>
              </w:rPr>
              <w:t>Şarköy</w:t>
            </w:r>
          </w:p>
        </w:tc>
        <w:tc>
          <w:tcPr>
            <w:tcW w:w="686"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99</w:t>
            </w:r>
          </w:p>
        </w:tc>
        <w:tc>
          <w:tcPr>
            <w:tcW w:w="654"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1.845,000 </w:t>
            </w:r>
          </w:p>
        </w:tc>
        <w:tc>
          <w:tcPr>
            <w:tcW w:w="650"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96</w:t>
            </w:r>
          </w:p>
        </w:tc>
        <w:tc>
          <w:tcPr>
            <w:tcW w:w="653"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1.758,000 </w:t>
            </w:r>
          </w:p>
        </w:tc>
        <w:tc>
          <w:tcPr>
            <w:tcW w:w="705" w:type="pct"/>
            <w:noWrap/>
            <w:hideMark/>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3</w:t>
            </w:r>
          </w:p>
        </w:tc>
        <w:tc>
          <w:tcPr>
            <w:tcW w:w="710" w:type="pct"/>
            <w:noWrap/>
            <w:hideMark/>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87,000 </w:t>
            </w:r>
          </w:p>
        </w:tc>
      </w:tr>
      <w:tr w:rsidR="000F1EFE" w:rsidRPr="00D10DD6" w:rsidTr="0034255C">
        <w:trPr>
          <w:trHeight w:val="113"/>
        </w:trPr>
        <w:tc>
          <w:tcPr>
            <w:tcW w:w="942" w:type="pct"/>
          </w:tcPr>
          <w:p w:rsidR="000F1EFE" w:rsidRPr="00A464A1" w:rsidRDefault="000F1EFE" w:rsidP="000F1EFE">
            <w:pP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Toplam</w:t>
            </w:r>
          </w:p>
        </w:tc>
        <w:tc>
          <w:tcPr>
            <w:tcW w:w="686" w:type="pct"/>
            <w:noWrap/>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959</w:t>
            </w:r>
          </w:p>
        </w:tc>
        <w:tc>
          <w:tcPr>
            <w:tcW w:w="654" w:type="pct"/>
            <w:noWrap/>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24.601,997 </w:t>
            </w:r>
          </w:p>
        </w:tc>
        <w:tc>
          <w:tcPr>
            <w:tcW w:w="650" w:type="pct"/>
            <w:noWrap/>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768</w:t>
            </w:r>
          </w:p>
        </w:tc>
        <w:tc>
          <w:tcPr>
            <w:tcW w:w="653" w:type="pct"/>
            <w:noWrap/>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17.609,810 </w:t>
            </w:r>
          </w:p>
        </w:tc>
        <w:tc>
          <w:tcPr>
            <w:tcW w:w="705" w:type="pct"/>
            <w:noWrap/>
          </w:tcPr>
          <w:p w:rsidR="000F1EFE" w:rsidRPr="00E86F6E" w:rsidRDefault="000F1EFE" w:rsidP="006D7624">
            <w:pPr>
              <w:jc w:val="center"/>
              <w:rPr>
                <w:rFonts w:ascii="Times New Roman" w:hAnsi="Times New Roman" w:cs="Times New Roman"/>
              </w:rPr>
            </w:pPr>
            <w:r w:rsidRPr="00E86F6E">
              <w:rPr>
                <w:rFonts w:ascii="Times New Roman" w:hAnsi="Times New Roman" w:cs="Times New Roman"/>
              </w:rPr>
              <w:t>191</w:t>
            </w:r>
          </w:p>
        </w:tc>
        <w:tc>
          <w:tcPr>
            <w:tcW w:w="710" w:type="pct"/>
            <w:noWrap/>
          </w:tcPr>
          <w:p w:rsidR="000F1EFE" w:rsidRPr="00E86F6E" w:rsidRDefault="000F1EFE" w:rsidP="000F1EFE">
            <w:pPr>
              <w:rPr>
                <w:rFonts w:ascii="Times New Roman" w:hAnsi="Times New Roman" w:cs="Times New Roman"/>
              </w:rPr>
            </w:pPr>
            <w:r w:rsidRPr="00E86F6E">
              <w:rPr>
                <w:rFonts w:ascii="Times New Roman" w:hAnsi="Times New Roman" w:cs="Times New Roman"/>
              </w:rPr>
              <w:t xml:space="preserve">6.992,187 </w:t>
            </w:r>
          </w:p>
        </w:tc>
      </w:tr>
    </w:tbl>
    <w:p w:rsidR="0098459A" w:rsidRDefault="0098459A" w:rsidP="000F1EFE">
      <w:pPr>
        <w:rPr>
          <w:lang w:eastAsia="tr-TR"/>
        </w:rPr>
      </w:pPr>
    </w:p>
    <w:p w:rsidR="000F1EFE" w:rsidRPr="00D10DD6" w:rsidRDefault="000F1EFE" w:rsidP="00F72ED7">
      <w:pPr>
        <w:jc w:val="both"/>
        <w:rPr>
          <w:color w:val="FF0000"/>
          <w:lang w:eastAsia="tr-TR"/>
        </w:rPr>
      </w:pPr>
      <w:r>
        <w:rPr>
          <w:lang w:eastAsia="tr-TR"/>
        </w:rPr>
        <w:t xml:space="preserve">Tablo </w:t>
      </w:r>
      <w:r w:rsidR="006D7624">
        <w:rPr>
          <w:lang w:eastAsia="tr-TR"/>
        </w:rPr>
        <w:t>8</w:t>
      </w:r>
      <w:r w:rsidR="0034255C">
        <w:rPr>
          <w:lang w:eastAsia="tr-TR"/>
        </w:rPr>
        <w:t>3</w:t>
      </w:r>
      <w:r w:rsidR="006D7624">
        <w:rPr>
          <w:lang w:eastAsia="tr-TR"/>
        </w:rPr>
        <w:t>.</w:t>
      </w:r>
      <w:r>
        <w:rPr>
          <w:lang w:eastAsia="tr-TR"/>
        </w:rPr>
        <w:t xml:space="preserve"> </w:t>
      </w:r>
      <w:r w:rsidRPr="00D10DD6">
        <w:rPr>
          <w:lang w:eastAsia="tr-TR"/>
        </w:rPr>
        <w:t>2019 Yılında İlimiz genelinde Yabancı Gerçek Kişilerin Arazi Edinimine Yönelik Kabul Edilen Başvuru Sayısı</w:t>
      </w:r>
    </w:p>
    <w:tbl>
      <w:tblPr>
        <w:tblStyle w:val="TabloKlavuzu3"/>
        <w:tblW w:w="5000" w:type="pct"/>
        <w:tblInd w:w="-5" w:type="dxa"/>
        <w:tblLayout w:type="fixed"/>
        <w:tblLook w:val="04A0" w:firstRow="1" w:lastRow="0" w:firstColumn="1" w:lastColumn="0" w:noHBand="0" w:noVBand="1"/>
      </w:tblPr>
      <w:tblGrid>
        <w:gridCol w:w="1315"/>
        <w:gridCol w:w="1649"/>
        <w:gridCol w:w="2095"/>
        <w:gridCol w:w="3748"/>
        <w:gridCol w:w="1104"/>
      </w:tblGrid>
      <w:tr w:rsidR="000F1EFE" w:rsidRPr="00A464A1" w:rsidTr="00F72ED7">
        <w:trPr>
          <w:trHeight w:val="930"/>
        </w:trPr>
        <w:tc>
          <w:tcPr>
            <w:tcW w:w="663" w:type="pct"/>
            <w:vAlign w:val="center"/>
          </w:tcPr>
          <w:p w:rsidR="000F1EFE" w:rsidRPr="00A464A1" w:rsidRDefault="000F1EFE" w:rsidP="000F1EFE">
            <w:pP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İlçe</w:t>
            </w:r>
          </w:p>
        </w:tc>
        <w:tc>
          <w:tcPr>
            <w:tcW w:w="832" w:type="pct"/>
            <w:vAlign w:val="center"/>
          </w:tcPr>
          <w:p w:rsidR="000F1EFE" w:rsidRPr="00A464A1" w:rsidRDefault="000F1EFE" w:rsidP="000F1EFE">
            <w:pPr>
              <w:ind w:left="-110" w:right="-108"/>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Mahalle</w:t>
            </w:r>
          </w:p>
        </w:tc>
        <w:tc>
          <w:tcPr>
            <w:tcW w:w="1057" w:type="pct"/>
            <w:vAlign w:val="center"/>
          </w:tcPr>
          <w:p w:rsidR="000F1EFE" w:rsidRPr="00CE0B81" w:rsidRDefault="000F1EFE" w:rsidP="000F1EFE">
            <w:pPr>
              <w:ind w:right="-109"/>
              <w:jc w:val="center"/>
              <w:rPr>
                <w:rFonts w:ascii="Times New Roman" w:hAnsi="Times New Roman" w:cs="Times New Roman"/>
                <w:b/>
                <w:color w:val="000000"/>
                <w:sz w:val="20"/>
                <w:szCs w:val="20"/>
                <w:lang w:eastAsia="tr-TR"/>
              </w:rPr>
            </w:pPr>
            <w:r w:rsidRPr="00CE0B81">
              <w:rPr>
                <w:rFonts w:ascii="Times New Roman" w:hAnsi="Times New Roman" w:cs="Times New Roman"/>
                <w:b/>
                <w:color w:val="000000"/>
                <w:sz w:val="20"/>
                <w:szCs w:val="20"/>
                <w:lang w:eastAsia="tr-TR"/>
              </w:rPr>
              <w:t xml:space="preserve">Yabancı Gerçek </w:t>
            </w:r>
            <w:r>
              <w:rPr>
                <w:rFonts w:ascii="Times New Roman" w:hAnsi="Times New Roman" w:cs="Times New Roman"/>
                <w:b/>
                <w:color w:val="000000"/>
                <w:sz w:val="20"/>
                <w:szCs w:val="20"/>
                <w:lang w:eastAsia="tr-TR"/>
              </w:rPr>
              <w:t xml:space="preserve">Kişi İzin Verilen Edinim </w:t>
            </w:r>
            <w:r w:rsidRPr="00CE0B81">
              <w:rPr>
                <w:rFonts w:ascii="Times New Roman" w:hAnsi="Times New Roman" w:cs="Times New Roman"/>
                <w:b/>
                <w:color w:val="000000"/>
                <w:sz w:val="20"/>
                <w:szCs w:val="20"/>
                <w:lang w:eastAsia="tr-TR"/>
              </w:rPr>
              <w:t>Talebi Alan (da)</w:t>
            </w:r>
          </w:p>
        </w:tc>
        <w:tc>
          <w:tcPr>
            <w:tcW w:w="1891" w:type="pct"/>
            <w:vAlign w:val="center"/>
          </w:tcPr>
          <w:p w:rsidR="000F1EFE" w:rsidRDefault="000F1EFE" w:rsidP="000F1EFE">
            <w:pPr>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Geliştirilecek</w:t>
            </w:r>
          </w:p>
          <w:p w:rsidR="000F1EFE" w:rsidRPr="00A464A1" w:rsidRDefault="000F1EFE" w:rsidP="000F1EFE">
            <w:pPr>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Proje</w:t>
            </w:r>
          </w:p>
        </w:tc>
        <w:tc>
          <w:tcPr>
            <w:tcW w:w="558" w:type="pct"/>
            <w:vAlign w:val="center"/>
          </w:tcPr>
          <w:p w:rsidR="000F1EFE" w:rsidRPr="00A464A1" w:rsidRDefault="000F1EFE" w:rsidP="000F1EFE">
            <w:pPr>
              <w:ind w:left="-109" w:right="-108"/>
              <w:jc w:val="center"/>
              <w:rPr>
                <w:rFonts w:ascii="Times New Roman" w:hAnsi="Times New Roman" w:cs="Times New Roman"/>
                <w:b/>
                <w:color w:val="000000"/>
                <w:sz w:val="22"/>
                <w:szCs w:val="22"/>
                <w:lang w:eastAsia="tr-TR"/>
              </w:rPr>
            </w:pPr>
            <w:r w:rsidRPr="00A464A1">
              <w:rPr>
                <w:rFonts w:ascii="Times New Roman" w:hAnsi="Times New Roman" w:cs="Times New Roman"/>
                <w:b/>
                <w:color w:val="000000"/>
                <w:sz w:val="22"/>
                <w:szCs w:val="22"/>
                <w:lang w:eastAsia="tr-TR"/>
              </w:rPr>
              <w:t>Uyruk Bilgileri</w:t>
            </w:r>
          </w:p>
        </w:tc>
      </w:tr>
      <w:tr w:rsidR="000F1EFE" w:rsidRPr="00A464A1" w:rsidTr="00F72ED7">
        <w:trPr>
          <w:trHeight w:val="1113"/>
        </w:trPr>
        <w:tc>
          <w:tcPr>
            <w:tcW w:w="663" w:type="pct"/>
            <w:vAlign w:val="center"/>
          </w:tcPr>
          <w:p w:rsidR="000F1EFE" w:rsidRPr="00A464A1" w:rsidRDefault="000F1EFE" w:rsidP="000F1EFE">
            <w:pPr>
              <w:ind w:right="-107"/>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Hayrabolu</w:t>
            </w:r>
            <w:r w:rsidRPr="00A464A1">
              <w:rPr>
                <w:rFonts w:ascii="Times New Roman" w:hAnsi="Times New Roman" w:cs="Times New Roman"/>
                <w:color w:val="000000"/>
                <w:sz w:val="22"/>
                <w:szCs w:val="22"/>
                <w:lang w:eastAsia="tr-TR"/>
              </w:rPr>
              <w:t xml:space="preserve"> </w:t>
            </w:r>
          </w:p>
        </w:tc>
        <w:tc>
          <w:tcPr>
            <w:tcW w:w="832" w:type="pct"/>
            <w:vAlign w:val="center"/>
          </w:tcPr>
          <w:p w:rsidR="000F1EFE" w:rsidRPr="00A464A1" w:rsidRDefault="000F1EFE" w:rsidP="000F1EFE">
            <w:pPr>
              <w:ind w:left="-110" w:right="-108"/>
              <w:jc w:val="center"/>
              <w:rPr>
                <w:rFonts w:ascii="Times New Roman" w:hAnsi="Times New Roman" w:cs="Times New Roman"/>
                <w:sz w:val="22"/>
                <w:szCs w:val="22"/>
                <w:lang w:eastAsia="tr-TR"/>
              </w:rPr>
            </w:pPr>
            <w:r>
              <w:rPr>
                <w:rFonts w:ascii="Times New Roman" w:hAnsi="Times New Roman" w:cs="Times New Roman"/>
                <w:color w:val="000000"/>
                <w:sz w:val="22"/>
                <w:szCs w:val="22"/>
                <w:lang w:eastAsia="tr-TR"/>
              </w:rPr>
              <w:t>Çerkezmüsellim</w:t>
            </w:r>
          </w:p>
        </w:tc>
        <w:tc>
          <w:tcPr>
            <w:tcW w:w="1057" w:type="pct"/>
            <w:vAlign w:val="center"/>
          </w:tcPr>
          <w:p w:rsidR="000F1EFE" w:rsidRPr="00A464A1" w:rsidRDefault="000F1EFE" w:rsidP="000F1EFE">
            <w:pPr>
              <w:jc w:val="center"/>
              <w:rPr>
                <w:rFonts w:ascii="Times New Roman" w:hAnsi="Times New Roman" w:cs="Times New Roman"/>
                <w:sz w:val="22"/>
                <w:szCs w:val="22"/>
                <w:lang w:eastAsia="tr-TR"/>
              </w:rPr>
            </w:pPr>
            <w:r>
              <w:rPr>
                <w:rFonts w:ascii="Times New Roman" w:hAnsi="Times New Roman" w:cs="Times New Roman"/>
                <w:sz w:val="22"/>
                <w:szCs w:val="22"/>
                <w:lang w:eastAsia="tr-TR"/>
              </w:rPr>
              <w:t>160,600</w:t>
            </w:r>
          </w:p>
        </w:tc>
        <w:tc>
          <w:tcPr>
            <w:tcW w:w="1891" w:type="pct"/>
            <w:vAlign w:val="center"/>
          </w:tcPr>
          <w:p w:rsidR="000F1EFE" w:rsidRPr="00A464A1" w:rsidRDefault="000F1EFE" w:rsidP="00E86F6E">
            <w:pPr>
              <w:ind w:right="-177"/>
              <w:rPr>
                <w:rFonts w:ascii="Times New Roman" w:hAnsi="Times New Roman" w:cs="Times New Roman"/>
                <w:sz w:val="22"/>
                <w:szCs w:val="22"/>
                <w:lang w:eastAsia="tr-TR"/>
              </w:rPr>
            </w:pPr>
            <w:r>
              <w:rPr>
                <w:rFonts w:ascii="Times New Roman" w:hAnsi="Times New Roman" w:cs="Times New Roman"/>
                <w:sz w:val="22"/>
                <w:szCs w:val="22"/>
                <w:lang w:eastAsia="tr-TR"/>
              </w:rPr>
              <w:t>Arazi Toplulaştırma Projesi Alanı içerisinde kaldığından proje tamamlandıktan sonra tarımsal amaçlı proje geliştirilecek.</w:t>
            </w:r>
          </w:p>
        </w:tc>
        <w:tc>
          <w:tcPr>
            <w:tcW w:w="558" w:type="pct"/>
            <w:vAlign w:val="center"/>
          </w:tcPr>
          <w:p w:rsidR="000F1EFE" w:rsidRPr="00A464A1" w:rsidRDefault="000F1EFE" w:rsidP="000F1EFE">
            <w:pPr>
              <w:ind w:right="-114"/>
              <w:jc w:val="center"/>
              <w:rPr>
                <w:rFonts w:ascii="Times New Roman" w:hAnsi="Times New Roman" w:cs="Times New Roman"/>
                <w:sz w:val="22"/>
                <w:szCs w:val="22"/>
                <w:lang w:eastAsia="tr-TR"/>
              </w:rPr>
            </w:pPr>
            <w:r>
              <w:rPr>
                <w:rFonts w:ascii="Times New Roman" w:hAnsi="Times New Roman" w:cs="Times New Roman"/>
                <w:sz w:val="22"/>
                <w:szCs w:val="22"/>
                <w:lang w:eastAsia="tr-TR"/>
              </w:rPr>
              <w:t>MISIR</w:t>
            </w:r>
          </w:p>
        </w:tc>
      </w:tr>
    </w:tbl>
    <w:p w:rsidR="000F1EFE" w:rsidRDefault="000F1EFE" w:rsidP="000F1EFE">
      <w:pPr>
        <w:rPr>
          <w:color w:val="FF0000"/>
          <w:lang w:eastAsia="tr-TR"/>
        </w:rPr>
      </w:pPr>
    </w:p>
    <w:p w:rsidR="00E86F6E" w:rsidRDefault="00E86F6E" w:rsidP="000F1EFE">
      <w:pPr>
        <w:rPr>
          <w:color w:val="FF0000"/>
          <w:lang w:eastAsia="tr-TR"/>
        </w:rPr>
      </w:pPr>
    </w:p>
    <w:p w:rsidR="0098459A" w:rsidRDefault="0098459A" w:rsidP="000F1EFE">
      <w:pPr>
        <w:rPr>
          <w:color w:val="FF0000"/>
          <w:lang w:eastAsia="tr-TR"/>
        </w:rPr>
      </w:pPr>
    </w:p>
    <w:p w:rsidR="001731C9" w:rsidRDefault="001731C9" w:rsidP="000F1EFE">
      <w:pPr>
        <w:rPr>
          <w:color w:val="FF0000"/>
          <w:lang w:eastAsia="tr-TR"/>
        </w:rPr>
      </w:pPr>
    </w:p>
    <w:p w:rsidR="001731C9" w:rsidRDefault="001731C9" w:rsidP="000F1EFE">
      <w:pPr>
        <w:rPr>
          <w:color w:val="FF0000"/>
          <w:lang w:eastAsia="tr-TR"/>
        </w:rPr>
      </w:pPr>
    </w:p>
    <w:p w:rsidR="00C80352" w:rsidRDefault="00C80352" w:rsidP="000F1EFE">
      <w:pPr>
        <w:rPr>
          <w:color w:val="FF0000"/>
          <w:lang w:eastAsia="tr-TR"/>
        </w:rPr>
      </w:pPr>
    </w:p>
    <w:p w:rsidR="00E86F6E" w:rsidRPr="00D10DD6" w:rsidRDefault="00E86F6E" w:rsidP="000F1EFE">
      <w:pPr>
        <w:rPr>
          <w:color w:val="FF0000"/>
          <w:lang w:eastAsia="tr-TR"/>
        </w:rPr>
      </w:pPr>
    </w:p>
    <w:p w:rsidR="009B51DF" w:rsidRPr="00E86F6E" w:rsidRDefault="009B51DF" w:rsidP="009B51DF">
      <w:pPr>
        <w:pStyle w:val="Balk1"/>
        <w:rPr>
          <w:szCs w:val="32"/>
        </w:rPr>
      </w:pPr>
      <w:bookmarkStart w:id="152" w:name="_Toc83973542"/>
      <w:r w:rsidRPr="00E86F6E">
        <w:rPr>
          <w:szCs w:val="32"/>
        </w:rPr>
        <w:t>BALIKÇILIK VE SU ÜRÜNLERİ ŞUBE MÜDÜRLÜĞÜ</w:t>
      </w:r>
      <w:bookmarkEnd w:id="152"/>
    </w:p>
    <w:p w:rsidR="009B51DF" w:rsidRPr="00D46F4D" w:rsidRDefault="009B51DF" w:rsidP="009B51DF">
      <w:pPr>
        <w:rPr>
          <w:lang w:val="en-US"/>
        </w:rPr>
      </w:pPr>
    </w:p>
    <w:p w:rsidR="009B51DF" w:rsidRPr="00F72ED7" w:rsidRDefault="009B51DF" w:rsidP="009B51DF">
      <w:pPr>
        <w:pStyle w:val="Balk2"/>
        <w:jc w:val="both"/>
        <w:rPr>
          <w:sz w:val="24"/>
          <w:szCs w:val="24"/>
        </w:rPr>
      </w:pPr>
      <w:bookmarkStart w:id="153" w:name="_Toc83973543"/>
      <w:r w:rsidRPr="00F72ED7">
        <w:rPr>
          <w:sz w:val="24"/>
          <w:szCs w:val="24"/>
        </w:rPr>
        <w:t>BALIKÇILIK VE SU ÜRÜNLERİ HİZMETLERİ İLE ALICI ORTAM SU KİRLİLİĞİ ÇALIŞMALARI</w:t>
      </w:r>
      <w:bookmarkEnd w:id="153"/>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r>
    </w:p>
    <w:p w:rsidR="009B51DF" w:rsidRDefault="009B51DF" w:rsidP="009B51DF">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İlimiz sınırları dâhili</w:t>
      </w:r>
      <w:r>
        <w:rPr>
          <w:rFonts w:ascii="Times New Roman" w:hAnsi="Times New Roman" w:cs="Times New Roman"/>
          <w:sz w:val="24"/>
          <w:szCs w:val="24"/>
        </w:rPr>
        <w:t>nde denizlerde ve iç sularda (</w:t>
      </w:r>
      <w:r w:rsidRPr="00A464A1">
        <w:rPr>
          <w:rFonts w:ascii="Times New Roman" w:hAnsi="Times New Roman" w:cs="Times New Roman"/>
          <w:sz w:val="24"/>
          <w:szCs w:val="24"/>
        </w:rPr>
        <w:t xml:space="preserve">göletler, barajlar, dere vb.) su ürünleri koruma ve kontrol faaliyetleri ile ilgili denetimler, 1380 Sayılı Su Ürünleri Kanunu ve bu kanuna göre hazırlanmış Su Ürünleri Yönetmeliği ile dört yılda bir yayınlanan Ticari ve Amatör Su Ürünleri Tebliğleri çerçevesinde sürdürülmektedir.   </w:t>
      </w:r>
    </w:p>
    <w:p w:rsidR="009B51DF" w:rsidRDefault="009B51DF" w:rsidP="009B51DF">
      <w:pPr>
        <w:pStyle w:val="AralkYok"/>
        <w:jc w:val="both"/>
        <w:rPr>
          <w:rFonts w:ascii="Times New Roman" w:hAnsi="Times New Roman" w:cs="Times New Roman"/>
          <w:sz w:val="24"/>
          <w:szCs w:val="24"/>
        </w:rPr>
      </w:pPr>
      <w:r>
        <w:rPr>
          <w:rFonts w:ascii="Times New Roman" w:hAnsi="Times New Roman" w:cs="Times New Roman"/>
          <w:sz w:val="24"/>
          <w:szCs w:val="24"/>
        </w:rPr>
        <w:tab/>
      </w:r>
    </w:p>
    <w:p w:rsidR="009B51DF" w:rsidRPr="00A464A1" w:rsidRDefault="009B51DF" w:rsidP="009B51DF">
      <w:pPr>
        <w:pStyle w:val="AralkYok"/>
        <w:ind w:firstLine="708"/>
        <w:jc w:val="both"/>
        <w:rPr>
          <w:rFonts w:ascii="Times New Roman" w:hAnsi="Times New Roman" w:cs="Times New Roman"/>
          <w:sz w:val="24"/>
          <w:szCs w:val="24"/>
        </w:rPr>
      </w:pPr>
      <w:r>
        <w:rPr>
          <w:rFonts w:ascii="Times New Roman" w:hAnsi="Times New Roman" w:cs="Times New Roman"/>
          <w:sz w:val="24"/>
          <w:szCs w:val="24"/>
        </w:rPr>
        <w:t>İlimizin, Marmarae</w:t>
      </w:r>
      <w:r w:rsidRPr="00A464A1">
        <w:rPr>
          <w:rFonts w:ascii="Times New Roman" w:hAnsi="Times New Roman" w:cs="Times New Roman"/>
          <w:sz w:val="24"/>
          <w:szCs w:val="24"/>
        </w:rPr>
        <w:t xml:space="preserve">reğlisi Sultanköy </w:t>
      </w:r>
      <w:r>
        <w:rPr>
          <w:rFonts w:ascii="Times New Roman" w:hAnsi="Times New Roman" w:cs="Times New Roman"/>
          <w:sz w:val="24"/>
          <w:szCs w:val="24"/>
        </w:rPr>
        <w:t>Mahallesi</w:t>
      </w:r>
      <w:r w:rsidRPr="00A464A1">
        <w:rPr>
          <w:rFonts w:ascii="Times New Roman" w:hAnsi="Times New Roman" w:cs="Times New Roman"/>
          <w:sz w:val="24"/>
          <w:szCs w:val="24"/>
        </w:rPr>
        <w:t xml:space="preserve"> ile Şarköy İlçesi Kızılcaterzi </w:t>
      </w:r>
      <w:r>
        <w:rPr>
          <w:rFonts w:ascii="Times New Roman" w:hAnsi="Times New Roman" w:cs="Times New Roman"/>
          <w:sz w:val="24"/>
          <w:szCs w:val="24"/>
        </w:rPr>
        <w:t>Mahallesi</w:t>
      </w:r>
      <w:r w:rsidRPr="00A464A1">
        <w:rPr>
          <w:rFonts w:ascii="Times New Roman" w:hAnsi="Times New Roman" w:cs="Times New Roman"/>
          <w:sz w:val="24"/>
          <w:szCs w:val="24"/>
        </w:rPr>
        <w:t xml:space="preserve"> hudutları arasında Marmara Denizi’ne, Saray İlçesi sınırları dâhilinde ise Karadeniz’e kıyısı bulunmaktadır.</w:t>
      </w:r>
    </w:p>
    <w:p w:rsidR="009B51DF" w:rsidRDefault="009B51DF" w:rsidP="009B51DF">
      <w:pPr>
        <w:pStyle w:val="AralkYok"/>
        <w:jc w:val="both"/>
        <w:rPr>
          <w:rFonts w:ascii="Times New Roman" w:hAnsi="Times New Roman" w:cs="Times New Roman"/>
          <w:b/>
          <w:sz w:val="24"/>
          <w:szCs w:val="24"/>
        </w:rPr>
      </w:pPr>
    </w:p>
    <w:p w:rsidR="009B51DF" w:rsidRPr="0098459A" w:rsidRDefault="009B51DF" w:rsidP="009B51DF">
      <w:pPr>
        <w:pStyle w:val="AralkYok"/>
        <w:jc w:val="both"/>
        <w:rPr>
          <w:rFonts w:ascii="Times New Roman" w:hAnsi="Times New Roman" w:cs="Times New Roman"/>
          <w:sz w:val="24"/>
          <w:szCs w:val="24"/>
        </w:rPr>
      </w:pPr>
      <w:r w:rsidRPr="0098459A">
        <w:rPr>
          <w:rFonts w:ascii="Times New Roman" w:hAnsi="Times New Roman" w:cs="Times New Roman"/>
          <w:sz w:val="24"/>
          <w:szCs w:val="24"/>
        </w:rPr>
        <w:t xml:space="preserve">Tablo </w:t>
      </w:r>
      <w:r w:rsidR="0098459A" w:rsidRPr="0098459A">
        <w:rPr>
          <w:rFonts w:ascii="Times New Roman" w:hAnsi="Times New Roman" w:cs="Times New Roman"/>
          <w:sz w:val="24"/>
          <w:szCs w:val="24"/>
        </w:rPr>
        <w:t>8</w:t>
      </w:r>
      <w:r w:rsidR="00F72ED7">
        <w:rPr>
          <w:rFonts w:ascii="Times New Roman" w:hAnsi="Times New Roman" w:cs="Times New Roman"/>
          <w:sz w:val="24"/>
          <w:szCs w:val="24"/>
        </w:rPr>
        <w:t>4</w:t>
      </w:r>
      <w:r w:rsidRPr="0098459A">
        <w:rPr>
          <w:rFonts w:ascii="Times New Roman" w:hAnsi="Times New Roman" w:cs="Times New Roman"/>
          <w:sz w:val="24"/>
          <w:szCs w:val="24"/>
        </w:rPr>
        <w:t>. Su Ürünleri Genel Bilgileri</w:t>
      </w:r>
    </w:p>
    <w:tbl>
      <w:tblPr>
        <w:tblStyle w:val="TabloKlavuzu"/>
        <w:tblW w:w="5000" w:type="pct"/>
        <w:tblInd w:w="-5" w:type="dxa"/>
        <w:tblLook w:val="01E0" w:firstRow="1" w:lastRow="1" w:firstColumn="1" w:lastColumn="1" w:noHBand="0" w:noVBand="0"/>
      </w:tblPr>
      <w:tblGrid>
        <w:gridCol w:w="6650"/>
        <w:gridCol w:w="3261"/>
      </w:tblGrid>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Pr>
                <w:rFonts w:ascii="Times New Roman" w:hAnsi="Times New Roman" w:cs="Times New Roman"/>
              </w:rPr>
              <w:t>İlin Kıyı Şeridi Uzunluğu (km</w:t>
            </w:r>
            <w:r w:rsidRPr="00CE0B81">
              <w:rPr>
                <w:rFonts w:ascii="Times New Roman" w:hAnsi="Times New Roman" w:cs="Times New Roman"/>
              </w:rPr>
              <w:t>)</w:t>
            </w:r>
          </w:p>
        </w:tc>
        <w:tc>
          <w:tcPr>
            <w:tcW w:w="1645" w:type="pct"/>
          </w:tcPr>
          <w:p w:rsidR="009B51DF" w:rsidRPr="00CE0B81" w:rsidRDefault="009B51DF" w:rsidP="001076AB">
            <w:pPr>
              <w:pStyle w:val="AralkYok"/>
              <w:jc w:val="center"/>
              <w:rPr>
                <w:rFonts w:ascii="Times New Roman" w:hAnsi="Times New Roman" w:cs="Times New Roman"/>
              </w:rPr>
            </w:pPr>
            <w:r w:rsidRPr="00CE0B81">
              <w:rPr>
                <w:rFonts w:ascii="Times New Roman" w:hAnsi="Times New Roman" w:cs="Times New Roman"/>
              </w:rPr>
              <w:t>135,5</w:t>
            </w:r>
          </w:p>
        </w:tc>
      </w:tr>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Balıkçı Gemisi Sayısı</w:t>
            </w:r>
          </w:p>
        </w:tc>
        <w:tc>
          <w:tcPr>
            <w:tcW w:w="1645" w:type="pct"/>
          </w:tcPr>
          <w:p w:rsidR="009B51DF" w:rsidRPr="00CE0B81" w:rsidRDefault="009B51DF" w:rsidP="001076AB">
            <w:pPr>
              <w:pStyle w:val="AralkYok"/>
              <w:ind w:right="1167"/>
              <w:jc w:val="right"/>
              <w:rPr>
                <w:rFonts w:ascii="Times New Roman" w:hAnsi="Times New Roman" w:cs="Times New Roman"/>
              </w:rPr>
            </w:pPr>
            <w:r>
              <w:rPr>
                <w:rFonts w:ascii="Times New Roman" w:hAnsi="Times New Roman" w:cs="Times New Roman"/>
              </w:rPr>
              <w:t>181</w:t>
            </w:r>
          </w:p>
        </w:tc>
      </w:tr>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Denizde Faaliyet Gösteren Balıkçı Gemisi Sayısı</w:t>
            </w:r>
          </w:p>
        </w:tc>
        <w:tc>
          <w:tcPr>
            <w:tcW w:w="1645" w:type="pct"/>
          </w:tcPr>
          <w:p w:rsidR="009B51DF" w:rsidRPr="00CE0B81" w:rsidRDefault="009B51DF" w:rsidP="001076AB">
            <w:pPr>
              <w:pStyle w:val="AralkYok"/>
              <w:ind w:right="1167"/>
              <w:jc w:val="right"/>
              <w:rPr>
                <w:rFonts w:ascii="Times New Roman" w:hAnsi="Times New Roman" w:cs="Times New Roman"/>
              </w:rPr>
            </w:pPr>
            <w:r>
              <w:rPr>
                <w:rFonts w:ascii="Times New Roman" w:hAnsi="Times New Roman" w:cs="Times New Roman"/>
              </w:rPr>
              <w:t>170</w:t>
            </w:r>
          </w:p>
        </w:tc>
      </w:tr>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Göletlerde Faaliyet Gösteren Balıkçı Gemisi Sayısı</w:t>
            </w:r>
          </w:p>
        </w:tc>
        <w:tc>
          <w:tcPr>
            <w:tcW w:w="1645" w:type="pct"/>
          </w:tcPr>
          <w:p w:rsidR="009B51DF" w:rsidRPr="00CE0B81" w:rsidRDefault="009B51DF" w:rsidP="001076AB">
            <w:pPr>
              <w:pStyle w:val="AralkYok"/>
              <w:ind w:right="1167"/>
              <w:jc w:val="right"/>
              <w:rPr>
                <w:rFonts w:ascii="Times New Roman" w:hAnsi="Times New Roman" w:cs="Times New Roman"/>
              </w:rPr>
            </w:pPr>
            <w:r w:rsidRPr="00CE0B81">
              <w:rPr>
                <w:rFonts w:ascii="Times New Roman" w:hAnsi="Times New Roman" w:cs="Times New Roman"/>
              </w:rPr>
              <w:t>11</w:t>
            </w:r>
          </w:p>
        </w:tc>
      </w:tr>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Pr>
                <w:rFonts w:ascii="Times New Roman" w:hAnsi="Times New Roman" w:cs="Times New Roman"/>
              </w:rPr>
              <w:t>2020 Yılında vizeli</w:t>
            </w:r>
            <w:r w:rsidRPr="00CE0B81">
              <w:rPr>
                <w:rFonts w:ascii="Times New Roman" w:hAnsi="Times New Roman" w:cs="Times New Roman"/>
              </w:rPr>
              <w:t xml:space="preserve"> Gerçek Kişi Ruhsatı Sayısı</w:t>
            </w:r>
          </w:p>
        </w:tc>
        <w:tc>
          <w:tcPr>
            <w:tcW w:w="1645" w:type="pct"/>
          </w:tcPr>
          <w:p w:rsidR="009B51DF" w:rsidRPr="00CE0B81" w:rsidRDefault="009B51DF" w:rsidP="001076AB">
            <w:pPr>
              <w:pStyle w:val="AralkYok"/>
              <w:ind w:right="1167"/>
              <w:jc w:val="right"/>
              <w:rPr>
                <w:rFonts w:ascii="Times New Roman" w:hAnsi="Times New Roman" w:cs="Times New Roman"/>
              </w:rPr>
            </w:pPr>
            <w:r>
              <w:rPr>
                <w:rFonts w:ascii="Times New Roman" w:hAnsi="Times New Roman" w:cs="Times New Roman"/>
              </w:rPr>
              <w:t>1.494</w:t>
            </w:r>
          </w:p>
        </w:tc>
      </w:tr>
      <w:tr w:rsidR="009B51DF" w:rsidRPr="00CE0B81" w:rsidTr="00F72ED7">
        <w:trPr>
          <w:trHeight w:val="340"/>
        </w:trPr>
        <w:tc>
          <w:tcPr>
            <w:tcW w:w="3355" w:type="pct"/>
          </w:tcPr>
          <w:p w:rsidR="009B51DF" w:rsidRPr="00CE0B81" w:rsidRDefault="009B51DF" w:rsidP="001076AB">
            <w:pPr>
              <w:pStyle w:val="AralkYok"/>
              <w:jc w:val="both"/>
              <w:rPr>
                <w:rFonts w:ascii="Times New Roman" w:hAnsi="Times New Roman" w:cs="Times New Roman"/>
              </w:rPr>
            </w:pPr>
            <w:r>
              <w:rPr>
                <w:rFonts w:ascii="Times New Roman" w:hAnsi="Times New Roman" w:cs="Times New Roman"/>
              </w:rPr>
              <w:t>2020 Yılında vizeli</w:t>
            </w:r>
            <w:r w:rsidRPr="00CE0B81">
              <w:rPr>
                <w:rFonts w:ascii="Times New Roman" w:hAnsi="Times New Roman" w:cs="Times New Roman"/>
              </w:rPr>
              <w:t xml:space="preserve"> Amatör Balıkçı Belgesi Sayısı</w:t>
            </w:r>
          </w:p>
        </w:tc>
        <w:tc>
          <w:tcPr>
            <w:tcW w:w="1645" w:type="pct"/>
          </w:tcPr>
          <w:p w:rsidR="009B51DF" w:rsidRPr="00CE0B81" w:rsidRDefault="009B51DF" w:rsidP="001076AB">
            <w:pPr>
              <w:pStyle w:val="AralkYok"/>
              <w:ind w:right="1167"/>
              <w:jc w:val="right"/>
              <w:rPr>
                <w:rFonts w:ascii="Times New Roman" w:hAnsi="Times New Roman" w:cs="Times New Roman"/>
              </w:rPr>
            </w:pPr>
            <w:r>
              <w:rPr>
                <w:rFonts w:ascii="Times New Roman" w:hAnsi="Times New Roman" w:cs="Times New Roman"/>
              </w:rPr>
              <w:t>5.558</w:t>
            </w:r>
          </w:p>
        </w:tc>
      </w:tr>
    </w:tbl>
    <w:p w:rsidR="009B51DF" w:rsidRPr="00A464A1" w:rsidRDefault="009B51DF" w:rsidP="009B51DF">
      <w:pPr>
        <w:pStyle w:val="AralkYok"/>
        <w:jc w:val="both"/>
        <w:rPr>
          <w:rFonts w:ascii="Times New Roman" w:hAnsi="Times New Roman" w:cs="Times New Roman"/>
          <w:sz w:val="24"/>
          <w:szCs w:val="24"/>
        </w:rPr>
      </w:pPr>
    </w:p>
    <w:p w:rsidR="009B51DF" w:rsidRDefault="009B51DF" w:rsidP="009B51DF">
      <w:pPr>
        <w:pStyle w:val="Balk3"/>
        <w:rPr>
          <w:rFonts w:cs="Times New Roman"/>
          <w:szCs w:val="24"/>
        </w:rPr>
      </w:pPr>
      <w:bookmarkStart w:id="154" w:name="_Toc83973544"/>
      <w:r w:rsidRPr="00A464A1">
        <w:t>Su Ürünleri İstihsalinin Denetim ve Kontrolü</w:t>
      </w:r>
      <w:bookmarkEnd w:id="154"/>
      <w:r w:rsidRPr="00A464A1">
        <w:rPr>
          <w:rFonts w:cs="Times New Roman"/>
          <w:szCs w:val="24"/>
        </w:rPr>
        <w:tab/>
      </w:r>
    </w:p>
    <w:p w:rsidR="009B51DF" w:rsidRDefault="009B51DF" w:rsidP="009B51DF">
      <w:pPr>
        <w:pStyle w:val="AralkYok"/>
        <w:ind w:firstLine="708"/>
        <w:jc w:val="both"/>
        <w:rPr>
          <w:rFonts w:ascii="Times New Roman" w:hAnsi="Times New Roman" w:cs="Times New Roman"/>
          <w:sz w:val="24"/>
          <w:szCs w:val="24"/>
        </w:rPr>
      </w:pPr>
    </w:p>
    <w:p w:rsidR="009B51DF" w:rsidRDefault="009B51DF" w:rsidP="00F72ED7">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İlgili mevzuat hükümleri ve Bakanlığımız Balıkçılık ve Su Ürünleri Genel Müdürlüğü</w:t>
      </w:r>
      <w:r>
        <w:rPr>
          <w:rFonts w:ascii="Times New Roman" w:hAnsi="Times New Roman" w:cs="Times New Roman"/>
          <w:sz w:val="24"/>
          <w:szCs w:val="24"/>
        </w:rPr>
        <w:t>’</w:t>
      </w:r>
      <w:r w:rsidRPr="00A464A1">
        <w:rPr>
          <w:rFonts w:ascii="Times New Roman" w:hAnsi="Times New Roman" w:cs="Times New Roman"/>
          <w:sz w:val="24"/>
          <w:szCs w:val="24"/>
        </w:rPr>
        <w:t xml:space="preserve">nün talimatları kapsamında; Su ürünleri istihsalinin denetim ve kontrolü kapsamında </w:t>
      </w:r>
      <w:r>
        <w:rPr>
          <w:rFonts w:ascii="Times New Roman" w:hAnsi="Times New Roman" w:cs="Times New Roman"/>
          <w:sz w:val="24"/>
          <w:szCs w:val="24"/>
        </w:rPr>
        <w:t xml:space="preserve">2020 </w:t>
      </w:r>
      <w:r w:rsidRPr="00A464A1">
        <w:rPr>
          <w:rFonts w:ascii="Times New Roman" w:hAnsi="Times New Roman" w:cs="Times New Roman"/>
          <w:sz w:val="24"/>
          <w:szCs w:val="24"/>
        </w:rPr>
        <w:t>yıl</w:t>
      </w:r>
      <w:r>
        <w:rPr>
          <w:rFonts w:ascii="Times New Roman" w:hAnsi="Times New Roman" w:cs="Times New Roman"/>
          <w:sz w:val="24"/>
          <w:szCs w:val="24"/>
        </w:rPr>
        <w:t>ı</w:t>
      </w:r>
      <w:r w:rsidRPr="00A464A1">
        <w:rPr>
          <w:rFonts w:ascii="Times New Roman" w:hAnsi="Times New Roman" w:cs="Times New Roman"/>
          <w:sz w:val="24"/>
          <w:szCs w:val="24"/>
        </w:rPr>
        <w:t xml:space="preserve"> içerisinde İlimizde toplam </w:t>
      </w:r>
      <w:r>
        <w:rPr>
          <w:rFonts w:ascii="Times New Roman" w:hAnsi="Times New Roman" w:cs="Times New Roman"/>
          <w:sz w:val="24"/>
          <w:szCs w:val="24"/>
        </w:rPr>
        <w:t xml:space="preserve">1.410 </w:t>
      </w:r>
      <w:r w:rsidRPr="00A464A1">
        <w:rPr>
          <w:rFonts w:ascii="Times New Roman" w:hAnsi="Times New Roman" w:cs="Times New Roman"/>
          <w:sz w:val="24"/>
          <w:szCs w:val="24"/>
        </w:rPr>
        <w:t>adet denetim yapılmıştır.</w:t>
      </w:r>
    </w:p>
    <w:p w:rsidR="009B51DF" w:rsidRDefault="009B51DF" w:rsidP="00F72ED7">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İl ve İlçe Müdürlü</w:t>
      </w:r>
      <w:r>
        <w:rPr>
          <w:rFonts w:ascii="Times New Roman" w:hAnsi="Times New Roman" w:cs="Times New Roman"/>
          <w:sz w:val="24"/>
          <w:szCs w:val="24"/>
        </w:rPr>
        <w:t>klerimizce</w:t>
      </w:r>
      <w:r w:rsidRPr="00A464A1">
        <w:rPr>
          <w:rFonts w:ascii="Times New Roman" w:hAnsi="Times New Roman" w:cs="Times New Roman"/>
          <w:sz w:val="24"/>
          <w:szCs w:val="24"/>
        </w:rPr>
        <w:t xml:space="preserve"> 20</w:t>
      </w:r>
      <w:r>
        <w:rPr>
          <w:rFonts w:ascii="Times New Roman" w:hAnsi="Times New Roman" w:cs="Times New Roman"/>
          <w:sz w:val="24"/>
          <w:szCs w:val="24"/>
        </w:rPr>
        <w:t>20</w:t>
      </w:r>
      <w:r w:rsidRPr="00A464A1">
        <w:rPr>
          <w:rFonts w:ascii="Times New Roman" w:hAnsi="Times New Roman" w:cs="Times New Roman"/>
          <w:sz w:val="24"/>
          <w:szCs w:val="24"/>
        </w:rPr>
        <w:t xml:space="preserve"> yılında Kontrol Hizmetlerinin Geliştirilmesi Projesi Kapsamında;</w:t>
      </w:r>
      <w:r>
        <w:rPr>
          <w:rFonts w:ascii="Times New Roman" w:hAnsi="Times New Roman" w:cs="Times New Roman"/>
          <w:sz w:val="24"/>
          <w:szCs w:val="24"/>
        </w:rPr>
        <w:t xml:space="preserve"> 92</w:t>
      </w:r>
      <w:r w:rsidRPr="00A464A1">
        <w:rPr>
          <w:rFonts w:ascii="Times New Roman" w:hAnsi="Times New Roman" w:cs="Times New Roman"/>
          <w:sz w:val="24"/>
          <w:szCs w:val="24"/>
        </w:rPr>
        <w:t xml:space="preserve"> adet gemi ruhsat vize işlemi, </w:t>
      </w:r>
      <w:r>
        <w:rPr>
          <w:rFonts w:ascii="Times New Roman" w:hAnsi="Times New Roman" w:cs="Times New Roman"/>
          <w:sz w:val="24"/>
          <w:szCs w:val="24"/>
        </w:rPr>
        <w:t>47</w:t>
      </w:r>
      <w:r w:rsidRPr="00A464A1">
        <w:rPr>
          <w:rFonts w:ascii="Times New Roman" w:hAnsi="Times New Roman" w:cs="Times New Roman"/>
          <w:sz w:val="24"/>
          <w:szCs w:val="24"/>
        </w:rPr>
        <w:t xml:space="preserve"> adet ÖTV'siz yakıt alım belgesi, </w:t>
      </w:r>
      <w:r>
        <w:rPr>
          <w:rFonts w:ascii="Times New Roman" w:hAnsi="Times New Roman" w:cs="Times New Roman"/>
          <w:sz w:val="24"/>
          <w:szCs w:val="24"/>
        </w:rPr>
        <w:t>89</w:t>
      </w:r>
      <w:r w:rsidRPr="00A464A1">
        <w:rPr>
          <w:rFonts w:ascii="Times New Roman" w:hAnsi="Times New Roman" w:cs="Times New Roman"/>
          <w:sz w:val="24"/>
          <w:szCs w:val="24"/>
        </w:rPr>
        <w:t xml:space="preserve"> adet özel avcılık izni, </w:t>
      </w:r>
      <w:r>
        <w:rPr>
          <w:rFonts w:ascii="Times New Roman" w:hAnsi="Times New Roman" w:cs="Times New Roman"/>
          <w:sz w:val="24"/>
          <w:szCs w:val="24"/>
        </w:rPr>
        <w:t>1109</w:t>
      </w:r>
      <w:r w:rsidRPr="00A464A1">
        <w:rPr>
          <w:rFonts w:ascii="Times New Roman" w:hAnsi="Times New Roman" w:cs="Times New Roman"/>
          <w:sz w:val="24"/>
          <w:szCs w:val="24"/>
        </w:rPr>
        <w:t xml:space="preserve"> adet amatör balıkçı belgesi, </w:t>
      </w:r>
      <w:r>
        <w:rPr>
          <w:rFonts w:ascii="Times New Roman" w:hAnsi="Times New Roman" w:cs="Times New Roman"/>
          <w:sz w:val="24"/>
          <w:szCs w:val="24"/>
        </w:rPr>
        <w:t>1.494</w:t>
      </w:r>
      <w:r w:rsidRPr="00A464A1">
        <w:rPr>
          <w:rFonts w:ascii="Times New Roman" w:hAnsi="Times New Roman" w:cs="Times New Roman"/>
          <w:sz w:val="24"/>
          <w:szCs w:val="24"/>
        </w:rPr>
        <w:t xml:space="preserve"> adet gerçek kişi ruhsat tezkeresi verilmiştir. Ayrıca İl, ilçe ve yetkilendirilmiş su ürünleri kooperatiflerince toplam </w:t>
      </w:r>
      <w:r>
        <w:rPr>
          <w:rFonts w:ascii="Times New Roman" w:hAnsi="Times New Roman" w:cs="Times New Roman"/>
          <w:sz w:val="24"/>
          <w:szCs w:val="24"/>
        </w:rPr>
        <w:t>748</w:t>
      </w:r>
      <w:r w:rsidRPr="00FE4919">
        <w:rPr>
          <w:rFonts w:ascii="Times New Roman" w:hAnsi="Times New Roman" w:cs="Times New Roman"/>
          <w:color w:val="FF0000"/>
          <w:sz w:val="24"/>
          <w:szCs w:val="24"/>
        </w:rPr>
        <w:t xml:space="preserve"> </w:t>
      </w:r>
      <w:r w:rsidRPr="00A464A1">
        <w:rPr>
          <w:rFonts w:ascii="Times New Roman" w:hAnsi="Times New Roman" w:cs="Times New Roman"/>
          <w:sz w:val="24"/>
          <w:szCs w:val="24"/>
        </w:rPr>
        <w:t>adet nakil belgesi düzenlenmiştir.</w:t>
      </w:r>
    </w:p>
    <w:p w:rsidR="00C80352" w:rsidRDefault="009B51DF" w:rsidP="009B51DF">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Balıkçı Gemilerini İzleme Sistemi</w:t>
      </w:r>
      <w:r>
        <w:rPr>
          <w:rFonts w:ascii="Times New Roman" w:hAnsi="Times New Roman" w:cs="Times New Roman"/>
          <w:sz w:val="24"/>
          <w:szCs w:val="24"/>
        </w:rPr>
        <w:t xml:space="preserve"> </w:t>
      </w:r>
      <w:r w:rsidRPr="00A464A1">
        <w:rPr>
          <w:rFonts w:ascii="Times New Roman" w:hAnsi="Times New Roman" w:cs="Times New Roman"/>
          <w:sz w:val="24"/>
          <w:szCs w:val="24"/>
        </w:rPr>
        <w:t>(BAGİS) kapsamında, 12 m ve üzeri balıkçı gemilerine toplam 2</w:t>
      </w:r>
      <w:r>
        <w:rPr>
          <w:rFonts w:ascii="Times New Roman" w:hAnsi="Times New Roman" w:cs="Times New Roman"/>
          <w:sz w:val="24"/>
          <w:szCs w:val="24"/>
        </w:rPr>
        <w:t>6</w:t>
      </w:r>
      <w:r w:rsidRPr="00A464A1">
        <w:rPr>
          <w:rFonts w:ascii="Times New Roman" w:hAnsi="Times New Roman" w:cs="Times New Roman"/>
          <w:sz w:val="24"/>
          <w:szCs w:val="24"/>
        </w:rPr>
        <w:t xml:space="preserve"> adet uydudan izleme cihazı takılmış ve ayrıca Elektronik Seyir Defteri</w:t>
      </w:r>
      <w:r>
        <w:rPr>
          <w:rFonts w:ascii="Times New Roman" w:hAnsi="Times New Roman" w:cs="Times New Roman"/>
          <w:sz w:val="24"/>
          <w:szCs w:val="24"/>
        </w:rPr>
        <w:t xml:space="preserve"> </w:t>
      </w:r>
      <w:r w:rsidRPr="00A464A1">
        <w:rPr>
          <w:rFonts w:ascii="Times New Roman" w:hAnsi="Times New Roman" w:cs="Times New Roman"/>
          <w:sz w:val="24"/>
          <w:szCs w:val="24"/>
        </w:rPr>
        <w:t>(ESD) verilmiştir. 12 m ve üzerinde boyu balıkçı gemileri, bu sistemle devamla takip halinde olup, avladıkları ürünlerin konumunu, zamanını ve ürün tür ve miktarını Elektronik Seyir Defterine girerek doğrudan Bakanlığa veri aktarımı sağlamaktadırlar.</w:t>
      </w:r>
    </w:p>
    <w:p w:rsidR="009B51DF" w:rsidRPr="00A464A1" w:rsidRDefault="009B51DF" w:rsidP="009B51DF">
      <w:pPr>
        <w:pStyle w:val="AralkYok"/>
        <w:ind w:firstLine="708"/>
        <w:jc w:val="both"/>
        <w:rPr>
          <w:rFonts w:ascii="Times New Roman" w:hAnsi="Times New Roman" w:cs="Times New Roman"/>
          <w:b/>
          <w:bCs/>
          <w:sz w:val="24"/>
          <w:szCs w:val="24"/>
        </w:rPr>
      </w:pPr>
      <w:r w:rsidRPr="00A464A1">
        <w:rPr>
          <w:rFonts w:ascii="Times New Roman" w:hAnsi="Times New Roman" w:cs="Times New Roman"/>
          <w:sz w:val="24"/>
          <w:szCs w:val="24"/>
        </w:rPr>
        <w:tab/>
      </w:r>
      <w:r w:rsidRPr="00A464A1">
        <w:rPr>
          <w:rFonts w:ascii="Times New Roman" w:hAnsi="Times New Roman" w:cs="Times New Roman"/>
          <w:b/>
          <w:bCs/>
          <w:sz w:val="24"/>
          <w:szCs w:val="24"/>
        </w:rPr>
        <w:tab/>
      </w:r>
    </w:p>
    <w:p w:rsidR="009B51DF" w:rsidRPr="0098459A" w:rsidRDefault="009B51DF" w:rsidP="009B51DF">
      <w:pPr>
        <w:pStyle w:val="AralkYok"/>
        <w:jc w:val="both"/>
        <w:rPr>
          <w:rFonts w:ascii="Times New Roman" w:hAnsi="Times New Roman" w:cs="Times New Roman"/>
          <w:sz w:val="24"/>
          <w:szCs w:val="24"/>
        </w:rPr>
      </w:pPr>
      <w:r w:rsidRPr="0098459A">
        <w:rPr>
          <w:rFonts w:ascii="Times New Roman" w:hAnsi="Times New Roman" w:cs="Times New Roman"/>
          <w:bCs/>
          <w:sz w:val="24"/>
          <w:szCs w:val="24"/>
        </w:rPr>
        <w:t xml:space="preserve">Tablo </w:t>
      </w:r>
      <w:r w:rsidR="0098459A">
        <w:rPr>
          <w:rFonts w:ascii="Times New Roman" w:hAnsi="Times New Roman" w:cs="Times New Roman"/>
          <w:bCs/>
          <w:sz w:val="24"/>
          <w:szCs w:val="24"/>
        </w:rPr>
        <w:t>8</w:t>
      </w:r>
      <w:r w:rsidR="00F72ED7">
        <w:rPr>
          <w:rFonts w:ascii="Times New Roman" w:hAnsi="Times New Roman" w:cs="Times New Roman"/>
          <w:bCs/>
          <w:sz w:val="24"/>
          <w:szCs w:val="24"/>
        </w:rPr>
        <w:t>5</w:t>
      </w:r>
      <w:r w:rsidRPr="0098459A">
        <w:rPr>
          <w:rFonts w:ascii="Times New Roman" w:hAnsi="Times New Roman" w:cs="Times New Roman"/>
          <w:bCs/>
          <w:sz w:val="24"/>
          <w:szCs w:val="24"/>
        </w:rPr>
        <w:t>. 2020 Su Ürünleri Kontrol ve Denetimi</w:t>
      </w:r>
    </w:p>
    <w:tbl>
      <w:tblPr>
        <w:tblStyle w:val="TabloKlavuzu"/>
        <w:tblW w:w="5000" w:type="pct"/>
        <w:tblInd w:w="-5" w:type="dxa"/>
        <w:tblLook w:val="04A0" w:firstRow="1" w:lastRow="0" w:firstColumn="1" w:lastColumn="0" w:noHBand="0" w:noVBand="1"/>
      </w:tblPr>
      <w:tblGrid>
        <w:gridCol w:w="5263"/>
        <w:gridCol w:w="1235"/>
        <w:gridCol w:w="3413"/>
      </w:tblGrid>
      <w:tr w:rsidR="009B51DF" w:rsidRPr="00CE0B81" w:rsidTr="00F72ED7">
        <w:trPr>
          <w:trHeight w:val="397"/>
        </w:trPr>
        <w:tc>
          <w:tcPr>
            <w:tcW w:w="2655" w:type="pct"/>
            <w:hideMark/>
          </w:tcPr>
          <w:p w:rsidR="009B51DF" w:rsidRPr="00CE0B81" w:rsidRDefault="009B51DF" w:rsidP="001076AB">
            <w:pPr>
              <w:pStyle w:val="AralkYok"/>
              <w:jc w:val="both"/>
              <w:rPr>
                <w:rFonts w:ascii="Times New Roman" w:hAnsi="Times New Roman" w:cs="Times New Roman"/>
                <w:b/>
              </w:rPr>
            </w:pPr>
            <w:r w:rsidRPr="00CE0B81">
              <w:rPr>
                <w:rFonts w:ascii="Times New Roman" w:hAnsi="Times New Roman" w:cs="Times New Roman"/>
                <w:b/>
              </w:rPr>
              <w:t>Kontrol Alanları</w:t>
            </w:r>
          </w:p>
        </w:tc>
        <w:tc>
          <w:tcPr>
            <w:tcW w:w="623" w:type="pct"/>
            <w:hideMark/>
          </w:tcPr>
          <w:p w:rsidR="009B51DF" w:rsidRPr="00CE0B81" w:rsidRDefault="009B51DF" w:rsidP="001076AB">
            <w:pPr>
              <w:pStyle w:val="AralkYok"/>
              <w:jc w:val="both"/>
              <w:rPr>
                <w:rFonts w:ascii="Times New Roman" w:hAnsi="Times New Roman" w:cs="Times New Roman"/>
                <w:b/>
              </w:rPr>
            </w:pPr>
            <w:r w:rsidRPr="00CE0B81">
              <w:rPr>
                <w:rFonts w:ascii="Times New Roman" w:hAnsi="Times New Roman" w:cs="Times New Roman"/>
                <w:b/>
              </w:rPr>
              <w:t>Kontrol</w:t>
            </w:r>
          </w:p>
        </w:tc>
        <w:tc>
          <w:tcPr>
            <w:tcW w:w="1722" w:type="pct"/>
            <w:hideMark/>
          </w:tcPr>
          <w:p w:rsidR="009B51DF" w:rsidRPr="00CE0B81" w:rsidRDefault="009B51DF" w:rsidP="001076AB">
            <w:pPr>
              <w:pStyle w:val="AralkYok"/>
              <w:jc w:val="both"/>
              <w:rPr>
                <w:rFonts w:ascii="Times New Roman" w:hAnsi="Times New Roman" w:cs="Times New Roman"/>
                <w:b/>
              </w:rPr>
            </w:pPr>
            <w:r w:rsidRPr="00CE0B81">
              <w:rPr>
                <w:rFonts w:ascii="Times New Roman" w:hAnsi="Times New Roman" w:cs="Times New Roman"/>
                <w:b/>
              </w:rPr>
              <w:t>İdari Para Cezası Kesilen</w:t>
            </w:r>
          </w:p>
        </w:tc>
      </w:tr>
      <w:tr w:rsidR="009B51DF" w:rsidRPr="00CE0B81" w:rsidTr="00F72ED7">
        <w:trPr>
          <w:trHeight w:val="397"/>
        </w:trPr>
        <w:tc>
          <w:tcPr>
            <w:tcW w:w="2655" w:type="pct"/>
            <w:hideMark/>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Denizler ve İç Sular</w:t>
            </w:r>
          </w:p>
        </w:tc>
        <w:tc>
          <w:tcPr>
            <w:tcW w:w="623" w:type="pct"/>
          </w:tcPr>
          <w:p w:rsidR="009B51DF" w:rsidRPr="00CE0B81" w:rsidRDefault="009B51DF" w:rsidP="001076AB">
            <w:pPr>
              <w:pStyle w:val="AralkYok"/>
              <w:ind w:right="97"/>
              <w:jc w:val="right"/>
              <w:rPr>
                <w:rFonts w:ascii="Times New Roman" w:hAnsi="Times New Roman" w:cs="Times New Roman"/>
              </w:rPr>
            </w:pPr>
            <w:r>
              <w:rPr>
                <w:rFonts w:ascii="Times New Roman" w:hAnsi="Times New Roman" w:cs="Times New Roman"/>
              </w:rPr>
              <w:t>577</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81</w:t>
            </w:r>
          </w:p>
        </w:tc>
      </w:tr>
      <w:tr w:rsidR="009B51DF" w:rsidRPr="00CE0B81" w:rsidTr="00F72ED7">
        <w:trPr>
          <w:trHeight w:val="397"/>
        </w:trPr>
        <w:tc>
          <w:tcPr>
            <w:tcW w:w="2655" w:type="pct"/>
            <w:hideMark/>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 xml:space="preserve">Karaya Çıkış Noktaları </w:t>
            </w:r>
          </w:p>
        </w:tc>
        <w:tc>
          <w:tcPr>
            <w:tcW w:w="623" w:type="pct"/>
          </w:tcPr>
          <w:p w:rsidR="009B51DF" w:rsidRPr="00CE0B81" w:rsidRDefault="009B51DF" w:rsidP="001076AB">
            <w:pPr>
              <w:pStyle w:val="AralkYok"/>
              <w:ind w:right="97"/>
              <w:jc w:val="right"/>
              <w:rPr>
                <w:rFonts w:ascii="Times New Roman" w:hAnsi="Times New Roman" w:cs="Times New Roman"/>
              </w:rPr>
            </w:pPr>
            <w:r>
              <w:rPr>
                <w:rFonts w:ascii="Times New Roman" w:hAnsi="Times New Roman" w:cs="Times New Roman"/>
              </w:rPr>
              <w:t>216</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22</w:t>
            </w:r>
          </w:p>
        </w:tc>
      </w:tr>
      <w:tr w:rsidR="009B51DF" w:rsidRPr="00CE0B81" w:rsidTr="00F72ED7">
        <w:trPr>
          <w:trHeight w:val="397"/>
        </w:trPr>
        <w:tc>
          <w:tcPr>
            <w:tcW w:w="2655" w:type="pct"/>
            <w:hideMark/>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Toptan ve Perakende Satış Yerleri</w:t>
            </w:r>
          </w:p>
        </w:tc>
        <w:tc>
          <w:tcPr>
            <w:tcW w:w="623" w:type="pct"/>
          </w:tcPr>
          <w:p w:rsidR="009B51DF" w:rsidRPr="00CE0B81" w:rsidRDefault="009B51DF" w:rsidP="001076AB">
            <w:pPr>
              <w:pStyle w:val="AralkYok"/>
              <w:ind w:right="97"/>
              <w:jc w:val="right"/>
              <w:rPr>
                <w:rFonts w:ascii="Times New Roman" w:hAnsi="Times New Roman" w:cs="Times New Roman"/>
              </w:rPr>
            </w:pPr>
            <w:r>
              <w:rPr>
                <w:rFonts w:ascii="Times New Roman" w:hAnsi="Times New Roman" w:cs="Times New Roman"/>
              </w:rPr>
              <w:t>597</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3</w:t>
            </w:r>
          </w:p>
        </w:tc>
      </w:tr>
      <w:tr w:rsidR="009B51DF" w:rsidRPr="00CE0B81" w:rsidTr="00F72ED7">
        <w:trPr>
          <w:trHeight w:val="397"/>
        </w:trPr>
        <w:tc>
          <w:tcPr>
            <w:tcW w:w="2655" w:type="pct"/>
            <w:hideMark/>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Su Ürünleri İşleme ve Değerlendirme Tesisleri</w:t>
            </w:r>
          </w:p>
        </w:tc>
        <w:tc>
          <w:tcPr>
            <w:tcW w:w="623" w:type="pct"/>
          </w:tcPr>
          <w:p w:rsidR="009B51DF" w:rsidRPr="00CE0B81" w:rsidRDefault="009B51DF" w:rsidP="001076AB">
            <w:pPr>
              <w:pStyle w:val="AralkYok"/>
              <w:ind w:right="97"/>
              <w:jc w:val="right"/>
              <w:rPr>
                <w:rFonts w:ascii="Times New Roman" w:hAnsi="Times New Roman" w:cs="Times New Roman"/>
              </w:rPr>
            </w:pPr>
            <w:r w:rsidRPr="00CE0B81">
              <w:rPr>
                <w:rFonts w:ascii="Times New Roman" w:hAnsi="Times New Roman" w:cs="Times New Roman"/>
              </w:rPr>
              <w:t>3</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0</w:t>
            </w:r>
          </w:p>
        </w:tc>
      </w:tr>
      <w:tr w:rsidR="009B51DF" w:rsidRPr="00CE0B81" w:rsidTr="00F72ED7">
        <w:trPr>
          <w:trHeight w:val="397"/>
        </w:trPr>
        <w:tc>
          <w:tcPr>
            <w:tcW w:w="2655" w:type="pct"/>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Yetiştiricilik Tesisleri</w:t>
            </w:r>
          </w:p>
        </w:tc>
        <w:tc>
          <w:tcPr>
            <w:tcW w:w="623" w:type="pct"/>
          </w:tcPr>
          <w:p w:rsidR="009B51DF" w:rsidRPr="00CE0B81" w:rsidRDefault="009B51DF" w:rsidP="001076AB">
            <w:pPr>
              <w:pStyle w:val="AralkYok"/>
              <w:ind w:right="97"/>
              <w:jc w:val="right"/>
              <w:rPr>
                <w:rFonts w:ascii="Times New Roman" w:hAnsi="Times New Roman" w:cs="Times New Roman"/>
              </w:rPr>
            </w:pPr>
            <w:r>
              <w:rPr>
                <w:rFonts w:ascii="Times New Roman" w:hAnsi="Times New Roman" w:cs="Times New Roman"/>
              </w:rPr>
              <w:t>7</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0</w:t>
            </w:r>
          </w:p>
        </w:tc>
      </w:tr>
      <w:tr w:rsidR="009B51DF" w:rsidRPr="00CE0B81" w:rsidTr="00F72ED7">
        <w:trPr>
          <w:trHeight w:val="397"/>
        </w:trPr>
        <w:tc>
          <w:tcPr>
            <w:tcW w:w="2655" w:type="pct"/>
          </w:tcPr>
          <w:p w:rsidR="009B51DF" w:rsidRPr="00CE0B81" w:rsidRDefault="009B51DF" w:rsidP="001076AB">
            <w:pPr>
              <w:pStyle w:val="AralkYok"/>
              <w:jc w:val="both"/>
              <w:rPr>
                <w:rFonts w:ascii="Times New Roman" w:hAnsi="Times New Roman" w:cs="Times New Roman"/>
              </w:rPr>
            </w:pPr>
            <w:r w:rsidRPr="00CE0B81">
              <w:rPr>
                <w:rFonts w:ascii="Times New Roman" w:hAnsi="Times New Roman" w:cs="Times New Roman"/>
              </w:rPr>
              <w:t>Yol Güzergahı/ Nakil Aracı</w:t>
            </w:r>
          </w:p>
        </w:tc>
        <w:tc>
          <w:tcPr>
            <w:tcW w:w="623" w:type="pct"/>
          </w:tcPr>
          <w:p w:rsidR="009B51DF" w:rsidRPr="00CE0B81" w:rsidRDefault="009B51DF" w:rsidP="001076AB">
            <w:pPr>
              <w:pStyle w:val="AralkYok"/>
              <w:ind w:right="97"/>
              <w:jc w:val="right"/>
              <w:rPr>
                <w:rFonts w:ascii="Times New Roman" w:hAnsi="Times New Roman" w:cs="Times New Roman"/>
              </w:rPr>
            </w:pPr>
            <w:r>
              <w:rPr>
                <w:rFonts w:ascii="Times New Roman" w:hAnsi="Times New Roman" w:cs="Times New Roman"/>
              </w:rPr>
              <w:t>10</w:t>
            </w:r>
          </w:p>
        </w:tc>
        <w:tc>
          <w:tcPr>
            <w:tcW w:w="1722" w:type="pct"/>
          </w:tcPr>
          <w:p w:rsidR="009B51DF" w:rsidRPr="00CE0B81" w:rsidRDefault="009B51DF" w:rsidP="001076AB">
            <w:pPr>
              <w:pStyle w:val="AralkYok"/>
              <w:ind w:right="1304"/>
              <w:jc w:val="right"/>
              <w:rPr>
                <w:rFonts w:ascii="Times New Roman" w:hAnsi="Times New Roman" w:cs="Times New Roman"/>
              </w:rPr>
            </w:pPr>
            <w:r>
              <w:rPr>
                <w:rFonts w:ascii="Times New Roman" w:hAnsi="Times New Roman" w:cs="Times New Roman"/>
              </w:rPr>
              <w:t>0</w:t>
            </w:r>
          </w:p>
        </w:tc>
      </w:tr>
      <w:tr w:rsidR="009B51DF" w:rsidRPr="00CE0B81" w:rsidTr="00F72ED7">
        <w:trPr>
          <w:trHeight w:val="397"/>
        </w:trPr>
        <w:tc>
          <w:tcPr>
            <w:tcW w:w="2655" w:type="pct"/>
          </w:tcPr>
          <w:p w:rsidR="009B51DF" w:rsidRPr="00CE0B81" w:rsidRDefault="009B51DF" w:rsidP="001076AB">
            <w:pPr>
              <w:pStyle w:val="AralkYok"/>
              <w:jc w:val="both"/>
              <w:rPr>
                <w:rFonts w:ascii="Times New Roman" w:hAnsi="Times New Roman" w:cs="Times New Roman"/>
                <w:b/>
              </w:rPr>
            </w:pPr>
            <w:r w:rsidRPr="00CE0B81">
              <w:rPr>
                <w:rFonts w:ascii="Times New Roman" w:hAnsi="Times New Roman" w:cs="Times New Roman"/>
                <w:b/>
              </w:rPr>
              <w:t>Toplam</w:t>
            </w:r>
          </w:p>
        </w:tc>
        <w:tc>
          <w:tcPr>
            <w:tcW w:w="623" w:type="pct"/>
          </w:tcPr>
          <w:p w:rsidR="009B51DF" w:rsidRPr="00CE0B81" w:rsidRDefault="009B51DF" w:rsidP="001076AB">
            <w:pPr>
              <w:pStyle w:val="AralkYok"/>
              <w:ind w:right="97"/>
              <w:jc w:val="right"/>
              <w:rPr>
                <w:rFonts w:ascii="Times New Roman" w:hAnsi="Times New Roman" w:cs="Times New Roman"/>
                <w:b/>
              </w:rPr>
            </w:pPr>
            <w:r>
              <w:rPr>
                <w:rFonts w:ascii="Times New Roman" w:hAnsi="Times New Roman" w:cs="Times New Roman"/>
                <w:b/>
              </w:rPr>
              <w:t>1.410</w:t>
            </w:r>
          </w:p>
        </w:tc>
        <w:tc>
          <w:tcPr>
            <w:tcW w:w="1722" w:type="pct"/>
          </w:tcPr>
          <w:p w:rsidR="009B51DF" w:rsidRPr="00CE0B81" w:rsidRDefault="009B51DF" w:rsidP="001076AB">
            <w:pPr>
              <w:pStyle w:val="AralkYok"/>
              <w:ind w:right="1304"/>
              <w:jc w:val="right"/>
              <w:rPr>
                <w:rFonts w:ascii="Times New Roman" w:hAnsi="Times New Roman" w:cs="Times New Roman"/>
                <w:b/>
              </w:rPr>
            </w:pPr>
            <w:r>
              <w:rPr>
                <w:rFonts w:ascii="Times New Roman" w:hAnsi="Times New Roman" w:cs="Times New Roman"/>
                <w:b/>
              </w:rPr>
              <w:t>106</w:t>
            </w:r>
          </w:p>
        </w:tc>
      </w:tr>
    </w:tbl>
    <w:p w:rsidR="009B51DF" w:rsidRDefault="009B51DF" w:rsidP="009B51DF">
      <w:pPr>
        <w:pStyle w:val="AralkYok"/>
        <w:ind w:firstLine="708"/>
        <w:jc w:val="both"/>
        <w:rPr>
          <w:rFonts w:ascii="Times New Roman" w:hAnsi="Times New Roman" w:cs="Times New Roman"/>
          <w:sz w:val="24"/>
          <w:szCs w:val="24"/>
        </w:rPr>
      </w:pPr>
    </w:p>
    <w:p w:rsidR="009B51DF" w:rsidRDefault="009B51DF" w:rsidP="009B51DF">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Cumhurbaşkanlığı İletişim Merkezi</w:t>
      </w:r>
      <w:r>
        <w:rPr>
          <w:rFonts w:ascii="Times New Roman" w:hAnsi="Times New Roman" w:cs="Times New Roman"/>
          <w:sz w:val="24"/>
          <w:szCs w:val="24"/>
        </w:rPr>
        <w:t xml:space="preserve"> </w:t>
      </w:r>
      <w:r w:rsidRPr="00A464A1">
        <w:rPr>
          <w:rFonts w:ascii="Times New Roman" w:hAnsi="Times New Roman" w:cs="Times New Roman"/>
          <w:sz w:val="24"/>
          <w:szCs w:val="24"/>
        </w:rPr>
        <w:t xml:space="preserve">(CİMER) ile iletilen </w:t>
      </w:r>
      <w:r>
        <w:rPr>
          <w:rFonts w:ascii="Times New Roman" w:hAnsi="Times New Roman" w:cs="Times New Roman"/>
          <w:sz w:val="24"/>
          <w:szCs w:val="24"/>
        </w:rPr>
        <w:t>43</w:t>
      </w:r>
      <w:r w:rsidRPr="00A464A1">
        <w:rPr>
          <w:rFonts w:ascii="Times New Roman" w:hAnsi="Times New Roman" w:cs="Times New Roman"/>
          <w:sz w:val="24"/>
          <w:szCs w:val="24"/>
        </w:rPr>
        <w:t xml:space="preserve"> adet ihbar, şikâyet, bilgi edinme, görüş, öneri ve istek sonuçlandırılmıştır.</w:t>
      </w:r>
    </w:p>
    <w:p w:rsidR="009B51DF" w:rsidRDefault="009B51DF" w:rsidP="009B51DF">
      <w:pPr>
        <w:pStyle w:val="AralkYok"/>
        <w:jc w:val="both"/>
        <w:rPr>
          <w:rFonts w:ascii="Times New Roman" w:hAnsi="Times New Roman" w:cs="Times New Roman"/>
          <w:b/>
          <w:sz w:val="24"/>
          <w:szCs w:val="24"/>
        </w:rPr>
      </w:pPr>
    </w:p>
    <w:p w:rsidR="009B51DF" w:rsidRPr="00347950" w:rsidRDefault="009B51DF" w:rsidP="009B51DF">
      <w:pPr>
        <w:pStyle w:val="AralkYok"/>
        <w:jc w:val="both"/>
        <w:rPr>
          <w:rFonts w:ascii="Times New Roman" w:hAnsi="Times New Roman" w:cs="Times New Roman"/>
          <w:sz w:val="24"/>
          <w:szCs w:val="24"/>
        </w:rPr>
      </w:pPr>
      <w:r w:rsidRPr="0098459A">
        <w:rPr>
          <w:rFonts w:ascii="Times New Roman" w:hAnsi="Times New Roman" w:cs="Times New Roman"/>
          <w:sz w:val="24"/>
          <w:szCs w:val="24"/>
        </w:rPr>
        <w:t xml:space="preserve">Tablo </w:t>
      </w:r>
      <w:r w:rsidR="0098459A">
        <w:rPr>
          <w:rFonts w:ascii="Times New Roman" w:hAnsi="Times New Roman" w:cs="Times New Roman"/>
          <w:sz w:val="24"/>
          <w:szCs w:val="24"/>
        </w:rPr>
        <w:t>8</w:t>
      </w:r>
      <w:r w:rsidR="00F72ED7">
        <w:rPr>
          <w:rFonts w:ascii="Times New Roman" w:hAnsi="Times New Roman" w:cs="Times New Roman"/>
          <w:sz w:val="24"/>
          <w:szCs w:val="24"/>
        </w:rPr>
        <w:t>6</w:t>
      </w:r>
      <w:r w:rsidRPr="0098459A">
        <w:rPr>
          <w:rFonts w:ascii="Times New Roman" w:hAnsi="Times New Roman" w:cs="Times New Roman"/>
          <w:sz w:val="24"/>
          <w:szCs w:val="24"/>
        </w:rPr>
        <w:t>. Gemi Ruhsat Tezkeresine Sahip Balıkçı Gemi Boylarına Göre Sınıflandırılması, 2020 Yılı</w:t>
      </w:r>
      <w:r w:rsidRPr="0098459A">
        <w:rPr>
          <w:rFonts w:ascii="Times New Roman" w:hAnsi="Times New Roman" w:cs="Times New Roman"/>
          <w:bCs/>
          <w:sz w:val="24"/>
          <w:szCs w:val="24"/>
        </w:rPr>
        <w:t xml:space="preserve"> Balıkçı</w:t>
      </w:r>
      <w:r w:rsidRPr="00347950">
        <w:rPr>
          <w:rFonts w:ascii="Times New Roman" w:hAnsi="Times New Roman" w:cs="Times New Roman"/>
          <w:bCs/>
          <w:sz w:val="24"/>
          <w:szCs w:val="24"/>
        </w:rPr>
        <w:t xml:space="preserve"> Gemi Boyları</w:t>
      </w:r>
    </w:p>
    <w:tbl>
      <w:tblPr>
        <w:tblStyle w:val="TabloKlavuzu"/>
        <w:tblW w:w="5000" w:type="pct"/>
        <w:tblInd w:w="-5" w:type="dxa"/>
        <w:tblLook w:val="04A0" w:firstRow="1" w:lastRow="0" w:firstColumn="1" w:lastColumn="0" w:noHBand="0" w:noVBand="1"/>
      </w:tblPr>
      <w:tblGrid>
        <w:gridCol w:w="5859"/>
        <w:gridCol w:w="4052"/>
      </w:tblGrid>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b/>
                <w:bCs/>
                <w:sz w:val="24"/>
                <w:szCs w:val="24"/>
              </w:rPr>
            </w:pPr>
            <w:r w:rsidRPr="00A464A1">
              <w:rPr>
                <w:rFonts w:ascii="Times New Roman" w:hAnsi="Times New Roman" w:cs="Times New Roman"/>
                <w:b/>
                <w:bCs/>
                <w:sz w:val="24"/>
                <w:szCs w:val="24"/>
              </w:rPr>
              <w:t>Balıkçı Gemi Boyu</w:t>
            </w:r>
          </w:p>
        </w:tc>
        <w:tc>
          <w:tcPr>
            <w:tcW w:w="2044" w:type="pct"/>
            <w:hideMark/>
          </w:tcPr>
          <w:p w:rsidR="009B51DF" w:rsidRPr="00A464A1" w:rsidRDefault="009B51DF" w:rsidP="001076AB">
            <w:pPr>
              <w:pStyle w:val="AralkYok"/>
              <w:jc w:val="center"/>
              <w:rPr>
                <w:rFonts w:ascii="Times New Roman" w:hAnsi="Times New Roman" w:cs="Times New Roman"/>
                <w:b/>
                <w:bCs/>
                <w:sz w:val="24"/>
                <w:szCs w:val="24"/>
              </w:rPr>
            </w:pPr>
            <w:r w:rsidRPr="00A464A1">
              <w:rPr>
                <w:rFonts w:ascii="Times New Roman" w:hAnsi="Times New Roman" w:cs="Times New Roman"/>
                <w:b/>
                <w:bCs/>
                <w:sz w:val="24"/>
                <w:szCs w:val="24"/>
              </w:rPr>
              <w:t>Adet</w:t>
            </w:r>
          </w:p>
        </w:tc>
      </w:tr>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sz w:val="24"/>
                <w:szCs w:val="24"/>
              </w:rPr>
            </w:pPr>
            <w:r w:rsidRPr="00A464A1">
              <w:rPr>
                <w:rFonts w:ascii="Times New Roman" w:hAnsi="Times New Roman" w:cs="Times New Roman"/>
                <w:sz w:val="24"/>
                <w:szCs w:val="24"/>
              </w:rPr>
              <w:t>4-10 metre arası</w:t>
            </w:r>
          </w:p>
        </w:tc>
        <w:tc>
          <w:tcPr>
            <w:tcW w:w="2044" w:type="pct"/>
          </w:tcPr>
          <w:p w:rsidR="009B51DF" w:rsidRPr="00A464A1" w:rsidRDefault="009B51DF" w:rsidP="001076AB">
            <w:pPr>
              <w:pStyle w:val="AralkYok"/>
              <w:ind w:right="1451"/>
              <w:jc w:val="right"/>
              <w:rPr>
                <w:rFonts w:ascii="Times New Roman" w:hAnsi="Times New Roman" w:cs="Times New Roman"/>
                <w:sz w:val="24"/>
                <w:szCs w:val="24"/>
              </w:rPr>
            </w:pPr>
            <w:r>
              <w:rPr>
                <w:rFonts w:ascii="Times New Roman" w:hAnsi="Times New Roman" w:cs="Times New Roman"/>
                <w:sz w:val="24"/>
                <w:szCs w:val="24"/>
              </w:rPr>
              <w:t>114</w:t>
            </w:r>
          </w:p>
        </w:tc>
      </w:tr>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sz w:val="24"/>
                <w:szCs w:val="24"/>
              </w:rPr>
            </w:pPr>
            <w:r w:rsidRPr="00A464A1">
              <w:rPr>
                <w:rFonts w:ascii="Times New Roman" w:hAnsi="Times New Roman" w:cs="Times New Roman"/>
                <w:sz w:val="24"/>
                <w:szCs w:val="24"/>
              </w:rPr>
              <w:t>10-12 metre arası</w:t>
            </w:r>
          </w:p>
        </w:tc>
        <w:tc>
          <w:tcPr>
            <w:tcW w:w="2044" w:type="pct"/>
          </w:tcPr>
          <w:p w:rsidR="009B51DF" w:rsidRPr="00A464A1" w:rsidRDefault="009B51DF" w:rsidP="001076AB">
            <w:pPr>
              <w:pStyle w:val="AralkYok"/>
              <w:ind w:right="1451"/>
              <w:jc w:val="right"/>
              <w:rPr>
                <w:rFonts w:ascii="Times New Roman" w:hAnsi="Times New Roman" w:cs="Times New Roman"/>
                <w:sz w:val="24"/>
                <w:szCs w:val="24"/>
              </w:rPr>
            </w:pPr>
            <w:r w:rsidRPr="00A464A1">
              <w:rPr>
                <w:rFonts w:ascii="Times New Roman" w:hAnsi="Times New Roman" w:cs="Times New Roman"/>
                <w:sz w:val="24"/>
                <w:szCs w:val="24"/>
              </w:rPr>
              <w:t>30</w:t>
            </w:r>
          </w:p>
        </w:tc>
      </w:tr>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sz w:val="24"/>
                <w:szCs w:val="24"/>
              </w:rPr>
            </w:pPr>
            <w:r w:rsidRPr="00A464A1">
              <w:rPr>
                <w:rFonts w:ascii="Times New Roman" w:hAnsi="Times New Roman" w:cs="Times New Roman"/>
                <w:sz w:val="24"/>
                <w:szCs w:val="24"/>
              </w:rPr>
              <w:t>12-15 metre arası</w:t>
            </w:r>
          </w:p>
        </w:tc>
        <w:tc>
          <w:tcPr>
            <w:tcW w:w="2044" w:type="pct"/>
          </w:tcPr>
          <w:p w:rsidR="009B51DF" w:rsidRPr="00A464A1" w:rsidRDefault="009B51DF" w:rsidP="001076AB">
            <w:pPr>
              <w:pStyle w:val="AralkYok"/>
              <w:ind w:right="1451"/>
              <w:jc w:val="right"/>
              <w:rPr>
                <w:rFonts w:ascii="Times New Roman" w:hAnsi="Times New Roman" w:cs="Times New Roman"/>
                <w:sz w:val="24"/>
                <w:szCs w:val="24"/>
              </w:rPr>
            </w:pPr>
            <w:r>
              <w:rPr>
                <w:rFonts w:ascii="Times New Roman" w:hAnsi="Times New Roman" w:cs="Times New Roman"/>
                <w:sz w:val="24"/>
                <w:szCs w:val="24"/>
              </w:rPr>
              <w:t>16</w:t>
            </w:r>
          </w:p>
        </w:tc>
      </w:tr>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sz w:val="24"/>
                <w:szCs w:val="24"/>
              </w:rPr>
            </w:pPr>
            <w:r w:rsidRPr="00A464A1">
              <w:rPr>
                <w:rFonts w:ascii="Times New Roman" w:hAnsi="Times New Roman" w:cs="Times New Roman"/>
                <w:sz w:val="24"/>
                <w:szCs w:val="24"/>
              </w:rPr>
              <w:t>15 metre &gt;</w:t>
            </w:r>
          </w:p>
        </w:tc>
        <w:tc>
          <w:tcPr>
            <w:tcW w:w="2044" w:type="pct"/>
          </w:tcPr>
          <w:p w:rsidR="009B51DF" w:rsidRPr="00A464A1" w:rsidRDefault="009B51DF" w:rsidP="001076AB">
            <w:pPr>
              <w:pStyle w:val="AralkYok"/>
              <w:ind w:right="1451"/>
              <w:jc w:val="right"/>
              <w:rPr>
                <w:rFonts w:ascii="Times New Roman" w:hAnsi="Times New Roman" w:cs="Times New Roman"/>
                <w:sz w:val="24"/>
                <w:szCs w:val="24"/>
              </w:rPr>
            </w:pPr>
            <w:r w:rsidRPr="00A464A1">
              <w:rPr>
                <w:rFonts w:ascii="Times New Roman" w:hAnsi="Times New Roman" w:cs="Times New Roman"/>
                <w:sz w:val="24"/>
                <w:szCs w:val="24"/>
              </w:rPr>
              <w:t>10</w:t>
            </w:r>
          </w:p>
        </w:tc>
      </w:tr>
      <w:tr w:rsidR="009B51DF" w:rsidRPr="00A464A1" w:rsidTr="00F72ED7">
        <w:trPr>
          <w:trHeight w:val="170"/>
        </w:trPr>
        <w:tc>
          <w:tcPr>
            <w:tcW w:w="2956" w:type="pct"/>
            <w:hideMark/>
          </w:tcPr>
          <w:p w:rsidR="009B51DF" w:rsidRPr="00A464A1" w:rsidRDefault="009B51DF" w:rsidP="001076AB">
            <w:pPr>
              <w:pStyle w:val="AralkYok"/>
              <w:jc w:val="both"/>
              <w:rPr>
                <w:rFonts w:ascii="Times New Roman" w:hAnsi="Times New Roman" w:cs="Times New Roman"/>
                <w:sz w:val="24"/>
                <w:szCs w:val="24"/>
              </w:rPr>
            </w:pPr>
            <w:r w:rsidRPr="00A464A1">
              <w:rPr>
                <w:rFonts w:ascii="Times New Roman" w:hAnsi="Times New Roman" w:cs="Times New Roman"/>
                <w:sz w:val="24"/>
                <w:szCs w:val="24"/>
              </w:rPr>
              <w:t>İç Su Gemileri (Karaidemir Barajı)</w:t>
            </w:r>
          </w:p>
        </w:tc>
        <w:tc>
          <w:tcPr>
            <w:tcW w:w="2044" w:type="pct"/>
          </w:tcPr>
          <w:p w:rsidR="009B51DF" w:rsidRPr="00A464A1" w:rsidRDefault="009B51DF" w:rsidP="001076AB">
            <w:pPr>
              <w:pStyle w:val="AralkYok"/>
              <w:ind w:right="1451"/>
              <w:jc w:val="right"/>
              <w:rPr>
                <w:rFonts w:ascii="Times New Roman" w:hAnsi="Times New Roman" w:cs="Times New Roman"/>
                <w:sz w:val="24"/>
                <w:szCs w:val="24"/>
              </w:rPr>
            </w:pPr>
            <w:r w:rsidRPr="00A464A1">
              <w:rPr>
                <w:rFonts w:ascii="Times New Roman" w:hAnsi="Times New Roman" w:cs="Times New Roman"/>
                <w:sz w:val="24"/>
                <w:szCs w:val="24"/>
              </w:rPr>
              <w:t>11</w:t>
            </w:r>
          </w:p>
        </w:tc>
      </w:tr>
      <w:tr w:rsidR="009B51DF" w:rsidRPr="00A464A1" w:rsidTr="00F72ED7">
        <w:trPr>
          <w:trHeight w:val="170"/>
        </w:trPr>
        <w:tc>
          <w:tcPr>
            <w:tcW w:w="2956" w:type="pct"/>
            <w:hideMark/>
          </w:tcPr>
          <w:p w:rsidR="009B51DF" w:rsidRPr="00347950" w:rsidRDefault="009B51DF" w:rsidP="001076AB">
            <w:pPr>
              <w:pStyle w:val="AralkYok"/>
              <w:jc w:val="both"/>
              <w:rPr>
                <w:rFonts w:ascii="Times New Roman" w:hAnsi="Times New Roman" w:cs="Times New Roman"/>
                <w:b/>
                <w:bCs/>
                <w:sz w:val="24"/>
                <w:szCs w:val="24"/>
              </w:rPr>
            </w:pPr>
            <w:r w:rsidRPr="00347950">
              <w:rPr>
                <w:rFonts w:ascii="Times New Roman" w:hAnsi="Times New Roman" w:cs="Times New Roman"/>
                <w:b/>
                <w:bCs/>
                <w:sz w:val="24"/>
                <w:szCs w:val="24"/>
              </w:rPr>
              <w:t>Toplam</w:t>
            </w:r>
          </w:p>
        </w:tc>
        <w:tc>
          <w:tcPr>
            <w:tcW w:w="2044" w:type="pct"/>
          </w:tcPr>
          <w:p w:rsidR="009B51DF" w:rsidRPr="00347950" w:rsidRDefault="009B51DF" w:rsidP="001076AB">
            <w:pPr>
              <w:pStyle w:val="AralkYok"/>
              <w:ind w:right="1451"/>
              <w:jc w:val="right"/>
              <w:rPr>
                <w:rFonts w:ascii="Times New Roman" w:hAnsi="Times New Roman" w:cs="Times New Roman"/>
                <w:b/>
                <w:sz w:val="24"/>
                <w:szCs w:val="24"/>
              </w:rPr>
            </w:pPr>
            <w:r>
              <w:rPr>
                <w:rFonts w:ascii="Times New Roman" w:hAnsi="Times New Roman" w:cs="Times New Roman"/>
                <w:b/>
                <w:sz w:val="24"/>
                <w:szCs w:val="24"/>
              </w:rPr>
              <w:t>181</w:t>
            </w:r>
          </w:p>
        </w:tc>
      </w:tr>
    </w:tbl>
    <w:p w:rsidR="009B51DF" w:rsidRDefault="009B51DF" w:rsidP="009B51DF">
      <w:pPr>
        <w:pStyle w:val="Balk3"/>
      </w:pPr>
    </w:p>
    <w:p w:rsidR="009B51DF" w:rsidRPr="00D46F4D" w:rsidRDefault="009B51DF" w:rsidP="00F72ED7">
      <w:pPr>
        <w:pStyle w:val="Balk3"/>
      </w:pPr>
      <w:bookmarkStart w:id="155" w:name="_Toc83973545"/>
      <w:r w:rsidRPr="00A464A1">
        <w:t>Alıcı Ortam İzleme Çalışmaları</w:t>
      </w:r>
      <w:bookmarkEnd w:id="155"/>
      <w:r w:rsidRPr="00A464A1">
        <w:t xml:space="preserve"> </w:t>
      </w:r>
    </w:p>
    <w:p w:rsidR="009B51DF" w:rsidRPr="00A464A1"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b/>
          <w:sz w:val="24"/>
          <w:szCs w:val="24"/>
        </w:rPr>
        <w:tab/>
      </w:r>
      <w:r w:rsidRPr="00A464A1">
        <w:rPr>
          <w:rFonts w:ascii="Times New Roman" w:hAnsi="Times New Roman" w:cs="Times New Roman"/>
          <w:sz w:val="24"/>
          <w:szCs w:val="24"/>
        </w:rPr>
        <w:t>Bakanlığımız Alıcı ortam izleme programı çerçevesinde 20</w:t>
      </w:r>
      <w:r>
        <w:rPr>
          <w:rFonts w:ascii="Times New Roman" w:hAnsi="Times New Roman" w:cs="Times New Roman"/>
          <w:sz w:val="24"/>
          <w:szCs w:val="24"/>
        </w:rPr>
        <w:t>20</w:t>
      </w:r>
      <w:r w:rsidRPr="00A464A1">
        <w:rPr>
          <w:rFonts w:ascii="Times New Roman" w:hAnsi="Times New Roman" w:cs="Times New Roman"/>
          <w:sz w:val="24"/>
          <w:szCs w:val="24"/>
        </w:rPr>
        <w:t xml:space="preserve"> yılında İlimiz genelinde </w:t>
      </w:r>
      <w:r>
        <w:rPr>
          <w:rFonts w:ascii="Times New Roman" w:hAnsi="Times New Roman" w:cs="Times New Roman"/>
          <w:sz w:val="24"/>
          <w:szCs w:val="24"/>
        </w:rPr>
        <w:t>20</w:t>
      </w:r>
      <w:r w:rsidRPr="00A464A1">
        <w:rPr>
          <w:rFonts w:ascii="Times New Roman" w:hAnsi="Times New Roman" w:cs="Times New Roman"/>
          <w:sz w:val="24"/>
          <w:szCs w:val="24"/>
        </w:rPr>
        <w:t xml:space="preserve"> ayrı noktadan </w:t>
      </w:r>
      <w:r>
        <w:rPr>
          <w:rFonts w:ascii="Times New Roman" w:hAnsi="Times New Roman" w:cs="Times New Roman"/>
          <w:sz w:val="24"/>
          <w:szCs w:val="24"/>
        </w:rPr>
        <w:t>40</w:t>
      </w:r>
      <w:r w:rsidRPr="00A464A1">
        <w:rPr>
          <w:rFonts w:ascii="Times New Roman" w:hAnsi="Times New Roman" w:cs="Times New Roman"/>
          <w:sz w:val="24"/>
          <w:szCs w:val="24"/>
        </w:rPr>
        <w:t xml:space="preserve"> adet su numunesi alınarak sıcaklık değeri su ürünleri personellerimiz tarafından numunenin alındığı noktada ölçülmüş, diğer değerler için numuneler </w:t>
      </w:r>
      <w:r>
        <w:rPr>
          <w:rFonts w:ascii="Times New Roman" w:hAnsi="Times New Roman" w:cs="Times New Roman"/>
          <w:sz w:val="24"/>
          <w:szCs w:val="24"/>
        </w:rPr>
        <w:t>Tekirdağ</w:t>
      </w:r>
      <w:r w:rsidRPr="00A464A1">
        <w:rPr>
          <w:rFonts w:ascii="Times New Roman" w:hAnsi="Times New Roman" w:cs="Times New Roman"/>
          <w:sz w:val="24"/>
          <w:szCs w:val="24"/>
        </w:rPr>
        <w:t xml:space="preserve"> Gıda Kontrol Laboratuvar Müdürlüğü’ne gönderilerek analizler yaptırılmıştır.</w:t>
      </w:r>
    </w:p>
    <w:p w:rsidR="009B51DF" w:rsidRDefault="009B51DF" w:rsidP="009B51DF">
      <w:pPr>
        <w:pStyle w:val="AralkYok"/>
        <w:jc w:val="both"/>
        <w:rPr>
          <w:rFonts w:ascii="Times New Roman" w:hAnsi="Times New Roman" w:cs="Times New Roman"/>
          <w:b/>
          <w:sz w:val="24"/>
          <w:szCs w:val="24"/>
        </w:rPr>
      </w:pPr>
      <w:r w:rsidRPr="00A464A1">
        <w:rPr>
          <w:rFonts w:ascii="Times New Roman" w:hAnsi="Times New Roman" w:cs="Times New Roman"/>
          <w:b/>
          <w:sz w:val="24"/>
          <w:szCs w:val="24"/>
        </w:rPr>
        <w:tab/>
      </w:r>
    </w:p>
    <w:p w:rsidR="009B51DF" w:rsidRPr="00D46F4D" w:rsidRDefault="009B51DF" w:rsidP="00F72ED7">
      <w:pPr>
        <w:pStyle w:val="Balk3"/>
      </w:pPr>
      <w:bookmarkStart w:id="156" w:name="_Toc83973546"/>
      <w:r w:rsidRPr="00A464A1">
        <w:t>TUİK Çalışmaları</w:t>
      </w:r>
      <w:bookmarkEnd w:id="156"/>
    </w:p>
    <w:p w:rsidR="009B51DF" w:rsidRPr="00A464A1" w:rsidRDefault="009B51DF" w:rsidP="009B51DF">
      <w:pPr>
        <w:pStyle w:val="AralkYok"/>
        <w:jc w:val="both"/>
        <w:rPr>
          <w:rFonts w:ascii="Times New Roman" w:hAnsi="Times New Roman" w:cs="Times New Roman"/>
          <w:b/>
          <w:sz w:val="24"/>
          <w:szCs w:val="24"/>
        </w:rPr>
      </w:pPr>
      <w:r w:rsidRPr="00A464A1">
        <w:rPr>
          <w:rFonts w:ascii="Times New Roman" w:hAnsi="Times New Roman" w:cs="Times New Roman"/>
          <w:b/>
          <w:sz w:val="24"/>
          <w:szCs w:val="24"/>
        </w:rPr>
        <w:tab/>
      </w:r>
      <w:r w:rsidRPr="00A464A1">
        <w:rPr>
          <w:rFonts w:ascii="Times New Roman" w:hAnsi="Times New Roman" w:cs="Times New Roman"/>
          <w:sz w:val="24"/>
          <w:szCs w:val="24"/>
        </w:rPr>
        <w:t xml:space="preserve">Bakanlığımız ile Türkiye İstatistik Kurumu protokolü sonrası İl Müdürlüğümüze devredilen Balıkçılık Veri Toplama Çalışmaları kapsamında </w:t>
      </w:r>
      <w:r>
        <w:rPr>
          <w:rFonts w:ascii="Times New Roman" w:hAnsi="Times New Roman" w:cs="Times New Roman"/>
          <w:sz w:val="24"/>
          <w:szCs w:val="24"/>
        </w:rPr>
        <w:t>70 balıkçı gemisi ile ilgili 630</w:t>
      </w:r>
      <w:r w:rsidRPr="00A464A1">
        <w:rPr>
          <w:rFonts w:ascii="Times New Roman" w:hAnsi="Times New Roman" w:cs="Times New Roman"/>
          <w:sz w:val="24"/>
          <w:szCs w:val="24"/>
        </w:rPr>
        <w:t xml:space="preserve"> adet istatistik çalışması yapılmıştır.</w:t>
      </w:r>
    </w:p>
    <w:p w:rsidR="009B51DF" w:rsidRDefault="009B51DF" w:rsidP="009B51DF">
      <w:pPr>
        <w:pStyle w:val="AralkYok"/>
        <w:jc w:val="both"/>
        <w:rPr>
          <w:rFonts w:ascii="Times New Roman" w:hAnsi="Times New Roman" w:cs="Times New Roman"/>
          <w:b/>
          <w:sz w:val="24"/>
          <w:szCs w:val="24"/>
        </w:rPr>
      </w:pPr>
      <w:r w:rsidRPr="00A464A1">
        <w:rPr>
          <w:rFonts w:ascii="Times New Roman" w:hAnsi="Times New Roman" w:cs="Times New Roman"/>
          <w:b/>
          <w:sz w:val="24"/>
          <w:szCs w:val="24"/>
        </w:rPr>
        <w:tab/>
      </w:r>
    </w:p>
    <w:p w:rsidR="009B51DF" w:rsidRPr="00D46F4D" w:rsidRDefault="009B51DF" w:rsidP="00F72ED7">
      <w:pPr>
        <w:pStyle w:val="Balk3"/>
      </w:pPr>
      <w:bookmarkStart w:id="157" w:name="_Toc83973547"/>
      <w:r w:rsidRPr="00A464A1">
        <w:t>Deniz Balıkçılığı</w:t>
      </w:r>
      <w:bookmarkEnd w:id="157"/>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t>İlimiz tarımsal g</w:t>
      </w:r>
      <w:r>
        <w:rPr>
          <w:rFonts w:ascii="Times New Roman" w:hAnsi="Times New Roman" w:cs="Times New Roman"/>
          <w:sz w:val="24"/>
          <w:szCs w:val="24"/>
        </w:rPr>
        <w:t xml:space="preserve">ayri safi üretim değeri içinde </w:t>
      </w:r>
      <w:r w:rsidRPr="00C047D3">
        <w:rPr>
          <w:rFonts w:ascii="Times New Roman" w:hAnsi="Times New Roman" w:cs="Times New Roman"/>
          <w:color w:val="FF0000"/>
          <w:sz w:val="24"/>
          <w:szCs w:val="24"/>
        </w:rPr>
        <w:t>%.......</w:t>
      </w:r>
      <w:r w:rsidRPr="00A464A1">
        <w:rPr>
          <w:rFonts w:ascii="Times New Roman" w:hAnsi="Times New Roman" w:cs="Times New Roman"/>
          <w:sz w:val="24"/>
          <w:szCs w:val="24"/>
        </w:rPr>
        <w:t xml:space="preserve"> payı olan su ürünleri üretimi ağırlıklı olarak Merkez, Marmara Ereğlisi ve Şarköy</w:t>
      </w:r>
      <w:r w:rsidR="00F72ED7">
        <w:rPr>
          <w:rFonts w:ascii="Times New Roman" w:hAnsi="Times New Roman" w:cs="Times New Roman"/>
          <w:sz w:val="24"/>
          <w:szCs w:val="24"/>
        </w:rPr>
        <w:t xml:space="preserve"> kıyı şeridinde yapılmaktadır. </w:t>
      </w:r>
    </w:p>
    <w:p w:rsidR="009B51DF" w:rsidRDefault="009B51DF" w:rsidP="00F72ED7">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Denizlerimizde istavrit, hamsi, l</w:t>
      </w:r>
      <w:r>
        <w:rPr>
          <w:rFonts w:ascii="Times New Roman" w:hAnsi="Times New Roman" w:cs="Times New Roman"/>
          <w:sz w:val="24"/>
          <w:szCs w:val="24"/>
        </w:rPr>
        <w:t xml:space="preserve">üfer, karides (ocak ayı hariç), </w:t>
      </w:r>
      <w:r w:rsidRPr="00A464A1">
        <w:rPr>
          <w:rFonts w:ascii="Times New Roman" w:hAnsi="Times New Roman" w:cs="Times New Roman"/>
          <w:sz w:val="24"/>
          <w:szCs w:val="24"/>
        </w:rPr>
        <w:t>sardalya, palamut, vb. istihsali Eylül ve Nisan ayları arasında yoğun bir şekilde yapılmakta, diğer dönemlerde ise su ürünleri Tebliğlerince müsaade edilen av araçları ile küçük balıkçı gemileri tarafından av yasağı olmayan su ür</w:t>
      </w:r>
      <w:r w:rsidR="00F72ED7">
        <w:rPr>
          <w:rFonts w:ascii="Times New Roman" w:hAnsi="Times New Roman" w:cs="Times New Roman"/>
          <w:sz w:val="24"/>
          <w:szCs w:val="24"/>
        </w:rPr>
        <w:t xml:space="preserve">ünleri avcılığı yapılmaktadır. </w:t>
      </w:r>
    </w:p>
    <w:p w:rsidR="009B51DF" w:rsidRPr="00A464A1" w:rsidRDefault="009B51DF" w:rsidP="009B51DF">
      <w:pPr>
        <w:pStyle w:val="AralkYok"/>
        <w:ind w:firstLine="708"/>
        <w:jc w:val="both"/>
        <w:rPr>
          <w:rFonts w:ascii="Times New Roman" w:hAnsi="Times New Roman" w:cs="Times New Roman"/>
          <w:sz w:val="24"/>
          <w:szCs w:val="24"/>
        </w:rPr>
      </w:pPr>
      <w:r w:rsidRPr="00A464A1">
        <w:rPr>
          <w:rFonts w:ascii="Times New Roman" w:hAnsi="Times New Roman" w:cs="Times New Roman"/>
          <w:sz w:val="24"/>
          <w:szCs w:val="24"/>
        </w:rPr>
        <w:t>İlimizde su ürünleri konusunda faaliyet gösteren 3 adet su ürünleri işleme ve değerlendirme tesisinin AB’ye ih</w:t>
      </w:r>
      <w:r>
        <w:rPr>
          <w:rFonts w:ascii="Times New Roman" w:hAnsi="Times New Roman" w:cs="Times New Roman"/>
          <w:sz w:val="24"/>
          <w:szCs w:val="24"/>
        </w:rPr>
        <w:t>racat onay numarası mevcut olup;</w:t>
      </w:r>
      <w:r w:rsidRPr="00A464A1">
        <w:rPr>
          <w:rFonts w:ascii="Times New Roman" w:hAnsi="Times New Roman" w:cs="Times New Roman"/>
          <w:b/>
          <w:sz w:val="24"/>
          <w:szCs w:val="24"/>
        </w:rPr>
        <w:t xml:space="preserve"> </w:t>
      </w:r>
      <w:r w:rsidRPr="001F018D">
        <w:rPr>
          <w:rFonts w:ascii="Times New Roman" w:hAnsi="Times New Roman" w:cs="Times New Roman"/>
          <w:sz w:val="24"/>
          <w:szCs w:val="24"/>
        </w:rPr>
        <w:t>bu tesislerden</w:t>
      </w:r>
      <w:r>
        <w:rPr>
          <w:rFonts w:ascii="Times New Roman" w:hAnsi="Times New Roman" w:cs="Times New Roman"/>
          <w:b/>
          <w:sz w:val="24"/>
          <w:szCs w:val="24"/>
        </w:rPr>
        <w:t xml:space="preserve"> </w:t>
      </w:r>
      <w:r>
        <w:rPr>
          <w:rFonts w:ascii="Times New Roman" w:hAnsi="Times New Roman" w:cs="Times New Roman"/>
          <w:sz w:val="24"/>
          <w:szCs w:val="24"/>
        </w:rPr>
        <w:t>2020 yılında İtalya, Yunanistan, İsviçre, Bulgaristan, Moldova ve İsveç’ e su ürünleri ihracatı yapılmıştır.</w:t>
      </w:r>
    </w:p>
    <w:p w:rsidR="009B51DF" w:rsidRPr="00A464A1" w:rsidRDefault="009B51DF" w:rsidP="009B51DF">
      <w:pPr>
        <w:pStyle w:val="AralkYok"/>
        <w:jc w:val="both"/>
        <w:rPr>
          <w:rFonts w:ascii="Times New Roman" w:hAnsi="Times New Roman" w:cs="Times New Roman"/>
          <w:b/>
          <w:bCs/>
          <w:sz w:val="24"/>
          <w:szCs w:val="24"/>
        </w:rPr>
      </w:pPr>
      <w:r w:rsidRPr="00A464A1">
        <w:rPr>
          <w:rFonts w:ascii="Times New Roman" w:hAnsi="Times New Roman" w:cs="Times New Roman"/>
          <w:b/>
          <w:bCs/>
          <w:sz w:val="24"/>
          <w:szCs w:val="24"/>
        </w:rPr>
        <w:tab/>
      </w:r>
    </w:p>
    <w:p w:rsidR="009B51DF" w:rsidRPr="00D46F4D" w:rsidRDefault="009B51DF" w:rsidP="00F72ED7">
      <w:pPr>
        <w:pStyle w:val="Balk3"/>
      </w:pPr>
      <w:bookmarkStart w:id="158" w:name="_Toc83973548"/>
      <w:r w:rsidRPr="00ED13A5">
        <w:t>İç Su Balıkçılığı</w:t>
      </w:r>
      <w:bookmarkEnd w:id="158"/>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t>İç sularımızda İl Müdürlüğümüzce yürütülen balıklandırma çalışmaları kapsamında “Pullu Sazan” ve “Aynalı Sazan” üretimi yapılmaktadır. 20</w:t>
      </w:r>
      <w:r>
        <w:rPr>
          <w:rFonts w:ascii="Times New Roman" w:hAnsi="Times New Roman" w:cs="Times New Roman"/>
          <w:sz w:val="24"/>
          <w:szCs w:val="24"/>
        </w:rPr>
        <w:t>20</w:t>
      </w:r>
      <w:r w:rsidRPr="00A464A1">
        <w:rPr>
          <w:rFonts w:ascii="Times New Roman" w:hAnsi="Times New Roman" w:cs="Times New Roman"/>
          <w:sz w:val="24"/>
          <w:szCs w:val="24"/>
        </w:rPr>
        <w:t xml:space="preserve"> yılında yapılan balıklandırma çalışmaları sonucunda </w:t>
      </w:r>
      <w:r>
        <w:rPr>
          <w:rFonts w:ascii="Times New Roman" w:hAnsi="Times New Roman" w:cs="Times New Roman"/>
          <w:sz w:val="24"/>
          <w:szCs w:val="24"/>
        </w:rPr>
        <w:t>19</w:t>
      </w:r>
      <w:r w:rsidRPr="00A464A1">
        <w:rPr>
          <w:rFonts w:ascii="Times New Roman" w:hAnsi="Times New Roman" w:cs="Times New Roman"/>
          <w:sz w:val="24"/>
          <w:szCs w:val="24"/>
        </w:rPr>
        <w:t xml:space="preserve"> gölette, </w:t>
      </w:r>
      <w:r>
        <w:rPr>
          <w:rFonts w:ascii="Times New Roman" w:hAnsi="Times New Roman" w:cs="Times New Roman"/>
          <w:sz w:val="24"/>
          <w:szCs w:val="24"/>
        </w:rPr>
        <w:t>95.000</w:t>
      </w:r>
      <w:r w:rsidRPr="00A464A1">
        <w:rPr>
          <w:rFonts w:ascii="Times New Roman" w:hAnsi="Times New Roman" w:cs="Times New Roman"/>
          <w:sz w:val="24"/>
          <w:szCs w:val="24"/>
        </w:rPr>
        <w:t xml:space="preserve"> adet sazan balığı bırakılmak suretiyle balıklandırma yapılmıştır. </w:t>
      </w:r>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t>Göletlerimizde yoğunlukla aynalı sazan ve pullu sazan avcılığı yapılmakta olup, 2009 yılından itibaren Karaidemir Baraj Gölündeki su ürünleri avcılığı Karaidemir Su Ürünleri Kooperatif tarafından yapılmaktadır.</w:t>
      </w:r>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t>İlimizde su ürünleri yetiştiriciliği yapmak amacıyla projeli olarak kiralanmış 3 adet gölet bulunmaktadır. 2013 yılında, DSİ.113. Şube Müdürlüğüne bağlı İlimiz Süleymanpaşa Bıyıkali Göleti İl Müdürlüğümüzce yarı entansif sazan balığı yetiştiriciliği yapılmak üzere 10 yıllığına kiralanmıştır. 20</w:t>
      </w:r>
      <w:r>
        <w:rPr>
          <w:rFonts w:ascii="Times New Roman" w:hAnsi="Times New Roman" w:cs="Times New Roman"/>
          <w:sz w:val="24"/>
          <w:szCs w:val="24"/>
        </w:rPr>
        <w:t xml:space="preserve">  </w:t>
      </w:r>
      <w:r w:rsidRPr="00A464A1">
        <w:rPr>
          <w:rFonts w:ascii="Times New Roman" w:hAnsi="Times New Roman" w:cs="Times New Roman"/>
          <w:sz w:val="24"/>
          <w:szCs w:val="24"/>
        </w:rPr>
        <w:t>14 yılında, DSİ.113. Şube Müdürlüğüne bağlı İlimiz Hayrabolu Bayramşah Göleti 15 yıllığına kiralanmıştır. 2015 yılında ise; Muratlı İlçesine bağlı Hanoğlu Göleti 10 yıllığına yarı entansif sazan balığı yetiştiriciliği amacıyla kiralanmıştır.</w:t>
      </w:r>
    </w:p>
    <w:p w:rsidR="009B51DF" w:rsidRDefault="009B51DF" w:rsidP="009B51DF">
      <w:pPr>
        <w:pStyle w:val="AralkYok"/>
        <w:jc w:val="both"/>
        <w:rPr>
          <w:rFonts w:ascii="Times New Roman" w:hAnsi="Times New Roman" w:cs="Times New Roman"/>
          <w:b/>
          <w:bCs/>
          <w:sz w:val="24"/>
          <w:szCs w:val="24"/>
        </w:rPr>
      </w:pPr>
    </w:p>
    <w:p w:rsidR="009B51DF" w:rsidRDefault="009B51DF" w:rsidP="009B51DF">
      <w:pPr>
        <w:pStyle w:val="Balk3"/>
      </w:pPr>
      <w:bookmarkStart w:id="159" w:name="_Toc83973549"/>
      <w:r w:rsidRPr="00A464A1">
        <w:t>Geleneksel Kıyı Balıkçılığının Kayıt Altına Alınması ve Desteklenmesi Ödemeleri</w:t>
      </w:r>
      <w:bookmarkEnd w:id="159"/>
    </w:p>
    <w:p w:rsidR="009B51DF" w:rsidRPr="00D46F4D" w:rsidRDefault="009B51DF" w:rsidP="009B51DF">
      <w:pPr>
        <w:rPr>
          <w:lang w:eastAsia="tr-TR"/>
        </w:rPr>
      </w:pPr>
    </w:p>
    <w:p w:rsidR="009B51DF" w:rsidRDefault="009B51DF" w:rsidP="009B51DF">
      <w:pPr>
        <w:pStyle w:val="AralkYok"/>
        <w:jc w:val="both"/>
        <w:rPr>
          <w:rFonts w:ascii="Times New Roman" w:hAnsi="Times New Roman" w:cs="Times New Roman"/>
          <w:bCs/>
          <w:sz w:val="24"/>
          <w:szCs w:val="24"/>
        </w:rPr>
      </w:pPr>
      <w:r w:rsidRPr="00A464A1">
        <w:rPr>
          <w:rFonts w:ascii="Times New Roman" w:hAnsi="Times New Roman" w:cs="Times New Roman"/>
          <w:bCs/>
          <w:sz w:val="24"/>
          <w:szCs w:val="24"/>
        </w:rPr>
        <w:tab/>
        <w:t>Bakanlar Kurulu’nun 20</w:t>
      </w:r>
      <w:r>
        <w:rPr>
          <w:rFonts w:ascii="Times New Roman" w:hAnsi="Times New Roman" w:cs="Times New Roman"/>
          <w:bCs/>
          <w:sz w:val="24"/>
          <w:szCs w:val="24"/>
        </w:rPr>
        <w:t>20</w:t>
      </w:r>
      <w:r w:rsidRPr="00A464A1">
        <w:rPr>
          <w:rFonts w:ascii="Times New Roman" w:hAnsi="Times New Roman" w:cs="Times New Roman"/>
          <w:bCs/>
          <w:sz w:val="24"/>
          <w:szCs w:val="24"/>
        </w:rPr>
        <w:t xml:space="preserve"> desteklemeleri kapsamında; </w:t>
      </w:r>
      <w:r>
        <w:rPr>
          <w:rFonts w:ascii="Times New Roman" w:hAnsi="Times New Roman" w:cs="Times New Roman"/>
          <w:bCs/>
          <w:sz w:val="24"/>
          <w:szCs w:val="24"/>
        </w:rPr>
        <w:t>05</w:t>
      </w:r>
      <w:r w:rsidRPr="00A464A1">
        <w:rPr>
          <w:rFonts w:ascii="Times New Roman" w:hAnsi="Times New Roman" w:cs="Times New Roman"/>
          <w:bCs/>
          <w:sz w:val="24"/>
          <w:szCs w:val="24"/>
        </w:rPr>
        <w:t>/</w:t>
      </w:r>
      <w:r>
        <w:rPr>
          <w:rFonts w:ascii="Times New Roman" w:hAnsi="Times New Roman" w:cs="Times New Roman"/>
          <w:bCs/>
          <w:sz w:val="24"/>
          <w:szCs w:val="24"/>
        </w:rPr>
        <w:t>11</w:t>
      </w:r>
      <w:r w:rsidRPr="00A464A1">
        <w:rPr>
          <w:rFonts w:ascii="Times New Roman" w:hAnsi="Times New Roman" w:cs="Times New Roman"/>
          <w:bCs/>
          <w:sz w:val="24"/>
          <w:szCs w:val="24"/>
        </w:rPr>
        <w:t>/</w:t>
      </w:r>
      <w:r>
        <w:rPr>
          <w:rFonts w:ascii="Times New Roman" w:hAnsi="Times New Roman" w:cs="Times New Roman"/>
          <w:bCs/>
          <w:sz w:val="24"/>
          <w:szCs w:val="24"/>
        </w:rPr>
        <w:t>2020</w:t>
      </w:r>
      <w:r w:rsidRPr="00A464A1">
        <w:rPr>
          <w:rFonts w:ascii="Times New Roman" w:hAnsi="Times New Roman" w:cs="Times New Roman"/>
          <w:bCs/>
          <w:sz w:val="24"/>
          <w:szCs w:val="24"/>
        </w:rPr>
        <w:t xml:space="preserve"> tarihli Resmi Gazete ile yayınlanan ve </w:t>
      </w:r>
      <w:r>
        <w:rPr>
          <w:rFonts w:ascii="Times New Roman" w:hAnsi="Times New Roman" w:cs="Times New Roman"/>
          <w:bCs/>
          <w:sz w:val="24"/>
          <w:szCs w:val="24"/>
        </w:rPr>
        <w:t>3190</w:t>
      </w:r>
      <w:r w:rsidRPr="00A464A1">
        <w:rPr>
          <w:rFonts w:ascii="Times New Roman" w:hAnsi="Times New Roman" w:cs="Times New Roman"/>
          <w:bCs/>
          <w:sz w:val="24"/>
          <w:szCs w:val="24"/>
        </w:rPr>
        <w:t xml:space="preserve"> sayılı </w:t>
      </w:r>
      <w:r>
        <w:rPr>
          <w:rFonts w:ascii="Times New Roman" w:hAnsi="Times New Roman" w:cs="Times New Roman"/>
          <w:bCs/>
          <w:sz w:val="24"/>
          <w:szCs w:val="24"/>
        </w:rPr>
        <w:t>Cumhurbaşkanı</w:t>
      </w:r>
      <w:r w:rsidRPr="00A464A1">
        <w:rPr>
          <w:rFonts w:ascii="Times New Roman" w:hAnsi="Times New Roman" w:cs="Times New Roman"/>
          <w:bCs/>
          <w:sz w:val="24"/>
          <w:szCs w:val="24"/>
        </w:rPr>
        <w:t xml:space="preserve"> Kararına istinaden çıkartılan “Geleneksel Kıyı Balıkçılığının Kayıt Altına Alınması ve Desteklenmesi Tebliği (Tebliğ No: 20</w:t>
      </w:r>
      <w:r>
        <w:rPr>
          <w:rFonts w:ascii="Times New Roman" w:hAnsi="Times New Roman" w:cs="Times New Roman"/>
          <w:bCs/>
          <w:sz w:val="24"/>
          <w:szCs w:val="24"/>
        </w:rPr>
        <w:t>20</w:t>
      </w:r>
      <w:r w:rsidRPr="00A464A1">
        <w:rPr>
          <w:rFonts w:ascii="Times New Roman" w:hAnsi="Times New Roman" w:cs="Times New Roman"/>
          <w:bCs/>
          <w:sz w:val="24"/>
          <w:szCs w:val="24"/>
        </w:rPr>
        <w:t>/</w:t>
      </w:r>
      <w:r>
        <w:rPr>
          <w:rFonts w:ascii="Times New Roman" w:hAnsi="Times New Roman" w:cs="Times New Roman"/>
          <w:bCs/>
          <w:sz w:val="24"/>
          <w:szCs w:val="24"/>
        </w:rPr>
        <w:t>28</w:t>
      </w:r>
      <w:r w:rsidRPr="00A464A1">
        <w:rPr>
          <w:rFonts w:ascii="Times New Roman" w:hAnsi="Times New Roman" w:cs="Times New Roman"/>
          <w:bCs/>
          <w:sz w:val="24"/>
          <w:szCs w:val="24"/>
        </w:rPr>
        <w:t>)” kapsamında müracaatlar kabul edilmiştir.</w:t>
      </w:r>
    </w:p>
    <w:p w:rsidR="009B51DF" w:rsidRDefault="009B51DF" w:rsidP="009B51DF">
      <w:pPr>
        <w:pStyle w:val="AralkYok"/>
        <w:jc w:val="both"/>
        <w:rPr>
          <w:rFonts w:ascii="Times New Roman" w:hAnsi="Times New Roman" w:cs="Times New Roman"/>
          <w:sz w:val="24"/>
          <w:szCs w:val="24"/>
        </w:rPr>
      </w:pPr>
      <w:r w:rsidRPr="00A464A1">
        <w:rPr>
          <w:rFonts w:ascii="Times New Roman" w:hAnsi="Times New Roman" w:cs="Times New Roman"/>
          <w:sz w:val="24"/>
          <w:szCs w:val="24"/>
        </w:rPr>
        <w:tab/>
        <w:t xml:space="preserve">Deniz ve iç sularda geleneksel kıyı balıkçılığı verilerinin güncellenerek kayıt altına alınması ve sürdürülebilir yönetiminin sağlanması amacıyla balıkçı gemisi sahiplerine yapılacak desteklemeye ilişkin iş ve işlemlerle ilgili </w:t>
      </w:r>
      <w:r w:rsidRPr="00A85DC0">
        <w:rPr>
          <w:rFonts w:ascii="Times New Roman" w:hAnsi="Times New Roman" w:cs="Times New Roman"/>
          <w:b/>
          <w:sz w:val="24"/>
          <w:szCs w:val="24"/>
        </w:rPr>
        <w:t>2020</w:t>
      </w:r>
      <w:r w:rsidRPr="00A464A1">
        <w:rPr>
          <w:rFonts w:ascii="Times New Roman" w:hAnsi="Times New Roman" w:cs="Times New Roman"/>
          <w:sz w:val="24"/>
          <w:szCs w:val="24"/>
        </w:rPr>
        <w:t xml:space="preserve"> Yılı Döneminde </w:t>
      </w:r>
      <w:r w:rsidRPr="00A85DC0">
        <w:rPr>
          <w:rFonts w:ascii="Times New Roman" w:hAnsi="Times New Roman" w:cs="Times New Roman"/>
          <w:b/>
          <w:sz w:val="24"/>
          <w:szCs w:val="24"/>
        </w:rPr>
        <w:t>112</w:t>
      </w:r>
      <w:r w:rsidRPr="00A464A1">
        <w:rPr>
          <w:rFonts w:ascii="Times New Roman" w:hAnsi="Times New Roman" w:cs="Times New Roman"/>
          <w:sz w:val="24"/>
          <w:szCs w:val="24"/>
        </w:rPr>
        <w:t xml:space="preserve"> balıkçıya </w:t>
      </w:r>
      <w:r w:rsidRPr="00A85DC0">
        <w:rPr>
          <w:rFonts w:ascii="Times New Roman" w:hAnsi="Times New Roman" w:cs="Times New Roman"/>
          <w:b/>
          <w:sz w:val="24"/>
          <w:szCs w:val="24"/>
        </w:rPr>
        <w:t>119.250 TL</w:t>
      </w:r>
      <w:r>
        <w:rPr>
          <w:rFonts w:ascii="Times New Roman" w:hAnsi="Times New Roman" w:cs="Times New Roman"/>
          <w:sz w:val="24"/>
          <w:szCs w:val="24"/>
        </w:rPr>
        <w:t xml:space="preserve"> </w:t>
      </w:r>
      <w:r w:rsidRPr="00A464A1">
        <w:rPr>
          <w:rFonts w:ascii="Times New Roman" w:hAnsi="Times New Roman" w:cs="Times New Roman"/>
          <w:sz w:val="24"/>
          <w:szCs w:val="24"/>
        </w:rPr>
        <w:t xml:space="preserve">destekleme yapılmıştır. </w:t>
      </w:r>
    </w:p>
    <w:p w:rsidR="009B51DF" w:rsidRPr="0098459A" w:rsidRDefault="009B51DF" w:rsidP="009B51DF">
      <w:pPr>
        <w:pStyle w:val="AralkYok"/>
        <w:jc w:val="both"/>
        <w:rPr>
          <w:rFonts w:ascii="Times New Roman" w:hAnsi="Times New Roman" w:cs="Times New Roman"/>
          <w:sz w:val="24"/>
          <w:szCs w:val="24"/>
        </w:rPr>
      </w:pPr>
      <w:r w:rsidRPr="0098459A">
        <w:rPr>
          <w:rFonts w:ascii="Times New Roman" w:hAnsi="Times New Roman" w:cs="Times New Roman"/>
          <w:bCs/>
          <w:sz w:val="24"/>
          <w:szCs w:val="24"/>
        </w:rPr>
        <w:t xml:space="preserve">Tablo </w:t>
      </w:r>
      <w:r w:rsidR="00C80352">
        <w:rPr>
          <w:rFonts w:ascii="Times New Roman" w:hAnsi="Times New Roman" w:cs="Times New Roman"/>
          <w:bCs/>
          <w:sz w:val="24"/>
          <w:szCs w:val="24"/>
        </w:rPr>
        <w:t>8</w:t>
      </w:r>
      <w:r w:rsidR="00F72ED7">
        <w:rPr>
          <w:rFonts w:ascii="Times New Roman" w:hAnsi="Times New Roman" w:cs="Times New Roman"/>
          <w:bCs/>
          <w:sz w:val="24"/>
          <w:szCs w:val="24"/>
        </w:rPr>
        <w:t>7</w:t>
      </w:r>
      <w:r w:rsidRPr="0098459A">
        <w:rPr>
          <w:rFonts w:ascii="Times New Roman" w:hAnsi="Times New Roman" w:cs="Times New Roman"/>
          <w:bCs/>
          <w:sz w:val="24"/>
          <w:szCs w:val="24"/>
        </w:rPr>
        <w:t>. Deniz ve İç Su Ürünleri Avlanan Miktar ve GSÜD (TL</w:t>
      </w:r>
      <w:r w:rsidRPr="0098459A">
        <w:rPr>
          <w:rFonts w:ascii="Times New Roman" w:hAnsi="Times New Roman" w:cs="Times New Roman"/>
          <w:sz w:val="24"/>
          <w:szCs w:val="24"/>
        </w:rPr>
        <w:t>)</w:t>
      </w:r>
    </w:p>
    <w:tbl>
      <w:tblPr>
        <w:tblW w:w="9980" w:type="dxa"/>
        <w:tblCellMar>
          <w:left w:w="70" w:type="dxa"/>
          <w:right w:w="70" w:type="dxa"/>
        </w:tblCellMar>
        <w:tblLook w:val="04A0" w:firstRow="1" w:lastRow="0" w:firstColumn="1" w:lastColumn="0" w:noHBand="0" w:noVBand="1"/>
      </w:tblPr>
      <w:tblGrid>
        <w:gridCol w:w="3840"/>
        <w:gridCol w:w="2880"/>
        <w:gridCol w:w="3260"/>
      </w:tblGrid>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jc w:val="center"/>
              <w:rPr>
                <w:b/>
                <w:bCs/>
                <w:color w:val="000000"/>
              </w:rPr>
            </w:pPr>
            <w:r>
              <w:rPr>
                <w:b/>
                <w:bCs/>
                <w:color w:val="000000"/>
              </w:rPr>
              <w:t>Türler</w:t>
            </w:r>
            <w:r w:rsidR="00486B0C">
              <w:rPr>
                <w:b/>
                <w:bCs/>
                <w:color w:val="000000"/>
              </w:rPr>
              <w:t xml:space="preserve"> (Deniz Balıkları Avcılığı)</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jc w:val="center"/>
              <w:rPr>
                <w:b/>
                <w:bCs/>
                <w:color w:val="000000"/>
              </w:rPr>
            </w:pPr>
            <w:r>
              <w:rPr>
                <w:b/>
                <w:bCs/>
                <w:color w:val="000000"/>
              </w:rPr>
              <w:t>Toplam Ağırlık</w:t>
            </w:r>
            <w:r w:rsidR="00486B0C">
              <w:rPr>
                <w:b/>
                <w:bCs/>
                <w:color w:val="000000"/>
              </w:rPr>
              <w:t xml:space="preserve"> (kg)</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jc w:val="center"/>
              <w:rPr>
                <w:b/>
                <w:bCs/>
                <w:color w:val="000000"/>
              </w:rPr>
            </w:pPr>
            <w:r>
              <w:rPr>
                <w:b/>
                <w:bCs/>
                <w:color w:val="000000"/>
              </w:rPr>
              <w:t>Toplam Üretim Değeri</w:t>
            </w:r>
            <w:r w:rsidR="00486B0C">
              <w:rPr>
                <w:b/>
                <w:bCs/>
                <w:color w:val="000000"/>
              </w:rPr>
              <w:t xml:space="preserve"> (TL)</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Bakolarya-Berlam (Mırlan)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19.962</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502.999,50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Barbunya</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70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4.550,00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Çipura (Alyanak-Mendik)</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3.610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143.787,10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Dil</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1.386</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54.381,60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Dülger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930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47.355,60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Fener Balığı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3.163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82.426,58</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Hamsi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289.773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2.487.316,60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İskorpit (Çarpan)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306</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2.780,00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İstavrit (Kraça)</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149.135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1.754.427,30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İstavrit (Karagöz)</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53.724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845.617,36</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İsparoz (İspari)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306</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3.120,00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İşkine (Mavraşgil)</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50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2.500,00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Kalkan (Saç)</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138</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25.000,02</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Karagöz</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250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12.500,00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Kaya balığı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1.000,00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Kefal</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13.670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137.002,10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Kırlangıç</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1.440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47.058,60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Kolyoz (Vanos)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4.120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47.890,60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Kupez (Kupa)</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4.100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127.585,00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Lipsöz</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1.030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10.600,00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Levrek</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5.010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261.199,80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Lüfer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1.950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178.048,00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Mazak Kırlangıcı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390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3.030,30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Mezgit</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1.960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37.667,60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Mırmır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6.700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122.500,00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Minekop(Kötek)</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185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10.199,45</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Uskumru</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3.500,00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Palamut</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62.743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1.596.722,73</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Pisi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1.000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52.000,00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Sardalya(Çiroz)</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108.725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1.138.211,00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Sarpa(Altınbaş)</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13.250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132.500,00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Tekir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4.785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207.424,55</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Tirsi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480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8.640,00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Zargana (Sargan)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10.825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129.761,30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Diğer Deniz Balıkları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305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3.025,00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b/>
                <w:bCs/>
                <w:color w:val="000000"/>
              </w:rPr>
            </w:pPr>
            <w:r>
              <w:rPr>
                <w:b/>
                <w:bCs/>
                <w:color w:val="000000"/>
              </w:rPr>
              <w:t>Diğer Deniz Ürünleri Avcılığı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rFonts w:ascii="Calibri" w:hAnsi="Calibri" w:cs="Calibr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rFonts w:ascii="Calibri" w:hAnsi="Calibri" w:cs="Calibri"/>
                <w:color w:val="000000"/>
                <w:sz w:val="22"/>
                <w:szCs w:val="22"/>
              </w:rPr>
            </w:pPr>
            <w:r>
              <w:rPr>
                <w:rFonts w:ascii="Calibri" w:hAnsi="Calibri" w:cs="Calibri"/>
                <w:color w:val="000000"/>
                <w:sz w:val="22"/>
                <w:szCs w:val="22"/>
              </w:rPr>
              <w:t> </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Karides (Benekli ve Pempe-Çimçim)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283.293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4.225.987,30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b/>
                <w:bCs/>
                <w:color w:val="000000"/>
              </w:rPr>
            </w:pPr>
            <w:r>
              <w:rPr>
                <w:b/>
                <w:bCs/>
                <w:color w:val="000000"/>
              </w:rPr>
              <w:t>İç Su Avcılığı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rFonts w:ascii="Calibri" w:hAnsi="Calibri" w:cs="Calibr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rFonts w:ascii="Calibri" w:hAnsi="Calibri" w:cs="Calibri"/>
                <w:color w:val="000000"/>
                <w:sz w:val="22"/>
                <w:szCs w:val="22"/>
              </w:rPr>
            </w:pPr>
            <w:r>
              <w:rPr>
                <w:rFonts w:ascii="Calibri" w:hAnsi="Calibri" w:cs="Calibri"/>
                <w:color w:val="000000"/>
                <w:sz w:val="22"/>
                <w:szCs w:val="22"/>
              </w:rPr>
              <w:t> </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Sazan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3.010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21.970,00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Gümüşi Havuz Balığı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 xml:space="preserve">                17.650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47.147,50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Diğer Tatlı Su Balıkları</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rPr>
            </w:pPr>
            <w:r>
              <w:rPr>
                <w:color w:val="000000"/>
              </w:rPr>
              <w:t xml:space="preserve">  702</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rPr>
            </w:pPr>
            <w:r>
              <w:rPr>
                <w:color w:val="000000"/>
              </w:rPr>
              <w:t>9.340,00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b/>
                <w:bCs/>
                <w:color w:val="000000"/>
              </w:rPr>
            </w:pPr>
            <w:r>
              <w:rPr>
                <w:b/>
                <w:bCs/>
                <w:color w:val="000000"/>
              </w:rPr>
              <w:t>İç Su Yetiştiricilik</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rFonts w:ascii="Calibri" w:hAnsi="Calibri" w:cs="Calibr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rFonts w:ascii="Calibri" w:hAnsi="Calibri" w:cs="Calibri"/>
                <w:color w:val="000000"/>
                <w:sz w:val="22"/>
                <w:szCs w:val="22"/>
              </w:rPr>
            </w:pPr>
            <w:r>
              <w:rPr>
                <w:rFonts w:ascii="Calibri" w:hAnsi="Calibri" w:cs="Calibri"/>
                <w:color w:val="000000"/>
                <w:sz w:val="22"/>
                <w:szCs w:val="22"/>
              </w:rPr>
              <w:t> </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Default="009B51DF" w:rsidP="001076AB">
            <w:pPr>
              <w:rPr>
                <w:color w:val="000000"/>
              </w:rPr>
            </w:pPr>
            <w:r>
              <w:rPr>
                <w:color w:val="000000"/>
              </w:rPr>
              <w:t>Sazan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center"/>
              <w:rPr>
                <w:color w:val="000000"/>
                <w:sz w:val="22"/>
                <w:szCs w:val="22"/>
              </w:rPr>
            </w:pPr>
            <w:r>
              <w:rPr>
                <w:color w:val="000000"/>
                <w:sz w:val="22"/>
                <w:szCs w:val="22"/>
              </w:rPr>
              <w:t>3.940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Default="009B51DF" w:rsidP="001076AB">
            <w:pPr>
              <w:jc w:val="right"/>
              <w:rPr>
                <w:color w:val="000000"/>
                <w:sz w:val="22"/>
                <w:szCs w:val="22"/>
              </w:rPr>
            </w:pPr>
            <w:r>
              <w:rPr>
                <w:color w:val="000000"/>
                <w:sz w:val="22"/>
                <w:szCs w:val="22"/>
              </w:rPr>
              <w:t>43.342,50</w:t>
            </w:r>
          </w:p>
        </w:tc>
      </w:tr>
      <w:tr w:rsidR="009B51DF" w:rsidTr="00F72ED7">
        <w:trPr>
          <w:trHeight w:val="2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1DF" w:rsidRPr="001731C9" w:rsidRDefault="009B51DF" w:rsidP="001076AB">
            <w:pPr>
              <w:rPr>
                <w:b/>
                <w:bCs/>
                <w:color w:val="000000"/>
              </w:rPr>
            </w:pPr>
            <w:r w:rsidRPr="001731C9">
              <w:rPr>
                <w:b/>
                <w:bCs/>
                <w:color w:val="000000"/>
              </w:rPr>
              <w:t>Genel Toplam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9B51DF" w:rsidRPr="001731C9" w:rsidRDefault="009B51DF" w:rsidP="001076AB">
            <w:pPr>
              <w:rPr>
                <w:b/>
                <w:bCs/>
                <w:color w:val="000000"/>
              </w:rPr>
            </w:pPr>
            <w:r w:rsidRPr="001731C9">
              <w:rPr>
                <w:b/>
                <w:bCs/>
                <w:color w:val="000000"/>
              </w:rPr>
              <w:t xml:space="preserve">              1.074.266</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9B51DF" w:rsidRPr="001731C9" w:rsidRDefault="009B51DF" w:rsidP="001076AB">
            <w:pPr>
              <w:jc w:val="right"/>
              <w:rPr>
                <w:b/>
                <w:bCs/>
                <w:color w:val="000000"/>
              </w:rPr>
            </w:pPr>
            <w:r w:rsidRPr="001731C9">
              <w:rPr>
                <w:b/>
                <w:bCs/>
                <w:color w:val="000000"/>
              </w:rPr>
              <w:t>14.572.114,99</w:t>
            </w:r>
          </w:p>
        </w:tc>
      </w:tr>
    </w:tbl>
    <w:p w:rsidR="009B51DF" w:rsidRDefault="009B51DF" w:rsidP="009B51DF">
      <w:pPr>
        <w:pStyle w:val="AralkYok"/>
        <w:jc w:val="both"/>
        <w:rPr>
          <w:rFonts w:ascii="Times New Roman" w:hAnsi="Times New Roman" w:cs="Times New Roman"/>
          <w:sz w:val="24"/>
          <w:szCs w:val="24"/>
        </w:rPr>
      </w:pPr>
    </w:p>
    <w:p w:rsidR="00ED13A5" w:rsidRDefault="00ED13A5" w:rsidP="00ED13A5">
      <w:pPr>
        <w:pStyle w:val="Balk1"/>
      </w:pPr>
    </w:p>
    <w:p w:rsidR="001731C9" w:rsidRDefault="001731C9" w:rsidP="001731C9">
      <w:pPr>
        <w:rPr>
          <w:lang w:val="en-US"/>
        </w:rPr>
      </w:pPr>
    </w:p>
    <w:p w:rsidR="001731C9" w:rsidRDefault="001731C9" w:rsidP="001731C9">
      <w:pPr>
        <w:rPr>
          <w:lang w:val="en-US"/>
        </w:rPr>
      </w:pPr>
    </w:p>
    <w:p w:rsidR="00C80352" w:rsidRDefault="00C80352" w:rsidP="001731C9">
      <w:pPr>
        <w:rPr>
          <w:lang w:val="en-US"/>
        </w:rPr>
      </w:pPr>
    </w:p>
    <w:p w:rsidR="00C80352" w:rsidRDefault="00C80352" w:rsidP="001731C9">
      <w:pPr>
        <w:rPr>
          <w:lang w:val="en-US"/>
        </w:rPr>
      </w:pPr>
    </w:p>
    <w:p w:rsidR="00C80352" w:rsidRDefault="00C80352" w:rsidP="001731C9">
      <w:pPr>
        <w:rPr>
          <w:lang w:val="en-US"/>
        </w:rPr>
      </w:pPr>
    </w:p>
    <w:p w:rsidR="00A83388" w:rsidRPr="00A41B92" w:rsidRDefault="00A83388" w:rsidP="00CB11A3">
      <w:pPr>
        <w:pStyle w:val="Balk1"/>
      </w:pPr>
      <w:bookmarkStart w:id="160" w:name="_Toc83973550"/>
      <w:r w:rsidRPr="00A41B92">
        <w:t xml:space="preserve">İDARİ VE MALİ İŞLER </w:t>
      </w:r>
      <w:r w:rsidR="00140965" w:rsidRPr="00841733">
        <w:t>ŞUBE MÜDÜRLÜĞÜ</w:t>
      </w:r>
      <w:bookmarkEnd w:id="160"/>
    </w:p>
    <w:p w:rsidR="00A83388" w:rsidRPr="00A41B92" w:rsidRDefault="00A83388" w:rsidP="00A33FF3"/>
    <w:p w:rsidR="00A83388" w:rsidRPr="00F72ED7" w:rsidRDefault="00A83388" w:rsidP="00BA223C">
      <w:pPr>
        <w:pStyle w:val="Balk2"/>
        <w:jc w:val="both"/>
        <w:rPr>
          <w:sz w:val="24"/>
          <w:szCs w:val="24"/>
        </w:rPr>
      </w:pPr>
      <w:bookmarkStart w:id="161" w:name="_Toc83973551"/>
      <w:bookmarkStart w:id="162" w:name="_Toc359487931"/>
      <w:r w:rsidRPr="00F72ED7">
        <w:rPr>
          <w:sz w:val="24"/>
          <w:szCs w:val="24"/>
        </w:rPr>
        <w:t>BİNA, LOJMAN, DİĞER SOS</w:t>
      </w:r>
      <w:r w:rsidR="00A41B92" w:rsidRPr="00F72ED7">
        <w:rPr>
          <w:sz w:val="24"/>
          <w:szCs w:val="24"/>
        </w:rPr>
        <w:t>YAL VE YARDIMCI TESİSLER DURUMU</w:t>
      </w:r>
      <w:bookmarkStart w:id="163" w:name="_GoBack"/>
      <w:bookmarkEnd w:id="161"/>
      <w:bookmarkEnd w:id="163"/>
    </w:p>
    <w:p w:rsidR="001731C9" w:rsidRPr="001731C9" w:rsidRDefault="001731C9" w:rsidP="001731C9">
      <w:pPr>
        <w:rPr>
          <w:lang w:val="en-US"/>
        </w:rPr>
      </w:pPr>
    </w:p>
    <w:p w:rsidR="00A83388" w:rsidRPr="00A33FF3" w:rsidRDefault="00A83388" w:rsidP="00A41B92">
      <w:pPr>
        <w:jc w:val="both"/>
      </w:pPr>
      <w:r w:rsidRPr="00A33FF3">
        <w:tab/>
        <w:t>Müdürlüğümüzün Merkez, Süleymanpaşa, M.Ereğlisi, Şarköy ilçe hizmet b</w:t>
      </w:r>
      <w:r w:rsidR="00A41B92">
        <w:t>inaları kurumumuza ait, Malkara</w:t>
      </w:r>
      <w:r w:rsidRPr="00A33FF3">
        <w:t xml:space="preserve"> ve Hayrabolu hizmet binaları ise kiralıktır. Çorlu, Ergene, Kapaklı, Saray, Muratlı ve Çerkezköy İlçe Müdürlükleri Hükümet Konağı içerisindedir. L</w:t>
      </w:r>
      <w:r w:rsidR="00A41B92">
        <w:t>ojman daire varlığımız; Merkez İ</w:t>
      </w:r>
      <w:r w:rsidRPr="00A33FF3">
        <w:t>lçede 19, M</w:t>
      </w:r>
      <w:r w:rsidR="00A41B92">
        <w:t>uratlı İlçesinde 2, M.Ereğlisi İlçesinde 7, Saray İlçesinde 2, Şarköy İ</w:t>
      </w:r>
      <w:r w:rsidRPr="00A33FF3">
        <w:t xml:space="preserve">lçesinde 1 adet olmak üzere toplam 31 dairedir. </w:t>
      </w:r>
    </w:p>
    <w:p w:rsidR="00A83388" w:rsidRPr="00A33FF3" w:rsidRDefault="00A83388" w:rsidP="00A41B92">
      <w:pPr>
        <w:jc w:val="both"/>
      </w:pPr>
      <w:r w:rsidRPr="00A33FF3">
        <w:tab/>
        <w:t>Su Ürünleri denetimi amacıyla Kumbağ limanında 1 adet balıkçı barınağı binası faaliyet göstermektedir.</w:t>
      </w:r>
    </w:p>
    <w:p w:rsidR="00A83388" w:rsidRPr="00A33FF3" w:rsidRDefault="00A83388" w:rsidP="00A33FF3"/>
    <w:p w:rsidR="00A83388" w:rsidRPr="00F72ED7" w:rsidRDefault="00A83388" w:rsidP="00ED13A5">
      <w:pPr>
        <w:pStyle w:val="Balk2"/>
        <w:rPr>
          <w:sz w:val="24"/>
          <w:szCs w:val="24"/>
        </w:rPr>
      </w:pPr>
      <w:bookmarkStart w:id="164" w:name="_Toc83973552"/>
      <w:r w:rsidRPr="00F72ED7">
        <w:rPr>
          <w:sz w:val="24"/>
          <w:szCs w:val="24"/>
        </w:rPr>
        <w:t>ARAÇ VE GEREÇ VARLIĞI</w:t>
      </w:r>
      <w:bookmarkEnd w:id="162"/>
      <w:bookmarkEnd w:id="164"/>
    </w:p>
    <w:p w:rsidR="00A83388" w:rsidRDefault="006A37BD" w:rsidP="00CB11A3">
      <w:pPr>
        <w:ind w:firstLine="708"/>
        <w:jc w:val="both"/>
      </w:pPr>
      <w:r>
        <w:t>Tekirdağ</w:t>
      </w:r>
      <w:r w:rsidR="00A2339B" w:rsidRPr="00A83388">
        <w:t xml:space="preserve"> Tarım ve Orman </w:t>
      </w:r>
      <w:r w:rsidR="00CB11A3" w:rsidRPr="00A33FF3">
        <w:t>Müd</w:t>
      </w:r>
      <w:r w:rsidR="00CB11A3">
        <w:t>ürlüğü araç varlığı Tablo117’de verilmiş olup, 62 a</w:t>
      </w:r>
      <w:r w:rsidR="00D56BED">
        <w:t>racın</w:t>
      </w:r>
      <w:r w:rsidR="00CB11A3" w:rsidRPr="00A83388">
        <w:t xml:space="preserve"> 22</w:t>
      </w:r>
      <w:r w:rsidR="00CB11A3">
        <w:t xml:space="preserve"> </w:t>
      </w:r>
      <w:r w:rsidR="00CB11A3" w:rsidRPr="00A83388">
        <w:t>adedi resmi,</w:t>
      </w:r>
      <w:r w:rsidR="00CB11A3">
        <w:t xml:space="preserve"> </w:t>
      </w:r>
      <w:r w:rsidR="00CB11A3" w:rsidRPr="00A83388">
        <w:t>40 adedi kiralıktır.</w:t>
      </w:r>
    </w:p>
    <w:p w:rsidR="001731C9" w:rsidRDefault="001731C9" w:rsidP="00A83388">
      <w:bookmarkStart w:id="165" w:name="_Toc359924949"/>
      <w:bookmarkStart w:id="166" w:name="_Toc358986243"/>
    </w:p>
    <w:p w:rsidR="00A83388" w:rsidRPr="00A83388" w:rsidRDefault="00A41B92" w:rsidP="00A83388">
      <w:r>
        <w:t xml:space="preserve">Tablo </w:t>
      </w:r>
      <w:r w:rsidR="00F72ED7">
        <w:t>88</w:t>
      </w:r>
      <w:r>
        <w:t xml:space="preserve">. </w:t>
      </w:r>
      <w:r w:rsidR="006A37BD">
        <w:t xml:space="preserve">Tekirdağ </w:t>
      </w:r>
      <w:r w:rsidR="00C80352">
        <w:t xml:space="preserve">ve İlçe </w:t>
      </w:r>
      <w:r w:rsidR="00A2339B" w:rsidRPr="00A83388">
        <w:t xml:space="preserve">Tarım ve Orman </w:t>
      </w:r>
      <w:r w:rsidR="00A83388" w:rsidRPr="00A33FF3">
        <w:t>Müd</w:t>
      </w:r>
      <w:r>
        <w:t>ürlü</w:t>
      </w:r>
      <w:r w:rsidR="00C80352">
        <w:t>kleri</w:t>
      </w:r>
      <w:r>
        <w:t xml:space="preserve"> Araç Varlığı </w:t>
      </w:r>
    </w:p>
    <w:tbl>
      <w:tblPr>
        <w:tblStyle w:val="TabloKlavuzu"/>
        <w:tblW w:w="4885" w:type="pct"/>
        <w:tblInd w:w="108" w:type="dxa"/>
        <w:tblLook w:val="04A0" w:firstRow="1" w:lastRow="0" w:firstColumn="1" w:lastColumn="0" w:noHBand="0" w:noVBand="1"/>
      </w:tblPr>
      <w:tblGrid>
        <w:gridCol w:w="1996"/>
        <w:gridCol w:w="1604"/>
        <w:gridCol w:w="1625"/>
        <w:gridCol w:w="1464"/>
        <w:gridCol w:w="1553"/>
        <w:gridCol w:w="1441"/>
      </w:tblGrid>
      <w:tr w:rsidR="00A83388" w:rsidRPr="00BA223C" w:rsidTr="00C80352">
        <w:trPr>
          <w:trHeight w:val="454"/>
        </w:trPr>
        <w:tc>
          <w:tcPr>
            <w:tcW w:w="1031" w:type="pct"/>
            <w:vMerge w:val="restart"/>
            <w:noWrap/>
            <w:vAlign w:val="center"/>
            <w:hideMark/>
          </w:tcPr>
          <w:p w:rsidR="00A83388" w:rsidRPr="00BA223C" w:rsidRDefault="00A83388" w:rsidP="00A83388">
            <w:pPr>
              <w:rPr>
                <w:b/>
              </w:rPr>
            </w:pPr>
            <w:r w:rsidRPr="00BA223C">
              <w:rPr>
                <w:b/>
              </w:rPr>
              <w:t>İlçeler</w:t>
            </w:r>
          </w:p>
        </w:tc>
        <w:tc>
          <w:tcPr>
            <w:tcW w:w="3969" w:type="pct"/>
            <w:gridSpan w:val="5"/>
            <w:hideMark/>
          </w:tcPr>
          <w:p w:rsidR="00A83388" w:rsidRPr="00BA223C" w:rsidRDefault="00A83388" w:rsidP="00A41B92">
            <w:pPr>
              <w:jc w:val="center"/>
              <w:rPr>
                <w:b/>
              </w:rPr>
            </w:pPr>
            <w:r w:rsidRPr="00BA223C">
              <w:rPr>
                <w:b/>
              </w:rPr>
              <w:t>Aracın Cinsi</w:t>
            </w:r>
          </w:p>
        </w:tc>
      </w:tr>
      <w:tr w:rsidR="00A83388" w:rsidRPr="00BA223C" w:rsidTr="00C80352">
        <w:trPr>
          <w:trHeight w:val="454"/>
        </w:trPr>
        <w:tc>
          <w:tcPr>
            <w:tcW w:w="1031" w:type="pct"/>
            <w:vMerge/>
            <w:hideMark/>
          </w:tcPr>
          <w:p w:rsidR="00A83388" w:rsidRPr="00BA223C" w:rsidRDefault="00A83388" w:rsidP="00A83388"/>
        </w:tc>
        <w:tc>
          <w:tcPr>
            <w:tcW w:w="828" w:type="pct"/>
            <w:noWrap/>
            <w:hideMark/>
          </w:tcPr>
          <w:p w:rsidR="00A83388" w:rsidRPr="00BA223C" w:rsidRDefault="00A83388" w:rsidP="00A41B92">
            <w:pPr>
              <w:jc w:val="center"/>
              <w:rPr>
                <w:b/>
              </w:rPr>
            </w:pPr>
            <w:r w:rsidRPr="00BA223C">
              <w:rPr>
                <w:b/>
              </w:rPr>
              <w:t>Binek</w:t>
            </w:r>
          </w:p>
        </w:tc>
        <w:tc>
          <w:tcPr>
            <w:tcW w:w="839" w:type="pct"/>
            <w:noWrap/>
            <w:hideMark/>
          </w:tcPr>
          <w:p w:rsidR="00A83388" w:rsidRPr="00BA223C" w:rsidRDefault="00A83388" w:rsidP="00A41B92">
            <w:pPr>
              <w:jc w:val="center"/>
              <w:rPr>
                <w:b/>
              </w:rPr>
            </w:pPr>
            <w:r w:rsidRPr="00BA223C">
              <w:rPr>
                <w:b/>
              </w:rPr>
              <w:t>Pick-Up</w:t>
            </w:r>
          </w:p>
        </w:tc>
        <w:tc>
          <w:tcPr>
            <w:tcW w:w="756" w:type="pct"/>
            <w:noWrap/>
            <w:hideMark/>
          </w:tcPr>
          <w:p w:rsidR="00A83388" w:rsidRPr="00BA223C" w:rsidRDefault="00A83388" w:rsidP="00A41B92">
            <w:pPr>
              <w:jc w:val="center"/>
              <w:rPr>
                <w:b/>
              </w:rPr>
            </w:pPr>
            <w:r w:rsidRPr="00BA223C">
              <w:rPr>
                <w:b/>
              </w:rPr>
              <w:t>Jeep</w:t>
            </w:r>
          </w:p>
        </w:tc>
        <w:tc>
          <w:tcPr>
            <w:tcW w:w="802" w:type="pct"/>
            <w:hideMark/>
          </w:tcPr>
          <w:p w:rsidR="00A83388" w:rsidRPr="00BA223C" w:rsidRDefault="00A83388" w:rsidP="00A41B92">
            <w:pPr>
              <w:jc w:val="center"/>
              <w:rPr>
                <w:b/>
              </w:rPr>
            </w:pPr>
            <w:r w:rsidRPr="00BA223C">
              <w:rPr>
                <w:b/>
              </w:rPr>
              <w:t>Panelvan</w:t>
            </w:r>
          </w:p>
        </w:tc>
        <w:tc>
          <w:tcPr>
            <w:tcW w:w="744" w:type="pct"/>
            <w:noWrap/>
            <w:hideMark/>
          </w:tcPr>
          <w:p w:rsidR="00A83388" w:rsidRPr="00BA223C" w:rsidRDefault="00A83388" w:rsidP="00A41B92">
            <w:pPr>
              <w:jc w:val="center"/>
              <w:rPr>
                <w:b/>
              </w:rPr>
            </w:pPr>
            <w:r w:rsidRPr="00BA223C">
              <w:rPr>
                <w:b/>
              </w:rPr>
              <w:t>Toplam</w:t>
            </w:r>
          </w:p>
        </w:tc>
      </w:tr>
      <w:tr w:rsidR="00A83388" w:rsidRPr="00BA223C" w:rsidTr="00C80352">
        <w:trPr>
          <w:trHeight w:val="454"/>
        </w:trPr>
        <w:tc>
          <w:tcPr>
            <w:tcW w:w="1031" w:type="pct"/>
            <w:noWrap/>
            <w:hideMark/>
          </w:tcPr>
          <w:p w:rsidR="00A83388" w:rsidRPr="00BA223C" w:rsidRDefault="00A83388" w:rsidP="00A83388">
            <w:r w:rsidRPr="00BA223C">
              <w:t>Çerkezköy</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3</w:t>
            </w:r>
          </w:p>
        </w:tc>
      </w:tr>
      <w:tr w:rsidR="00A83388" w:rsidRPr="00BA223C" w:rsidTr="00C80352">
        <w:trPr>
          <w:trHeight w:val="454"/>
        </w:trPr>
        <w:tc>
          <w:tcPr>
            <w:tcW w:w="1031" w:type="pct"/>
            <w:noWrap/>
            <w:hideMark/>
          </w:tcPr>
          <w:p w:rsidR="00A83388" w:rsidRPr="00BA223C" w:rsidRDefault="00A83388" w:rsidP="00A83388">
            <w:r w:rsidRPr="00BA223C">
              <w:t>Çorlu</w:t>
            </w:r>
          </w:p>
        </w:tc>
        <w:tc>
          <w:tcPr>
            <w:tcW w:w="828" w:type="pct"/>
            <w:noWrap/>
            <w:hideMark/>
          </w:tcPr>
          <w:p w:rsidR="00A83388" w:rsidRPr="00BA223C" w:rsidRDefault="00A83388" w:rsidP="00A83388">
            <w:pPr>
              <w:jc w:val="center"/>
            </w:pPr>
            <w:r w:rsidRPr="00BA223C">
              <w:t>4</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4</w:t>
            </w:r>
          </w:p>
        </w:tc>
      </w:tr>
      <w:tr w:rsidR="00A83388" w:rsidRPr="00BA223C" w:rsidTr="00C80352">
        <w:trPr>
          <w:trHeight w:val="454"/>
        </w:trPr>
        <w:tc>
          <w:tcPr>
            <w:tcW w:w="1031" w:type="pct"/>
            <w:noWrap/>
            <w:hideMark/>
          </w:tcPr>
          <w:p w:rsidR="00A83388" w:rsidRPr="00BA223C" w:rsidRDefault="00A83388" w:rsidP="00A83388">
            <w:r w:rsidRPr="00BA223C">
              <w:t>Ergene</w:t>
            </w:r>
          </w:p>
        </w:tc>
        <w:tc>
          <w:tcPr>
            <w:tcW w:w="828" w:type="pct"/>
            <w:noWrap/>
            <w:hideMark/>
          </w:tcPr>
          <w:p w:rsidR="00A83388" w:rsidRPr="00BA223C" w:rsidRDefault="00A83388" w:rsidP="00A83388">
            <w:pPr>
              <w:jc w:val="center"/>
            </w:pPr>
            <w:r w:rsidRPr="00BA223C">
              <w:t>4</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4</w:t>
            </w:r>
          </w:p>
        </w:tc>
      </w:tr>
      <w:tr w:rsidR="00A83388" w:rsidRPr="00BA223C" w:rsidTr="00C80352">
        <w:trPr>
          <w:trHeight w:val="454"/>
        </w:trPr>
        <w:tc>
          <w:tcPr>
            <w:tcW w:w="1031" w:type="pct"/>
            <w:noWrap/>
            <w:hideMark/>
          </w:tcPr>
          <w:p w:rsidR="00A83388" w:rsidRPr="00BA223C" w:rsidRDefault="00A83388" w:rsidP="00A83388">
            <w:r w:rsidRPr="00BA223C">
              <w:t>Hayrabolu</w:t>
            </w:r>
          </w:p>
        </w:tc>
        <w:tc>
          <w:tcPr>
            <w:tcW w:w="828" w:type="pct"/>
            <w:noWrap/>
            <w:hideMark/>
          </w:tcPr>
          <w:p w:rsidR="00A83388" w:rsidRPr="00BA223C" w:rsidRDefault="00A83388" w:rsidP="00A83388">
            <w:pPr>
              <w:jc w:val="center"/>
            </w:pPr>
            <w:r w:rsidRPr="00BA223C">
              <w:t>4</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4</w:t>
            </w:r>
          </w:p>
        </w:tc>
      </w:tr>
      <w:tr w:rsidR="00A83388" w:rsidRPr="00BA223C" w:rsidTr="00C80352">
        <w:trPr>
          <w:trHeight w:val="454"/>
        </w:trPr>
        <w:tc>
          <w:tcPr>
            <w:tcW w:w="1031" w:type="pct"/>
            <w:noWrap/>
            <w:hideMark/>
          </w:tcPr>
          <w:p w:rsidR="00A83388" w:rsidRPr="00BA223C" w:rsidRDefault="00A83388" w:rsidP="00A83388">
            <w:r w:rsidRPr="00BA223C">
              <w:t>Kapaklı</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3</w:t>
            </w:r>
          </w:p>
        </w:tc>
      </w:tr>
      <w:tr w:rsidR="00A83388" w:rsidRPr="00BA223C" w:rsidTr="00C80352">
        <w:trPr>
          <w:trHeight w:val="454"/>
        </w:trPr>
        <w:tc>
          <w:tcPr>
            <w:tcW w:w="1031" w:type="pct"/>
            <w:noWrap/>
            <w:hideMark/>
          </w:tcPr>
          <w:p w:rsidR="00A83388" w:rsidRPr="00BA223C" w:rsidRDefault="00A83388" w:rsidP="00A83388">
            <w:r w:rsidRPr="00BA223C">
              <w:t>M.Ereğlisi</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3</w:t>
            </w:r>
          </w:p>
        </w:tc>
      </w:tr>
      <w:tr w:rsidR="00A83388" w:rsidRPr="00BA223C" w:rsidTr="00C80352">
        <w:trPr>
          <w:trHeight w:val="454"/>
        </w:trPr>
        <w:tc>
          <w:tcPr>
            <w:tcW w:w="1031" w:type="pct"/>
            <w:noWrap/>
            <w:hideMark/>
          </w:tcPr>
          <w:p w:rsidR="00A83388" w:rsidRPr="00BA223C" w:rsidRDefault="00A83388" w:rsidP="00A83388">
            <w:r w:rsidRPr="00BA223C">
              <w:t>Malkara</w:t>
            </w:r>
          </w:p>
        </w:tc>
        <w:tc>
          <w:tcPr>
            <w:tcW w:w="828" w:type="pct"/>
            <w:noWrap/>
            <w:hideMark/>
          </w:tcPr>
          <w:p w:rsidR="00A83388" w:rsidRPr="00BA223C" w:rsidRDefault="00A83388" w:rsidP="00A83388">
            <w:pPr>
              <w:jc w:val="center"/>
            </w:pPr>
            <w:r w:rsidRPr="00BA223C">
              <w:t>4</w:t>
            </w:r>
          </w:p>
        </w:tc>
        <w:tc>
          <w:tcPr>
            <w:tcW w:w="839" w:type="pct"/>
            <w:noWrap/>
            <w:hideMark/>
          </w:tcPr>
          <w:p w:rsidR="00A83388" w:rsidRPr="00BA223C" w:rsidRDefault="00A83388" w:rsidP="00A83388">
            <w:pPr>
              <w:jc w:val="center"/>
            </w:pPr>
            <w:r w:rsidRPr="00BA223C">
              <w:t>2</w:t>
            </w:r>
          </w:p>
        </w:tc>
        <w:tc>
          <w:tcPr>
            <w:tcW w:w="756" w:type="pct"/>
            <w:noWrap/>
            <w:hideMark/>
          </w:tcPr>
          <w:p w:rsidR="00A83388" w:rsidRPr="00BA223C" w:rsidRDefault="00A83388" w:rsidP="00A83388">
            <w:pPr>
              <w:jc w:val="center"/>
            </w:pPr>
            <w:r w:rsidRPr="00BA223C">
              <w:t>1</w:t>
            </w:r>
          </w:p>
        </w:tc>
        <w:tc>
          <w:tcPr>
            <w:tcW w:w="802" w:type="pct"/>
            <w:hideMark/>
          </w:tcPr>
          <w:p w:rsidR="00A83388" w:rsidRPr="00BA223C" w:rsidRDefault="00A83388" w:rsidP="00A83388">
            <w:pPr>
              <w:jc w:val="center"/>
            </w:pPr>
            <w:r w:rsidRPr="00BA223C">
              <w:t>1</w:t>
            </w:r>
          </w:p>
        </w:tc>
        <w:tc>
          <w:tcPr>
            <w:tcW w:w="744" w:type="pct"/>
            <w:noWrap/>
            <w:hideMark/>
          </w:tcPr>
          <w:p w:rsidR="00A83388" w:rsidRPr="00BA223C" w:rsidRDefault="00A83388" w:rsidP="00A83388">
            <w:pPr>
              <w:jc w:val="center"/>
            </w:pPr>
            <w:r w:rsidRPr="00BA223C">
              <w:t>7</w:t>
            </w:r>
          </w:p>
        </w:tc>
      </w:tr>
      <w:tr w:rsidR="00A83388" w:rsidRPr="00BA223C" w:rsidTr="00C80352">
        <w:trPr>
          <w:trHeight w:val="454"/>
        </w:trPr>
        <w:tc>
          <w:tcPr>
            <w:tcW w:w="1031" w:type="pct"/>
            <w:noWrap/>
            <w:hideMark/>
          </w:tcPr>
          <w:p w:rsidR="00A83388" w:rsidRPr="00BA223C" w:rsidRDefault="00A83388" w:rsidP="00A83388">
            <w:r w:rsidRPr="00BA223C">
              <w:t>Merkez</w:t>
            </w:r>
          </w:p>
        </w:tc>
        <w:tc>
          <w:tcPr>
            <w:tcW w:w="828" w:type="pct"/>
            <w:noWrap/>
            <w:hideMark/>
          </w:tcPr>
          <w:p w:rsidR="00A83388" w:rsidRPr="00BA223C" w:rsidRDefault="00A83388" w:rsidP="00A83388">
            <w:pPr>
              <w:jc w:val="center"/>
            </w:pPr>
            <w:r w:rsidRPr="00BA223C">
              <w:t>10</w:t>
            </w:r>
          </w:p>
        </w:tc>
        <w:tc>
          <w:tcPr>
            <w:tcW w:w="839" w:type="pct"/>
            <w:noWrap/>
            <w:hideMark/>
          </w:tcPr>
          <w:p w:rsidR="00A83388" w:rsidRPr="00BA223C" w:rsidRDefault="00A83388" w:rsidP="00A83388">
            <w:pPr>
              <w:jc w:val="center"/>
            </w:pPr>
            <w:r w:rsidRPr="00BA223C">
              <w:t>2</w:t>
            </w:r>
          </w:p>
        </w:tc>
        <w:tc>
          <w:tcPr>
            <w:tcW w:w="756" w:type="pct"/>
            <w:noWrap/>
            <w:hideMark/>
          </w:tcPr>
          <w:p w:rsidR="00A83388" w:rsidRPr="00BA223C" w:rsidRDefault="00A83388" w:rsidP="00A83388">
            <w:pPr>
              <w:jc w:val="center"/>
            </w:pPr>
            <w:r w:rsidRPr="00BA223C">
              <w:t>3</w:t>
            </w:r>
          </w:p>
        </w:tc>
        <w:tc>
          <w:tcPr>
            <w:tcW w:w="802" w:type="pct"/>
            <w:hideMark/>
          </w:tcPr>
          <w:p w:rsidR="00A83388" w:rsidRPr="00BA223C" w:rsidRDefault="00A83388" w:rsidP="00A83388">
            <w:pPr>
              <w:jc w:val="center"/>
            </w:pPr>
            <w:r w:rsidRPr="00BA223C">
              <w:t>2</w:t>
            </w:r>
          </w:p>
        </w:tc>
        <w:tc>
          <w:tcPr>
            <w:tcW w:w="744" w:type="pct"/>
            <w:noWrap/>
            <w:hideMark/>
          </w:tcPr>
          <w:p w:rsidR="00A83388" w:rsidRPr="00BA223C" w:rsidRDefault="00A83388" w:rsidP="00A83388">
            <w:pPr>
              <w:jc w:val="center"/>
            </w:pPr>
            <w:r w:rsidRPr="00BA223C">
              <w:t>17</w:t>
            </w:r>
          </w:p>
        </w:tc>
      </w:tr>
      <w:tr w:rsidR="00A83388" w:rsidRPr="00BA223C" w:rsidTr="00C80352">
        <w:trPr>
          <w:trHeight w:val="454"/>
        </w:trPr>
        <w:tc>
          <w:tcPr>
            <w:tcW w:w="1031" w:type="pct"/>
            <w:noWrap/>
            <w:hideMark/>
          </w:tcPr>
          <w:p w:rsidR="00A83388" w:rsidRPr="00BA223C" w:rsidRDefault="00A83388" w:rsidP="00A83388">
            <w:r w:rsidRPr="00BA223C">
              <w:t>Muratlı</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3</w:t>
            </w:r>
          </w:p>
        </w:tc>
      </w:tr>
      <w:tr w:rsidR="00A83388" w:rsidRPr="00BA223C" w:rsidTr="00C80352">
        <w:trPr>
          <w:trHeight w:val="454"/>
        </w:trPr>
        <w:tc>
          <w:tcPr>
            <w:tcW w:w="1031" w:type="pct"/>
            <w:noWrap/>
            <w:hideMark/>
          </w:tcPr>
          <w:p w:rsidR="00A83388" w:rsidRPr="00BA223C" w:rsidRDefault="00A83388" w:rsidP="00A83388">
            <w:r w:rsidRPr="00BA223C">
              <w:t>Saray</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tcPr>
          <w:p w:rsidR="00A83388" w:rsidRPr="00BA223C" w:rsidRDefault="00A83388" w:rsidP="00A83388">
            <w:pPr>
              <w:jc w:val="center"/>
            </w:pP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3</w:t>
            </w:r>
          </w:p>
        </w:tc>
      </w:tr>
      <w:tr w:rsidR="00A83388" w:rsidRPr="00BA223C" w:rsidTr="00C80352">
        <w:trPr>
          <w:trHeight w:val="454"/>
        </w:trPr>
        <w:tc>
          <w:tcPr>
            <w:tcW w:w="1031" w:type="pct"/>
            <w:noWrap/>
            <w:hideMark/>
          </w:tcPr>
          <w:p w:rsidR="00A83388" w:rsidRPr="00BA223C" w:rsidRDefault="00A83388" w:rsidP="00A83388">
            <w:r w:rsidRPr="00BA223C">
              <w:t>Süleymanpaşa</w:t>
            </w:r>
          </w:p>
        </w:tc>
        <w:tc>
          <w:tcPr>
            <w:tcW w:w="828" w:type="pct"/>
            <w:noWrap/>
            <w:hideMark/>
          </w:tcPr>
          <w:p w:rsidR="00A83388" w:rsidRPr="00BA223C" w:rsidRDefault="00A83388" w:rsidP="00A83388">
            <w:pPr>
              <w:jc w:val="center"/>
            </w:pPr>
            <w:r w:rsidRPr="00BA223C">
              <w:t>6</w:t>
            </w:r>
          </w:p>
        </w:tc>
        <w:tc>
          <w:tcPr>
            <w:tcW w:w="839" w:type="pct"/>
            <w:noWrap/>
          </w:tcPr>
          <w:p w:rsidR="00A83388" w:rsidRPr="00BA223C" w:rsidRDefault="00A83388" w:rsidP="00A83388">
            <w:pPr>
              <w:jc w:val="center"/>
            </w:pPr>
          </w:p>
        </w:tc>
        <w:tc>
          <w:tcPr>
            <w:tcW w:w="756" w:type="pct"/>
            <w:noWrap/>
            <w:hideMark/>
          </w:tcPr>
          <w:p w:rsidR="00A83388" w:rsidRPr="00BA223C" w:rsidRDefault="00A83388" w:rsidP="00A83388">
            <w:pPr>
              <w:jc w:val="center"/>
            </w:pPr>
            <w:r w:rsidRPr="00BA223C">
              <w:t>1</w:t>
            </w: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7</w:t>
            </w:r>
          </w:p>
        </w:tc>
      </w:tr>
      <w:tr w:rsidR="00A83388" w:rsidRPr="00BA223C" w:rsidTr="00C80352">
        <w:trPr>
          <w:trHeight w:val="454"/>
        </w:trPr>
        <w:tc>
          <w:tcPr>
            <w:tcW w:w="1031" w:type="pct"/>
            <w:noWrap/>
            <w:hideMark/>
          </w:tcPr>
          <w:p w:rsidR="00A83388" w:rsidRPr="00BA223C" w:rsidRDefault="00A83388" w:rsidP="00A83388">
            <w:r w:rsidRPr="00BA223C">
              <w:t>Şarköy</w:t>
            </w:r>
          </w:p>
        </w:tc>
        <w:tc>
          <w:tcPr>
            <w:tcW w:w="828" w:type="pct"/>
            <w:noWrap/>
            <w:hideMark/>
          </w:tcPr>
          <w:p w:rsidR="00A83388" w:rsidRPr="00BA223C" w:rsidRDefault="00A83388" w:rsidP="00A83388">
            <w:pPr>
              <w:jc w:val="center"/>
            </w:pPr>
            <w:r w:rsidRPr="00BA223C">
              <w:t>3</w:t>
            </w:r>
          </w:p>
        </w:tc>
        <w:tc>
          <w:tcPr>
            <w:tcW w:w="839" w:type="pct"/>
            <w:noWrap/>
          </w:tcPr>
          <w:p w:rsidR="00A83388" w:rsidRPr="00BA223C" w:rsidRDefault="00A83388" w:rsidP="00A83388">
            <w:pPr>
              <w:jc w:val="center"/>
            </w:pPr>
          </w:p>
        </w:tc>
        <w:tc>
          <w:tcPr>
            <w:tcW w:w="756" w:type="pct"/>
            <w:noWrap/>
            <w:hideMark/>
          </w:tcPr>
          <w:p w:rsidR="00A83388" w:rsidRPr="00BA223C" w:rsidRDefault="00A83388" w:rsidP="00A83388">
            <w:pPr>
              <w:jc w:val="center"/>
            </w:pPr>
            <w:r w:rsidRPr="00BA223C">
              <w:t>1</w:t>
            </w:r>
          </w:p>
        </w:tc>
        <w:tc>
          <w:tcPr>
            <w:tcW w:w="802" w:type="pct"/>
          </w:tcPr>
          <w:p w:rsidR="00A83388" w:rsidRPr="00BA223C" w:rsidRDefault="00A83388" w:rsidP="00A83388">
            <w:pPr>
              <w:jc w:val="center"/>
            </w:pPr>
          </w:p>
        </w:tc>
        <w:tc>
          <w:tcPr>
            <w:tcW w:w="744" w:type="pct"/>
            <w:noWrap/>
            <w:hideMark/>
          </w:tcPr>
          <w:p w:rsidR="00A83388" w:rsidRPr="00BA223C" w:rsidRDefault="00A83388" w:rsidP="00A83388">
            <w:pPr>
              <w:jc w:val="center"/>
            </w:pPr>
            <w:r w:rsidRPr="00BA223C">
              <w:t>4</w:t>
            </w:r>
          </w:p>
        </w:tc>
      </w:tr>
      <w:tr w:rsidR="00A83388" w:rsidRPr="00BA223C" w:rsidTr="00C80352">
        <w:trPr>
          <w:trHeight w:val="454"/>
        </w:trPr>
        <w:tc>
          <w:tcPr>
            <w:tcW w:w="1031" w:type="pct"/>
            <w:noWrap/>
            <w:hideMark/>
          </w:tcPr>
          <w:p w:rsidR="00A83388" w:rsidRPr="00BA223C" w:rsidRDefault="00A83388" w:rsidP="00A83388">
            <w:pPr>
              <w:rPr>
                <w:b/>
              </w:rPr>
            </w:pPr>
            <w:r w:rsidRPr="00BA223C">
              <w:rPr>
                <w:b/>
              </w:rPr>
              <w:t>Toplam</w:t>
            </w:r>
          </w:p>
        </w:tc>
        <w:tc>
          <w:tcPr>
            <w:tcW w:w="828" w:type="pct"/>
            <w:noWrap/>
            <w:hideMark/>
          </w:tcPr>
          <w:p w:rsidR="00A83388" w:rsidRPr="00BA223C" w:rsidRDefault="00A83388" w:rsidP="00A83388">
            <w:pPr>
              <w:jc w:val="center"/>
              <w:rPr>
                <w:b/>
              </w:rPr>
            </w:pPr>
            <w:r w:rsidRPr="00BA223C">
              <w:rPr>
                <w:b/>
              </w:rPr>
              <w:t>49</w:t>
            </w:r>
          </w:p>
        </w:tc>
        <w:tc>
          <w:tcPr>
            <w:tcW w:w="839" w:type="pct"/>
            <w:noWrap/>
            <w:hideMark/>
          </w:tcPr>
          <w:p w:rsidR="00A83388" w:rsidRPr="00BA223C" w:rsidRDefault="00A83388" w:rsidP="00A83388">
            <w:pPr>
              <w:jc w:val="center"/>
              <w:rPr>
                <w:b/>
              </w:rPr>
            </w:pPr>
            <w:r w:rsidRPr="00BA223C">
              <w:rPr>
                <w:b/>
              </w:rPr>
              <w:t>4</w:t>
            </w:r>
          </w:p>
        </w:tc>
        <w:tc>
          <w:tcPr>
            <w:tcW w:w="756" w:type="pct"/>
            <w:noWrap/>
            <w:hideMark/>
          </w:tcPr>
          <w:p w:rsidR="00A83388" w:rsidRPr="00BA223C" w:rsidRDefault="00A83388" w:rsidP="00A83388">
            <w:pPr>
              <w:jc w:val="center"/>
              <w:rPr>
                <w:b/>
              </w:rPr>
            </w:pPr>
            <w:r w:rsidRPr="00BA223C">
              <w:rPr>
                <w:b/>
              </w:rPr>
              <w:t>6</w:t>
            </w:r>
          </w:p>
        </w:tc>
        <w:tc>
          <w:tcPr>
            <w:tcW w:w="802" w:type="pct"/>
            <w:hideMark/>
          </w:tcPr>
          <w:p w:rsidR="00A83388" w:rsidRPr="00BA223C" w:rsidRDefault="00A83388" w:rsidP="00A83388">
            <w:pPr>
              <w:jc w:val="center"/>
              <w:rPr>
                <w:b/>
              </w:rPr>
            </w:pPr>
            <w:r w:rsidRPr="00BA223C">
              <w:rPr>
                <w:b/>
              </w:rPr>
              <w:t>3</w:t>
            </w:r>
          </w:p>
        </w:tc>
        <w:tc>
          <w:tcPr>
            <w:tcW w:w="744" w:type="pct"/>
            <w:noWrap/>
            <w:hideMark/>
          </w:tcPr>
          <w:p w:rsidR="00A83388" w:rsidRPr="00BA223C" w:rsidRDefault="00A83388" w:rsidP="00A83388">
            <w:pPr>
              <w:jc w:val="center"/>
              <w:rPr>
                <w:b/>
              </w:rPr>
            </w:pPr>
            <w:r w:rsidRPr="00BA223C">
              <w:rPr>
                <w:b/>
              </w:rPr>
              <w:t>62</w:t>
            </w:r>
          </w:p>
        </w:tc>
      </w:tr>
    </w:tbl>
    <w:p w:rsidR="00A83388" w:rsidRDefault="00A83388" w:rsidP="00A83388">
      <w:bookmarkStart w:id="167" w:name="_Toc359487932"/>
      <w:bookmarkEnd w:id="165"/>
      <w:bookmarkEnd w:id="166"/>
    </w:p>
    <w:p w:rsidR="00A83388" w:rsidRPr="00A83388" w:rsidRDefault="00A83388" w:rsidP="00ED13A5">
      <w:pPr>
        <w:pStyle w:val="Balk2"/>
      </w:pPr>
      <w:bookmarkStart w:id="168" w:name="_Toc83973553"/>
      <w:bookmarkEnd w:id="167"/>
      <w:r w:rsidRPr="00A83388">
        <w:t>PERSONEL DURUMU</w:t>
      </w:r>
      <w:bookmarkEnd w:id="168"/>
      <w:r w:rsidRPr="00A83388">
        <w:t xml:space="preserve"> </w:t>
      </w:r>
    </w:p>
    <w:p w:rsidR="00A83388" w:rsidRPr="00A83388" w:rsidRDefault="00A83388" w:rsidP="00D26E19">
      <w:pPr>
        <w:jc w:val="both"/>
      </w:pPr>
      <w:r>
        <w:tab/>
      </w:r>
      <w:r w:rsidRPr="00A83388">
        <w:t xml:space="preserve">2019 yılı sonu itibariyle Tarım ve Orman Bakanlığı’nın Tekirdağ genelindeki personel durumu </w:t>
      </w:r>
      <w:r>
        <w:t>aşağıdaki tabloda</w:t>
      </w:r>
      <w:r w:rsidRPr="00A83388">
        <w:t xml:space="preserve"> verilmiştir.</w:t>
      </w:r>
    </w:p>
    <w:p w:rsidR="00A83388" w:rsidRPr="00A83388" w:rsidRDefault="00A83388" w:rsidP="00A83388"/>
    <w:p w:rsidR="00A83388" w:rsidRPr="00A83388" w:rsidRDefault="00A83388" w:rsidP="00A83388">
      <w:pPr>
        <w:sectPr w:rsidR="00A83388" w:rsidRPr="00A83388" w:rsidSect="00043280">
          <w:type w:val="nextColumn"/>
          <w:pgSz w:w="11906" w:h="16838"/>
          <w:pgMar w:top="851" w:right="851" w:bottom="709" w:left="1134" w:header="0" w:footer="0" w:gutter="0"/>
          <w:pgNumType w:start="1"/>
          <w:cols w:space="708"/>
          <w:titlePg/>
          <w:docGrid w:linePitch="360"/>
        </w:sectPr>
      </w:pPr>
    </w:p>
    <w:p w:rsidR="003E669A" w:rsidRPr="00A83388" w:rsidRDefault="00A83388" w:rsidP="00A83388">
      <w:r w:rsidRPr="00A83388">
        <w:rPr>
          <w:noProof/>
          <w:lang w:eastAsia="tr-TR"/>
        </w:rPr>
        <w:drawing>
          <wp:inline distT="0" distB="0" distL="0" distR="0" wp14:anchorId="66A7A77A" wp14:editId="48D0D0D5">
            <wp:extent cx="9611360" cy="572111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11360" cy="5721117"/>
                    </a:xfrm>
                    <a:prstGeom prst="rect">
                      <a:avLst/>
                    </a:prstGeom>
                    <a:noFill/>
                    <a:ln>
                      <a:noFill/>
                    </a:ln>
                  </pic:spPr>
                </pic:pic>
              </a:graphicData>
            </a:graphic>
          </wp:inline>
        </w:drawing>
      </w:r>
    </w:p>
    <w:sectPr w:rsidR="003E669A" w:rsidRPr="00A83388" w:rsidSect="007A338D">
      <w:pgSz w:w="16838" w:h="11906" w:orient="landscape"/>
      <w:pgMar w:top="851" w:right="567" w:bottom="284"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70" w:rsidRDefault="00981570">
      <w:r>
        <w:separator/>
      </w:r>
    </w:p>
  </w:endnote>
  <w:endnote w:type="continuationSeparator" w:id="0">
    <w:p w:rsidR="00981570" w:rsidRDefault="0098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TUR">
    <w:panose1 w:val="02020603050405020304"/>
    <w:charset w:val="A2"/>
    <w:family w:val="roman"/>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70" w:rsidRDefault="00981570">
      <w:r>
        <w:separator/>
      </w:r>
    </w:p>
  </w:footnote>
  <w:footnote w:type="continuationSeparator" w:id="0">
    <w:p w:rsidR="00981570" w:rsidRDefault="00981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7937"/>
      </v:shape>
    </w:pict>
  </w:numPicBullet>
  <w:abstractNum w:abstractNumId="0" w15:restartNumberingAfterBreak="0">
    <w:nsid w:val="15186077"/>
    <w:multiLevelType w:val="hybridMultilevel"/>
    <w:tmpl w:val="F0D22F20"/>
    <w:lvl w:ilvl="0" w:tplc="465808C0">
      <w:start w:val="1"/>
      <w:numFmt w:val="bullet"/>
      <w:lvlText w:val="•"/>
      <w:lvlJc w:val="left"/>
      <w:pPr>
        <w:tabs>
          <w:tab w:val="num" w:pos="720"/>
        </w:tabs>
        <w:ind w:left="720" w:hanging="360"/>
      </w:pPr>
      <w:rPr>
        <w:rFonts w:ascii="Arial" w:hAnsi="Arial" w:hint="default"/>
      </w:rPr>
    </w:lvl>
    <w:lvl w:ilvl="1" w:tplc="EDF09C8E" w:tentative="1">
      <w:start w:val="1"/>
      <w:numFmt w:val="bullet"/>
      <w:lvlText w:val="•"/>
      <w:lvlJc w:val="left"/>
      <w:pPr>
        <w:tabs>
          <w:tab w:val="num" w:pos="1440"/>
        </w:tabs>
        <w:ind w:left="1440" w:hanging="360"/>
      </w:pPr>
      <w:rPr>
        <w:rFonts w:ascii="Arial" w:hAnsi="Arial" w:hint="default"/>
      </w:rPr>
    </w:lvl>
    <w:lvl w:ilvl="2" w:tplc="5C7EC946" w:tentative="1">
      <w:start w:val="1"/>
      <w:numFmt w:val="bullet"/>
      <w:lvlText w:val="•"/>
      <w:lvlJc w:val="left"/>
      <w:pPr>
        <w:tabs>
          <w:tab w:val="num" w:pos="2160"/>
        </w:tabs>
        <w:ind w:left="2160" w:hanging="360"/>
      </w:pPr>
      <w:rPr>
        <w:rFonts w:ascii="Arial" w:hAnsi="Arial" w:hint="default"/>
      </w:rPr>
    </w:lvl>
    <w:lvl w:ilvl="3" w:tplc="FDE27CA6" w:tentative="1">
      <w:start w:val="1"/>
      <w:numFmt w:val="bullet"/>
      <w:lvlText w:val="•"/>
      <w:lvlJc w:val="left"/>
      <w:pPr>
        <w:tabs>
          <w:tab w:val="num" w:pos="2880"/>
        </w:tabs>
        <w:ind w:left="2880" w:hanging="360"/>
      </w:pPr>
      <w:rPr>
        <w:rFonts w:ascii="Arial" w:hAnsi="Arial" w:hint="default"/>
      </w:rPr>
    </w:lvl>
    <w:lvl w:ilvl="4" w:tplc="627E1C18" w:tentative="1">
      <w:start w:val="1"/>
      <w:numFmt w:val="bullet"/>
      <w:lvlText w:val="•"/>
      <w:lvlJc w:val="left"/>
      <w:pPr>
        <w:tabs>
          <w:tab w:val="num" w:pos="3600"/>
        </w:tabs>
        <w:ind w:left="3600" w:hanging="360"/>
      </w:pPr>
      <w:rPr>
        <w:rFonts w:ascii="Arial" w:hAnsi="Arial" w:hint="default"/>
      </w:rPr>
    </w:lvl>
    <w:lvl w:ilvl="5" w:tplc="184440CC" w:tentative="1">
      <w:start w:val="1"/>
      <w:numFmt w:val="bullet"/>
      <w:lvlText w:val="•"/>
      <w:lvlJc w:val="left"/>
      <w:pPr>
        <w:tabs>
          <w:tab w:val="num" w:pos="4320"/>
        </w:tabs>
        <w:ind w:left="4320" w:hanging="360"/>
      </w:pPr>
      <w:rPr>
        <w:rFonts w:ascii="Arial" w:hAnsi="Arial" w:hint="default"/>
      </w:rPr>
    </w:lvl>
    <w:lvl w:ilvl="6" w:tplc="4740F952" w:tentative="1">
      <w:start w:val="1"/>
      <w:numFmt w:val="bullet"/>
      <w:lvlText w:val="•"/>
      <w:lvlJc w:val="left"/>
      <w:pPr>
        <w:tabs>
          <w:tab w:val="num" w:pos="5040"/>
        </w:tabs>
        <w:ind w:left="5040" w:hanging="360"/>
      </w:pPr>
      <w:rPr>
        <w:rFonts w:ascii="Arial" w:hAnsi="Arial" w:hint="default"/>
      </w:rPr>
    </w:lvl>
    <w:lvl w:ilvl="7" w:tplc="5E64969E" w:tentative="1">
      <w:start w:val="1"/>
      <w:numFmt w:val="bullet"/>
      <w:lvlText w:val="•"/>
      <w:lvlJc w:val="left"/>
      <w:pPr>
        <w:tabs>
          <w:tab w:val="num" w:pos="5760"/>
        </w:tabs>
        <w:ind w:left="5760" w:hanging="360"/>
      </w:pPr>
      <w:rPr>
        <w:rFonts w:ascii="Arial" w:hAnsi="Arial" w:hint="default"/>
      </w:rPr>
    </w:lvl>
    <w:lvl w:ilvl="8" w:tplc="B7AE11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B12943"/>
    <w:multiLevelType w:val="hybridMultilevel"/>
    <w:tmpl w:val="480EC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445378"/>
    <w:multiLevelType w:val="hybridMultilevel"/>
    <w:tmpl w:val="E5AA279C"/>
    <w:lvl w:ilvl="0" w:tplc="F15C1188">
      <w:start w:val="3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6B5124"/>
    <w:multiLevelType w:val="hybridMultilevel"/>
    <w:tmpl w:val="2B00E458"/>
    <w:lvl w:ilvl="0" w:tplc="041F0007">
      <w:start w:val="1"/>
      <w:numFmt w:val="bullet"/>
      <w:lvlText w:val=""/>
      <w:lvlPicBulletId w:val="0"/>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C0"/>
    <w:rsid w:val="000010F6"/>
    <w:rsid w:val="00003EE7"/>
    <w:rsid w:val="000047FF"/>
    <w:rsid w:val="00005C11"/>
    <w:rsid w:val="00023719"/>
    <w:rsid w:val="0003031D"/>
    <w:rsid w:val="0003055C"/>
    <w:rsid w:val="000369FE"/>
    <w:rsid w:val="000371C0"/>
    <w:rsid w:val="0004100D"/>
    <w:rsid w:val="00043280"/>
    <w:rsid w:val="00045E36"/>
    <w:rsid w:val="00047966"/>
    <w:rsid w:val="00056518"/>
    <w:rsid w:val="0005677C"/>
    <w:rsid w:val="000570D2"/>
    <w:rsid w:val="00057C04"/>
    <w:rsid w:val="0006364F"/>
    <w:rsid w:val="00063C48"/>
    <w:rsid w:val="00070B1A"/>
    <w:rsid w:val="000717D4"/>
    <w:rsid w:val="000841F2"/>
    <w:rsid w:val="000855E3"/>
    <w:rsid w:val="000A2319"/>
    <w:rsid w:val="000B1C39"/>
    <w:rsid w:val="000B2763"/>
    <w:rsid w:val="000D16DF"/>
    <w:rsid w:val="000D7161"/>
    <w:rsid w:val="000D742D"/>
    <w:rsid w:val="000D7E4D"/>
    <w:rsid w:val="000E1446"/>
    <w:rsid w:val="000E3387"/>
    <w:rsid w:val="000E52DC"/>
    <w:rsid w:val="000F00C4"/>
    <w:rsid w:val="000F1EFE"/>
    <w:rsid w:val="000F420E"/>
    <w:rsid w:val="000F472D"/>
    <w:rsid w:val="000F5D2E"/>
    <w:rsid w:val="000F6861"/>
    <w:rsid w:val="0010637E"/>
    <w:rsid w:val="001076AB"/>
    <w:rsid w:val="001136B4"/>
    <w:rsid w:val="00125CE8"/>
    <w:rsid w:val="00137516"/>
    <w:rsid w:val="00140965"/>
    <w:rsid w:val="00144DB0"/>
    <w:rsid w:val="00144EC9"/>
    <w:rsid w:val="00150E24"/>
    <w:rsid w:val="00151941"/>
    <w:rsid w:val="00152067"/>
    <w:rsid w:val="00154CA9"/>
    <w:rsid w:val="001651C9"/>
    <w:rsid w:val="00167C0E"/>
    <w:rsid w:val="001731C9"/>
    <w:rsid w:val="00180026"/>
    <w:rsid w:val="0018080F"/>
    <w:rsid w:val="00187068"/>
    <w:rsid w:val="00192FC5"/>
    <w:rsid w:val="001968ED"/>
    <w:rsid w:val="001A026B"/>
    <w:rsid w:val="001A58FC"/>
    <w:rsid w:val="001A6987"/>
    <w:rsid w:val="001C345C"/>
    <w:rsid w:val="001C4221"/>
    <w:rsid w:val="001D1111"/>
    <w:rsid w:val="001D3A44"/>
    <w:rsid w:val="001D3D6E"/>
    <w:rsid w:val="001D71A2"/>
    <w:rsid w:val="001E3632"/>
    <w:rsid w:val="001E4F1D"/>
    <w:rsid w:val="001F31EF"/>
    <w:rsid w:val="001F5EE8"/>
    <w:rsid w:val="0020058E"/>
    <w:rsid w:val="0020317C"/>
    <w:rsid w:val="002118F2"/>
    <w:rsid w:val="00213336"/>
    <w:rsid w:val="00214F95"/>
    <w:rsid w:val="002207DC"/>
    <w:rsid w:val="00220851"/>
    <w:rsid w:val="002215D9"/>
    <w:rsid w:val="00226663"/>
    <w:rsid w:val="00226B6F"/>
    <w:rsid w:val="00231BE2"/>
    <w:rsid w:val="00235972"/>
    <w:rsid w:val="00242C0E"/>
    <w:rsid w:val="00264236"/>
    <w:rsid w:val="002731DC"/>
    <w:rsid w:val="00274B03"/>
    <w:rsid w:val="0027672A"/>
    <w:rsid w:val="0028014E"/>
    <w:rsid w:val="00280897"/>
    <w:rsid w:val="00282468"/>
    <w:rsid w:val="002824AC"/>
    <w:rsid w:val="00284F9D"/>
    <w:rsid w:val="00285C8A"/>
    <w:rsid w:val="00293566"/>
    <w:rsid w:val="00294122"/>
    <w:rsid w:val="00295419"/>
    <w:rsid w:val="00297BC3"/>
    <w:rsid w:val="002A1E89"/>
    <w:rsid w:val="002B051C"/>
    <w:rsid w:val="002B15EE"/>
    <w:rsid w:val="002B4421"/>
    <w:rsid w:val="002B6031"/>
    <w:rsid w:val="002C32B0"/>
    <w:rsid w:val="002C5051"/>
    <w:rsid w:val="002D135E"/>
    <w:rsid w:val="002D27C7"/>
    <w:rsid w:val="002D5D5B"/>
    <w:rsid w:val="002D7F65"/>
    <w:rsid w:val="002E2F1B"/>
    <w:rsid w:val="002E534A"/>
    <w:rsid w:val="002E77BA"/>
    <w:rsid w:val="002F394F"/>
    <w:rsid w:val="002F6DED"/>
    <w:rsid w:val="003003C3"/>
    <w:rsid w:val="003007E1"/>
    <w:rsid w:val="0030640F"/>
    <w:rsid w:val="0030661A"/>
    <w:rsid w:val="003070C3"/>
    <w:rsid w:val="0031020D"/>
    <w:rsid w:val="00324CF3"/>
    <w:rsid w:val="00331908"/>
    <w:rsid w:val="00334ACC"/>
    <w:rsid w:val="003375C1"/>
    <w:rsid w:val="00340067"/>
    <w:rsid w:val="0034254A"/>
    <w:rsid w:val="0034255C"/>
    <w:rsid w:val="003459DC"/>
    <w:rsid w:val="00347950"/>
    <w:rsid w:val="0035249C"/>
    <w:rsid w:val="003557EC"/>
    <w:rsid w:val="0035756B"/>
    <w:rsid w:val="00362951"/>
    <w:rsid w:val="00364470"/>
    <w:rsid w:val="00370287"/>
    <w:rsid w:val="00374C57"/>
    <w:rsid w:val="0038064E"/>
    <w:rsid w:val="003855B6"/>
    <w:rsid w:val="003A12AA"/>
    <w:rsid w:val="003A454D"/>
    <w:rsid w:val="003A7E35"/>
    <w:rsid w:val="003B19FF"/>
    <w:rsid w:val="003B236A"/>
    <w:rsid w:val="003B421B"/>
    <w:rsid w:val="003B5C4C"/>
    <w:rsid w:val="003C6778"/>
    <w:rsid w:val="003E0A8A"/>
    <w:rsid w:val="003E523D"/>
    <w:rsid w:val="003E63D4"/>
    <w:rsid w:val="003E669A"/>
    <w:rsid w:val="00401FC5"/>
    <w:rsid w:val="004030E9"/>
    <w:rsid w:val="00404BDC"/>
    <w:rsid w:val="00404EAA"/>
    <w:rsid w:val="0041417F"/>
    <w:rsid w:val="00424290"/>
    <w:rsid w:val="00431263"/>
    <w:rsid w:val="004365C1"/>
    <w:rsid w:val="00437311"/>
    <w:rsid w:val="00437376"/>
    <w:rsid w:val="00443F1C"/>
    <w:rsid w:val="004511FF"/>
    <w:rsid w:val="00455362"/>
    <w:rsid w:val="00456845"/>
    <w:rsid w:val="00463FAA"/>
    <w:rsid w:val="00464C9B"/>
    <w:rsid w:val="00472E77"/>
    <w:rsid w:val="0047342E"/>
    <w:rsid w:val="004745D5"/>
    <w:rsid w:val="00486B0C"/>
    <w:rsid w:val="004947A4"/>
    <w:rsid w:val="0049577A"/>
    <w:rsid w:val="00495F72"/>
    <w:rsid w:val="004A054D"/>
    <w:rsid w:val="004A1832"/>
    <w:rsid w:val="004A27B8"/>
    <w:rsid w:val="004B0BA7"/>
    <w:rsid w:val="004B19C0"/>
    <w:rsid w:val="004B2202"/>
    <w:rsid w:val="004B3786"/>
    <w:rsid w:val="004C1707"/>
    <w:rsid w:val="004C2141"/>
    <w:rsid w:val="004D07C7"/>
    <w:rsid w:val="004D3278"/>
    <w:rsid w:val="004D406C"/>
    <w:rsid w:val="004D58F4"/>
    <w:rsid w:val="004E5172"/>
    <w:rsid w:val="004E614E"/>
    <w:rsid w:val="004E7943"/>
    <w:rsid w:val="004F011C"/>
    <w:rsid w:val="004F2423"/>
    <w:rsid w:val="004F3B42"/>
    <w:rsid w:val="00505BF6"/>
    <w:rsid w:val="005113E7"/>
    <w:rsid w:val="005231E0"/>
    <w:rsid w:val="00525301"/>
    <w:rsid w:val="00527166"/>
    <w:rsid w:val="0054109C"/>
    <w:rsid w:val="0054425E"/>
    <w:rsid w:val="00545945"/>
    <w:rsid w:val="00561FAA"/>
    <w:rsid w:val="00562A78"/>
    <w:rsid w:val="00564A8E"/>
    <w:rsid w:val="00566D9B"/>
    <w:rsid w:val="0057075C"/>
    <w:rsid w:val="00580C10"/>
    <w:rsid w:val="00583410"/>
    <w:rsid w:val="00585B81"/>
    <w:rsid w:val="00590A24"/>
    <w:rsid w:val="00594D78"/>
    <w:rsid w:val="005A1B92"/>
    <w:rsid w:val="005A4B80"/>
    <w:rsid w:val="005A7635"/>
    <w:rsid w:val="005B3CC0"/>
    <w:rsid w:val="005C3F36"/>
    <w:rsid w:val="005D3D9D"/>
    <w:rsid w:val="005E2961"/>
    <w:rsid w:val="005E297F"/>
    <w:rsid w:val="005E53E2"/>
    <w:rsid w:val="005E7AC9"/>
    <w:rsid w:val="005F197F"/>
    <w:rsid w:val="005F53E2"/>
    <w:rsid w:val="005F76EB"/>
    <w:rsid w:val="00600896"/>
    <w:rsid w:val="006055BF"/>
    <w:rsid w:val="00607B63"/>
    <w:rsid w:val="0061049A"/>
    <w:rsid w:val="006226D3"/>
    <w:rsid w:val="00627221"/>
    <w:rsid w:val="00631BFE"/>
    <w:rsid w:val="00633F36"/>
    <w:rsid w:val="00636840"/>
    <w:rsid w:val="00645773"/>
    <w:rsid w:val="00655694"/>
    <w:rsid w:val="00656741"/>
    <w:rsid w:val="0066087B"/>
    <w:rsid w:val="00674292"/>
    <w:rsid w:val="00676225"/>
    <w:rsid w:val="0068240F"/>
    <w:rsid w:val="00683CF8"/>
    <w:rsid w:val="00690838"/>
    <w:rsid w:val="006A09F5"/>
    <w:rsid w:val="006A37BD"/>
    <w:rsid w:val="006A4F81"/>
    <w:rsid w:val="006B2E27"/>
    <w:rsid w:val="006C095A"/>
    <w:rsid w:val="006C1DCE"/>
    <w:rsid w:val="006C1EFC"/>
    <w:rsid w:val="006C432A"/>
    <w:rsid w:val="006C4B5D"/>
    <w:rsid w:val="006C7AAB"/>
    <w:rsid w:val="006D008A"/>
    <w:rsid w:val="006D7624"/>
    <w:rsid w:val="006E50E0"/>
    <w:rsid w:val="006E6E62"/>
    <w:rsid w:val="006F07F7"/>
    <w:rsid w:val="00706B94"/>
    <w:rsid w:val="00706CE4"/>
    <w:rsid w:val="00714735"/>
    <w:rsid w:val="00720AAB"/>
    <w:rsid w:val="00720E95"/>
    <w:rsid w:val="007222A8"/>
    <w:rsid w:val="0072579F"/>
    <w:rsid w:val="007316D6"/>
    <w:rsid w:val="0073371F"/>
    <w:rsid w:val="00744D14"/>
    <w:rsid w:val="00746DD1"/>
    <w:rsid w:val="00750501"/>
    <w:rsid w:val="00756938"/>
    <w:rsid w:val="007615CB"/>
    <w:rsid w:val="00767AD8"/>
    <w:rsid w:val="00784367"/>
    <w:rsid w:val="00786C7E"/>
    <w:rsid w:val="00792DB6"/>
    <w:rsid w:val="0079479F"/>
    <w:rsid w:val="007A11E2"/>
    <w:rsid w:val="007A150F"/>
    <w:rsid w:val="007A338D"/>
    <w:rsid w:val="007A350D"/>
    <w:rsid w:val="007A5315"/>
    <w:rsid w:val="007B4BDF"/>
    <w:rsid w:val="007C1BCC"/>
    <w:rsid w:val="007C7337"/>
    <w:rsid w:val="007D4029"/>
    <w:rsid w:val="007D4B77"/>
    <w:rsid w:val="007E0CAF"/>
    <w:rsid w:val="007E483D"/>
    <w:rsid w:val="007F389A"/>
    <w:rsid w:val="00800D3A"/>
    <w:rsid w:val="00803162"/>
    <w:rsid w:val="00803317"/>
    <w:rsid w:val="0080367C"/>
    <w:rsid w:val="00812993"/>
    <w:rsid w:val="00813018"/>
    <w:rsid w:val="00814B2F"/>
    <w:rsid w:val="00815225"/>
    <w:rsid w:val="00822513"/>
    <w:rsid w:val="00822CFC"/>
    <w:rsid w:val="008234A5"/>
    <w:rsid w:val="00824C32"/>
    <w:rsid w:val="00824F49"/>
    <w:rsid w:val="008253F1"/>
    <w:rsid w:val="00830FBB"/>
    <w:rsid w:val="00837DE4"/>
    <w:rsid w:val="00840E48"/>
    <w:rsid w:val="00841271"/>
    <w:rsid w:val="00841733"/>
    <w:rsid w:val="00843FF9"/>
    <w:rsid w:val="00852098"/>
    <w:rsid w:val="00855AA8"/>
    <w:rsid w:val="00856C0E"/>
    <w:rsid w:val="00861ED1"/>
    <w:rsid w:val="00864621"/>
    <w:rsid w:val="00880EBB"/>
    <w:rsid w:val="00881117"/>
    <w:rsid w:val="00884E12"/>
    <w:rsid w:val="008976BC"/>
    <w:rsid w:val="008A46D7"/>
    <w:rsid w:val="008A56E0"/>
    <w:rsid w:val="008B13EB"/>
    <w:rsid w:val="008B7E0A"/>
    <w:rsid w:val="008D2661"/>
    <w:rsid w:val="008D499B"/>
    <w:rsid w:val="008D5E29"/>
    <w:rsid w:val="008E6819"/>
    <w:rsid w:val="008F6D9D"/>
    <w:rsid w:val="00904F29"/>
    <w:rsid w:val="00911DA8"/>
    <w:rsid w:val="00912B4F"/>
    <w:rsid w:val="00915079"/>
    <w:rsid w:val="00920AD6"/>
    <w:rsid w:val="009339CB"/>
    <w:rsid w:val="0093535E"/>
    <w:rsid w:val="00941E43"/>
    <w:rsid w:val="00945E46"/>
    <w:rsid w:val="009509A6"/>
    <w:rsid w:val="009516EF"/>
    <w:rsid w:val="00961112"/>
    <w:rsid w:val="0096260A"/>
    <w:rsid w:val="00965BB4"/>
    <w:rsid w:val="009716FB"/>
    <w:rsid w:val="00981570"/>
    <w:rsid w:val="0098459A"/>
    <w:rsid w:val="0098617C"/>
    <w:rsid w:val="00991B0A"/>
    <w:rsid w:val="00993FEA"/>
    <w:rsid w:val="009A3DFE"/>
    <w:rsid w:val="009B2C48"/>
    <w:rsid w:val="009B3636"/>
    <w:rsid w:val="009B51DF"/>
    <w:rsid w:val="009B53CA"/>
    <w:rsid w:val="009B5D02"/>
    <w:rsid w:val="009B6045"/>
    <w:rsid w:val="009C5AED"/>
    <w:rsid w:val="009C6E3A"/>
    <w:rsid w:val="009D7D8A"/>
    <w:rsid w:val="009E0491"/>
    <w:rsid w:val="009E2D00"/>
    <w:rsid w:val="009E35C2"/>
    <w:rsid w:val="009E642F"/>
    <w:rsid w:val="009F166A"/>
    <w:rsid w:val="009F27DB"/>
    <w:rsid w:val="009F4590"/>
    <w:rsid w:val="009F4985"/>
    <w:rsid w:val="00A11633"/>
    <w:rsid w:val="00A15126"/>
    <w:rsid w:val="00A20D07"/>
    <w:rsid w:val="00A2339B"/>
    <w:rsid w:val="00A30E82"/>
    <w:rsid w:val="00A33FF3"/>
    <w:rsid w:val="00A3549D"/>
    <w:rsid w:val="00A37B3F"/>
    <w:rsid w:val="00A41B92"/>
    <w:rsid w:val="00A452E6"/>
    <w:rsid w:val="00A464A1"/>
    <w:rsid w:val="00A52D51"/>
    <w:rsid w:val="00A63BE8"/>
    <w:rsid w:val="00A643C3"/>
    <w:rsid w:val="00A73D5B"/>
    <w:rsid w:val="00A83388"/>
    <w:rsid w:val="00A84B87"/>
    <w:rsid w:val="00A90C4D"/>
    <w:rsid w:val="00A920EA"/>
    <w:rsid w:val="00A9318F"/>
    <w:rsid w:val="00A939C0"/>
    <w:rsid w:val="00A93B1D"/>
    <w:rsid w:val="00AA2014"/>
    <w:rsid w:val="00AA2750"/>
    <w:rsid w:val="00AA42F0"/>
    <w:rsid w:val="00AB6136"/>
    <w:rsid w:val="00AB614D"/>
    <w:rsid w:val="00AE37A4"/>
    <w:rsid w:val="00AE58AB"/>
    <w:rsid w:val="00AE6151"/>
    <w:rsid w:val="00AF2574"/>
    <w:rsid w:val="00AF559E"/>
    <w:rsid w:val="00AF5DD6"/>
    <w:rsid w:val="00B0179B"/>
    <w:rsid w:val="00B01BBC"/>
    <w:rsid w:val="00B058BE"/>
    <w:rsid w:val="00B114A1"/>
    <w:rsid w:val="00B3105C"/>
    <w:rsid w:val="00B34363"/>
    <w:rsid w:val="00B35782"/>
    <w:rsid w:val="00B404A9"/>
    <w:rsid w:val="00B458E7"/>
    <w:rsid w:val="00B56283"/>
    <w:rsid w:val="00B707E7"/>
    <w:rsid w:val="00B73240"/>
    <w:rsid w:val="00B73DAE"/>
    <w:rsid w:val="00B766AF"/>
    <w:rsid w:val="00B84B77"/>
    <w:rsid w:val="00B923A4"/>
    <w:rsid w:val="00B96290"/>
    <w:rsid w:val="00BA0308"/>
    <w:rsid w:val="00BA223C"/>
    <w:rsid w:val="00BA5056"/>
    <w:rsid w:val="00BA6A2E"/>
    <w:rsid w:val="00BA7569"/>
    <w:rsid w:val="00BC441D"/>
    <w:rsid w:val="00BC7818"/>
    <w:rsid w:val="00BD1376"/>
    <w:rsid w:val="00BD14E0"/>
    <w:rsid w:val="00BE1C38"/>
    <w:rsid w:val="00BE479D"/>
    <w:rsid w:val="00BE4C79"/>
    <w:rsid w:val="00BF70B8"/>
    <w:rsid w:val="00BF7851"/>
    <w:rsid w:val="00C015C7"/>
    <w:rsid w:val="00C019A5"/>
    <w:rsid w:val="00C02627"/>
    <w:rsid w:val="00C042B8"/>
    <w:rsid w:val="00C0702C"/>
    <w:rsid w:val="00C07A7E"/>
    <w:rsid w:val="00C15CE8"/>
    <w:rsid w:val="00C2057B"/>
    <w:rsid w:val="00C22BBC"/>
    <w:rsid w:val="00C23BD7"/>
    <w:rsid w:val="00C3550B"/>
    <w:rsid w:val="00C371BE"/>
    <w:rsid w:val="00C42F83"/>
    <w:rsid w:val="00C44E28"/>
    <w:rsid w:val="00C52ADA"/>
    <w:rsid w:val="00C61556"/>
    <w:rsid w:val="00C624B5"/>
    <w:rsid w:val="00C7041B"/>
    <w:rsid w:val="00C80352"/>
    <w:rsid w:val="00C83970"/>
    <w:rsid w:val="00C83B82"/>
    <w:rsid w:val="00C852A9"/>
    <w:rsid w:val="00C85A99"/>
    <w:rsid w:val="00C95D1B"/>
    <w:rsid w:val="00CA03C4"/>
    <w:rsid w:val="00CA3D9D"/>
    <w:rsid w:val="00CA4E27"/>
    <w:rsid w:val="00CB11A3"/>
    <w:rsid w:val="00CB1A9D"/>
    <w:rsid w:val="00CC0D7E"/>
    <w:rsid w:val="00CC188B"/>
    <w:rsid w:val="00CC53B1"/>
    <w:rsid w:val="00CD2DD8"/>
    <w:rsid w:val="00CD4394"/>
    <w:rsid w:val="00CD658B"/>
    <w:rsid w:val="00CE0A65"/>
    <w:rsid w:val="00CE0B81"/>
    <w:rsid w:val="00CE2049"/>
    <w:rsid w:val="00CE4BE0"/>
    <w:rsid w:val="00CF34D6"/>
    <w:rsid w:val="00CF5A13"/>
    <w:rsid w:val="00D00999"/>
    <w:rsid w:val="00D04DDE"/>
    <w:rsid w:val="00D10DD6"/>
    <w:rsid w:val="00D22274"/>
    <w:rsid w:val="00D25099"/>
    <w:rsid w:val="00D2620C"/>
    <w:rsid w:val="00D26E19"/>
    <w:rsid w:val="00D33A39"/>
    <w:rsid w:val="00D46A8B"/>
    <w:rsid w:val="00D50420"/>
    <w:rsid w:val="00D56BED"/>
    <w:rsid w:val="00D614E5"/>
    <w:rsid w:val="00D6461B"/>
    <w:rsid w:val="00D67F04"/>
    <w:rsid w:val="00D7075E"/>
    <w:rsid w:val="00D72585"/>
    <w:rsid w:val="00D742D1"/>
    <w:rsid w:val="00D74741"/>
    <w:rsid w:val="00D879A6"/>
    <w:rsid w:val="00D87A25"/>
    <w:rsid w:val="00DA020D"/>
    <w:rsid w:val="00DA3023"/>
    <w:rsid w:val="00DA3D5B"/>
    <w:rsid w:val="00DB0A38"/>
    <w:rsid w:val="00DB2F34"/>
    <w:rsid w:val="00DC167A"/>
    <w:rsid w:val="00DC170F"/>
    <w:rsid w:val="00DC569A"/>
    <w:rsid w:val="00DD33DE"/>
    <w:rsid w:val="00DE1E88"/>
    <w:rsid w:val="00E14027"/>
    <w:rsid w:val="00E22AE4"/>
    <w:rsid w:val="00E348C0"/>
    <w:rsid w:val="00E37935"/>
    <w:rsid w:val="00E46066"/>
    <w:rsid w:val="00E50B9B"/>
    <w:rsid w:val="00E53FD6"/>
    <w:rsid w:val="00E55AF5"/>
    <w:rsid w:val="00E625AE"/>
    <w:rsid w:val="00E650EF"/>
    <w:rsid w:val="00E666A8"/>
    <w:rsid w:val="00E67A40"/>
    <w:rsid w:val="00E86F6E"/>
    <w:rsid w:val="00EB21A5"/>
    <w:rsid w:val="00EB2F45"/>
    <w:rsid w:val="00EB5C3C"/>
    <w:rsid w:val="00EC0AD5"/>
    <w:rsid w:val="00EC10F4"/>
    <w:rsid w:val="00EC2634"/>
    <w:rsid w:val="00ED13A5"/>
    <w:rsid w:val="00F010A7"/>
    <w:rsid w:val="00F02755"/>
    <w:rsid w:val="00F07FD9"/>
    <w:rsid w:val="00F147F6"/>
    <w:rsid w:val="00F24E93"/>
    <w:rsid w:val="00F25F38"/>
    <w:rsid w:val="00F308C8"/>
    <w:rsid w:val="00F315B2"/>
    <w:rsid w:val="00F32274"/>
    <w:rsid w:val="00F642A1"/>
    <w:rsid w:val="00F65276"/>
    <w:rsid w:val="00F707BB"/>
    <w:rsid w:val="00F72ED7"/>
    <w:rsid w:val="00F76DF4"/>
    <w:rsid w:val="00F81639"/>
    <w:rsid w:val="00F87FA8"/>
    <w:rsid w:val="00F93DF5"/>
    <w:rsid w:val="00FA2007"/>
    <w:rsid w:val="00FA2A31"/>
    <w:rsid w:val="00FD405D"/>
    <w:rsid w:val="00FF5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214EDC73"/>
  <w15:docId w15:val="{BD3165AB-4187-49BE-9533-2BC05C75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25"/>
    <w:rPr>
      <w:sz w:val="24"/>
      <w:szCs w:val="24"/>
    </w:rPr>
  </w:style>
  <w:style w:type="paragraph" w:styleId="Balk1">
    <w:name w:val="heading 1"/>
    <w:basedOn w:val="Normal"/>
    <w:next w:val="Normal"/>
    <w:link w:val="Balk1Char"/>
    <w:uiPriority w:val="9"/>
    <w:qFormat/>
    <w:rsid w:val="00ED13A5"/>
    <w:pPr>
      <w:keepNext/>
      <w:jc w:val="center"/>
      <w:outlineLvl w:val="0"/>
    </w:pPr>
    <w:rPr>
      <w:b/>
      <w:color w:val="4F6228" w:themeColor="accent3" w:themeShade="80"/>
      <w:sz w:val="32"/>
      <w:szCs w:val="20"/>
      <w:lang w:val="en-US"/>
    </w:rPr>
  </w:style>
  <w:style w:type="paragraph" w:styleId="Balk2">
    <w:name w:val="heading 2"/>
    <w:basedOn w:val="Normal"/>
    <w:next w:val="Normal"/>
    <w:link w:val="Balk2Char"/>
    <w:uiPriority w:val="9"/>
    <w:qFormat/>
    <w:rsid w:val="00ED13A5"/>
    <w:pPr>
      <w:keepNext/>
      <w:outlineLvl w:val="1"/>
    </w:pPr>
    <w:rPr>
      <w:b/>
      <w:color w:val="1D1B11" w:themeColor="background2" w:themeShade="1A"/>
      <w:sz w:val="28"/>
      <w:szCs w:val="20"/>
      <w:lang w:val="en-US"/>
    </w:rPr>
  </w:style>
  <w:style w:type="paragraph" w:styleId="Balk3">
    <w:name w:val="heading 3"/>
    <w:basedOn w:val="Normal"/>
    <w:next w:val="Normal"/>
    <w:link w:val="Balk3Char"/>
    <w:qFormat/>
    <w:rsid w:val="00ED13A5"/>
    <w:pPr>
      <w:keepNext/>
      <w:outlineLvl w:val="2"/>
    </w:pPr>
    <w:rPr>
      <w:rFonts w:cs="Arial"/>
      <w:b/>
      <w:bCs/>
      <w:color w:val="0F243E" w:themeColor="text2" w:themeShade="80"/>
      <w:szCs w:val="26"/>
      <w:lang w:eastAsia="tr-TR"/>
    </w:rPr>
  </w:style>
  <w:style w:type="paragraph" w:styleId="Balk4">
    <w:name w:val="heading 4"/>
    <w:basedOn w:val="Normal"/>
    <w:next w:val="Normal"/>
    <w:link w:val="Balk4Char"/>
    <w:qFormat/>
    <w:rsid w:val="00ED13A5"/>
    <w:pPr>
      <w:keepNext/>
      <w:outlineLvl w:val="3"/>
    </w:pPr>
    <w:rPr>
      <w:b/>
      <w:bCs/>
      <w:color w:val="632423" w:themeColor="accent2" w:themeShade="80"/>
      <w:szCs w:val="28"/>
    </w:rPr>
  </w:style>
  <w:style w:type="paragraph" w:styleId="Balk5">
    <w:name w:val="heading 5"/>
    <w:basedOn w:val="Normal"/>
    <w:next w:val="Normal"/>
    <w:link w:val="Balk5Char"/>
    <w:qFormat/>
    <w:rsid w:val="00815225"/>
    <w:pPr>
      <w:keepNext/>
      <w:jc w:val="center"/>
      <w:outlineLvl w:val="4"/>
    </w:pPr>
    <w:rPr>
      <w:rFonts w:ascii="Arial" w:hAnsi="Arial"/>
      <w:b/>
      <w:szCs w:val="20"/>
    </w:rPr>
  </w:style>
  <w:style w:type="paragraph" w:styleId="Balk6">
    <w:name w:val="heading 6"/>
    <w:basedOn w:val="Normal"/>
    <w:next w:val="Normal"/>
    <w:link w:val="Balk6Char"/>
    <w:qFormat/>
    <w:rsid w:val="00815225"/>
    <w:pPr>
      <w:spacing w:before="240" w:after="60"/>
      <w:outlineLvl w:val="5"/>
    </w:pPr>
    <w:rPr>
      <w:b/>
      <w:bCs/>
      <w:sz w:val="22"/>
      <w:szCs w:val="22"/>
    </w:rPr>
  </w:style>
  <w:style w:type="paragraph" w:styleId="Balk7">
    <w:name w:val="heading 7"/>
    <w:basedOn w:val="Normal"/>
    <w:next w:val="Normal"/>
    <w:link w:val="Balk7Char"/>
    <w:qFormat/>
    <w:rsid w:val="00815225"/>
    <w:pPr>
      <w:spacing w:before="240" w:after="60"/>
      <w:outlineLvl w:val="6"/>
    </w:pPr>
  </w:style>
  <w:style w:type="paragraph" w:styleId="Balk8">
    <w:name w:val="heading 8"/>
    <w:basedOn w:val="Normal"/>
    <w:next w:val="Normal"/>
    <w:link w:val="Balk8Char"/>
    <w:qFormat/>
    <w:rsid w:val="00815225"/>
    <w:pPr>
      <w:spacing w:before="240" w:after="60"/>
      <w:outlineLvl w:val="7"/>
    </w:pPr>
    <w:rPr>
      <w:i/>
      <w:iCs/>
    </w:rPr>
  </w:style>
  <w:style w:type="paragraph" w:styleId="Balk9">
    <w:name w:val="heading 9"/>
    <w:basedOn w:val="Normal"/>
    <w:next w:val="Normal"/>
    <w:link w:val="Balk9Char"/>
    <w:qFormat/>
    <w:rsid w:val="00815225"/>
    <w:pPr>
      <w:keepNext/>
      <w:ind w:left="709" w:firstLine="709"/>
      <w:jc w:val="both"/>
      <w:outlineLvl w:val="8"/>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ED13A5"/>
    <w:rPr>
      <w:b/>
      <w:color w:val="4F6228" w:themeColor="accent3" w:themeShade="80"/>
      <w:sz w:val="32"/>
      <w:lang w:val="en-US"/>
    </w:rPr>
  </w:style>
  <w:style w:type="character" w:customStyle="1" w:styleId="Balk2Char">
    <w:name w:val="Başlık 2 Char"/>
    <w:link w:val="Balk2"/>
    <w:uiPriority w:val="9"/>
    <w:rsid w:val="00ED13A5"/>
    <w:rPr>
      <w:b/>
      <w:color w:val="1D1B11" w:themeColor="background2" w:themeShade="1A"/>
      <w:sz w:val="28"/>
      <w:lang w:val="en-US"/>
    </w:rPr>
  </w:style>
  <w:style w:type="character" w:customStyle="1" w:styleId="Balk3Char">
    <w:name w:val="Başlık 3 Char"/>
    <w:link w:val="Balk3"/>
    <w:rsid w:val="00ED13A5"/>
    <w:rPr>
      <w:rFonts w:cs="Arial"/>
      <w:b/>
      <w:bCs/>
      <w:color w:val="0F243E" w:themeColor="text2" w:themeShade="80"/>
      <w:sz w:val="24"/>
      <w:szCs w:val="26"/>
      <w:lang w:eastAsia="tr-TR"/>
    </w:rPr>
  </w:style>
  <w:style w:type="character" w:customStyle="1" w:styleId="Balk4Char">
    <w:name w:val="Başlık 4 Char"/>
    <w:link w:val="Balk4"/>
    <w:rsid w:val="00ED13A5"/>
    <w:rPr>
      <w:b/>
      <w:bCs/>
      <w:color w:val="632423" w:themeColor="accent2" w:themeShade="80"/>
      <w:sz w:val="24"/>
      <w:szCs w:val="28"/>
    </w:rPr>
  </w:style>
  <w:style w:type="character" w:customStyle="1" w:styleId="Balk5Char">
    <w:name w:val="Başlık 5 Char"/>
    <w:link w:val="Balk5"/>
    <w:rsid w:val="00815225"/>
    <w:rPr>
      <w:rFonts w:ascii="Arial" w:hAnsi="Arial"/>
      <w:b/>
      <w:sz w:val="24"/>
    </w:rPr>
  </w:style>
  <w:style w:type="character" w:customStyle="1" w:styleId="Balk6Char">
    <w:name w:val="Başlık 6 Char"/>
    <w:link w:val="Balk6"/>
    <w:rsid w:val="00815225"/>
    <w:rPr>
      <w:b/>
      <w:bCs/>
      <w:sz w:val="22"/>
      <w:szCs w:val="22"/>
    </w:rPr>
  </w:style>
  <w:style w:type="character" w:customStyle="1" w:styleId="Balk7Char">
    <w:name w:val="Başlık 7 Char"/>
    <w:link w:val="Balk7"/>
    <w:rsid w:val="00815225"/>
    <w:rPr>
      <w:sz w:val="24"/>
      <w:szCs w:val="24"/>
    </w:rPr>
  </w:style>
  <w:style w:type="character" w:customStyle="1" w:styleId="Balk8Char">
    <w:name w:val="Başlık 8 Char"/>
    <w:link w:val="Balk8"/>
    <w:rsid w:val="00815225"/>
    <w:rPr>
      <w:i/>
      <w:iCs/>
      <w:sz w:val="24"/>
      <w:szCs w:val="24"/>
    </w:rPr>
  </w:style>
  <w:style w:type="character" w:customStyle="1" w:styleId="Balk9Char">
    <w:name w:val="Başlık 9 Char"/>
    <w:link w:val="Balk9"/>
    <w:rsid w:val="00815225"/>
    <w:rPr>
      <w:sz w:val="24"/>
    </w:rPr>
  </w:style>
  <w:style w:type="paragraph" w:styleId="ResimYazs">
    <w:name w:val="caption"/>
    <w:basedOn w:val="Normal"/>
    <w:next w:val="Normal"/>
    <w:unhideWhenUsed/>
    <w:qFormat/>
    <w:rsid w:val="00815225"/>
    <w:pPr>
      <w:spacing w:after="200"/>
    </w:pPr>
    <w:rPr>
      <w:b/>
      <w:bCs/>
      <w:color w:val="4F81BD" w:themeColor="accent1"/>
      <w:sz w:val="18"/>
      <w:szCs w:val="18"/>
    </w:rPr>
  </w:style>
  <w:style w:type="paragraph" w:styleId="KonuBal">
    <w:name w:val="Title"/>
    <w:basedOn w:val="Normal"/>
    <w:link w:val="KonuBalChar"/>
    <w:qFormat/>
    <w:rsid w:val="00815225"/>
    <w:pPr>
      <w:spacing w:before="100" w:beforeAutospacing="1" w:after="100" w:afterAutospacing="1"/>
    </w:pPr>
    <w:rPr>
      <w:rFonts w:eastAsia="SimSun"/>
      <w:lang w:eastAsia="zh-CN"/>
    </w:rPr>
  </w:style>
  <w:style w:type="character" w:customStyle="1" w:styleId="KonuBalChar">
    <w:name w:val="Konu Başlığı Char"/>
    <w:link w:val="KonuBal"/>
    <w:rsid w:val="00815225"/>
    <w:rPr>
      <w:rFonts w:eastAsia="SimSun"/>
      <w:sz w:val="24"/>
      <w:szCs w:val="24"/>
      <w:lang w:eastAsia="zh-CN"/>
    </w:rPr>
  </w:style>
  <w:style w:type="paragraph" w:styleId="Altyaz">
    <w:name w:val="Subtitle"/>
    <w:basedOn w:val="Normal"/>
    <w:next w:val="Normal"/>
    <w:link w:val="AltyazChar"/>
    <w:qFormat/>
    <w:rsid w:val="00815225"/>
    <w:pPr>
      <w:spacing w:after="60"/>
      <w:jc w:val="center"/>
      <w:outlineLvl w:val="1"/>
    </w:pPr>
    <w:rPr>
      <w:rFonts w:ascii="Cambria" w:hAnsi="Cambria"/>
    </w:rPr>
  </w:style>
  <w:style w:type="character" w:customStyle="1" w:styleId="AltyazChar">
    <w:name w:val="Altyazı Char"/>
    <w:link w:val="Altyaz"/>
    <w:rsid w:val="00815225"/>
    <w:rPr>
      <w:rFonts w:ascii="Cambria" w:hAnsi="Cambria"/>
      <w:sz w:val="24"/>
      <w:szCs w:val="24"/>
    </w:rPr>
  </w:style>
  <w:style w:type="character" w:styleId="Gl">
    <w:name w:val="Strong"/>
    <w:basedOn w:val="VarsaylanParagrafYazTipi"/>
    <w:uiPriority w:val="22"/>
    <w:qFormat/>
    <w:rsid w:val="00815225"/>
    <w:rPr>
      <w:b/>
      <w:bCs/>
    </w:rPr>
  </w:style>
  <w:style w:type="character" w:styleId="Vurgu">
    <w:name w:val="Emphasis"/>
    <w:qFormat/>
    <w:rsid w:val="00815225"/>
    <w:rPr>
      <w:i/>
      <w:iCs/>
    </w:rPr>
  </w:style>
  <w:style w:type="paragraph" w:styleId="ListeParagraf">
    <w:name w:val="List Paragraph"/>
    <w:basedOn w:val="Normal"/>
    <w:uiPriority w:val="34"/>
    <w:qFormat/>
    <w:rsid w:val="00815225"/>
    <w:pPr>
      <w:spacing w:after="200" w:line="276" w:lineRule="auto"/>
      <w:ind w:left="720"/>
      <w:contextualSpacing/>
    </w:pPr>
    <w:rPr>
      <w:rFonts w:ascii="Calibri" w:eastAsia="Calibri" w:hAnsi="Calibri"/>
      <w:sz w:val="22"/>
      <w:szCs w:val="22"/>
    </w:rPr>
  </w:style>
  <w:style w:type="paragraph" w:styleId="AralkYok">
    <w:name w:val="No Spacing"/>
    <w:link w:val="AralkYokChar"/>
    <w:uiPriority w:val="1"/>
    <w:qFormat/>
    <w:rsid w:val="00706B94"/>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706B94"/>
    <w:rPr>
      <w:rFonts w:asciiTheme="minorHAnsi" w:eastAsiaTheme="minorEastAsia" w:hAnsiTheme="minorHAnsi" w:cstheme="minorBidi"/>
      <w:sz w:val="22"/>
      <w:szCs w:val="22"/>
      <w:lang w:eastAsia="tr-TR"/>
    </w:rPr>
  </w:style>
  <w:style w:type="table" w:customStyle="1" w:styleId="KlavuzuTablo4-Vurgu61">
    <w:name w:val="Kılavuzu Tablo 4 - Vurgu 61"/>
    <w:basedOn w:val="NormalTablo"/>
    <w:uiPriority w:val="49"/>
    <w:rsid w:val="0093535E"/>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harCharCharChar">
    <w:name w:val="Char Char Char Char"/>
    <w:basedOn w:val="Normal"/>
    <w:rsid w:val="007A11E2"/>
    <w:pPr>
      <w:spacing w:after="160" w:line="240" w:lineRule="exact"/>
    </w:pPr>
    <w:rPr>
      <w:rFonts w:ascii="Verdana" w:hAnsi="Verdana"/>
      <w:sz w:val="20"/>
      <w:szCs w:val="20"/>
    </w:rPr>
  </w:style>
  <w:style w:type="paragraph" w:styleId="GvdeMetniGirintisi">
    <w:name w:val="Body Text Indent"/>
    <w:basedOn w:val="Normal"/>
    <w:link w:val="GvdeMetniGirintisiChar"/>
    <w:rsid w:val="007A11E2"/>
    <w:pPr>
      <w:ind w:firstLine="708"/>
      <w:jc w:val="both"/>
    </w:pPr>
    <w:rPr>
      <w:rFonts w:ascii="Arial" w:hAnsi="Arial"/>
      <w:szCs w:val="20"/>
    </w:rPr>
  </w:style>
  <w:style w:type="character" w:customStyle="1" w:styleId="GvdeMetniGirintisiChar">
    <w:name w:val="Gövde Metni Girintisi Char"/>
    <w:basedOn w:val="VarsaylanParagrafYazTipi"/>
    <w:link w:val="GvdeMetniGirintisi"/>
    <w:rsid w:val="007A11E2"/>
    <w:rPr>
      <w:rFonts w:ascii="Arial" w:hAnsi="Arial"/>
      <w:sz w:val="24"/>
    </w:rPr>
  </w:style>
  <w:style w:type="paragraph" w:customStyle="1" w:styleId="xl23">
    <w:name w:val="xl23"/>
    <w:basedOn w:val="Normal"/>
    <w:rsid w:val="007A11E2"/>
    <w:pPr>
      <w:spacing w:before="100" w:after="100"/>
    </w:pPr>
    <w:rPr>
      <w:rFonts w:eastAsia="Arial Unicode MS"/>
      <w:szCs w:val="20"/>
    </w:rPr>
  </w:style>
  <w:style w:type="paragraph" w:customStyle="1" w:styleId="GvdeMetni31">
    <w:name w:val="Gövde Metni 31"/>
    <w:basedOn w:val="Normal"/>
    <w:rsid w:val="007A11E2"/>
    <w:pPr>
      <w:overflowPunct w:val="0"/>
      <w:autoSpaceDE w:val="0"/>
      <w:autoSpaceDN w:val="0"/>
      <w:adjustRightInd w:val="0"/>
      <w:jc w:val="both"/>
      <w:textAlignment w:val="baseline"/>
    </w:pPr>
    <w:rPr>
      <w:rFonts w:ascii="Arial" w:hAnsi="Arial"/>
      <w:szCs w:val="20"/>
    </w:rPr>
  </w:style>
  <w:style w:type="paragraph" w:customStyle="1" w:styleId="xl29">
    <w:name w:val="xl29"/>
    <w:basedOn w:val="Normal"/>
    <w:rsid w:val="007A11E2"/>
    <w:pPr>
      <w:pBdr>
        <w:left w:val="single" w:sz="4" w:space="0" w:color="auto"/>
        <w:bottom w:val="single" w:sz="4" w:space="0" w:color="auto"/>
        <w:right w:val="single" w:sz="4" w:space="0" w:color="auto"/>
      </w:pBdr>
      <w:spacing w:before="100" w:after="100"/>
      <w:textAlignment w:val="top"/>
    </w:pPr>
    <w:rPr>
      <w:rFonts w:eastAsia="Arial Unicode MS"/>
      <w:b/>
      <w:szCs w:val="20"/>
    </w:rPr>
  </w:style>
  <w:style w:type="paragraph" w:styleId="GvdeMetni3">
    <w:name w:val="Body Text 3"/>
    <w:basedOn w:val="Normal"/>
    <w:link w:val="GvdeMetni3Char"/>
    <w:rsid w:val="007A11E2"/>
    <w:pPr>
      <w:jc w:val="both"/>
    </w:pPr>
    <w:rPr>
      <w:rFonts w:ascii="Arial" w:hAnsi="Arial"/>
      <w:szCs w:val="20"/>
    </w:rPr>
  </w:style>
  <w:style w:type="character" w:customStyle="1" w:styleId="GvdeMetni3Char">
    <w:name w:val="Gövde Metni 3 Char"/>
    <w:basedOn w:val="VarsaylanParagrafYazTipi"/>
    <w:link w:val="GvdeMetni3"/>
    <w:rsid w:val="007A11E2"/>
    <w:rPr>
      <w:rFonts w:ascii="Arial" w:hAnsi="Arial"/>
      <w:sz w:val="24"/>
    </w:rPr>
  </w:style>
  <w:style w:type="paragraph" w:customStyle="1" w:styleId="xl50">
    <w:name w:val="xl50"/>
    <w:basedOn w:val="Normal"/>
    <w:rsid w:val="007A11E2"/>
    <w:pPr>
      <w:spacing w:before="100" w:after="100"/>
    </w:pPr>
    <w:rPr>
      <w:rFonts w:ascii="Arial" w:eastAsia="Arial Unicode MS" w:hAnsi="Arial"/>
      <w:b/>
      <w:szCs w:val="20"/>
    </w:rPr>
  </w:style>
  <w:style w:type="character" w:styleId="Kpr">
    <w:name w:val="Hyperlink"/>
    <w:uiPriority w:val="99"/>
    <w:rsid w:val="007A11E2"/>
    <w:rPr>
      <w:strike w:val="0"/>
      <w:dstrike w:val="0"/>
      <w:color w:val="0000FF"/>
      <w:u w:val="none"/>
      <w:effect w:val="none"/>
    </w:rPr>
  </w:style>
  <w:style w:type="paragraph" w:styleId="AltBilgi">
    <w:name w:val="footer"/>
    <w:basedOn w:val="Normal"/>
    <w:link w:val="AltBilgiChar"/>
    <w:rsid w:val="007A11E2"/>
    <w:pPr>
      <w:tabs>
        <w:tab w:val="center" w:pos="4536"/>
        <w:tab w:val="right" w:pos="9072"/>
      </w:tabs>
    </w:pPr>
    <w:rPr>
      <w:rFonts w:ascii="Arial" w:hAnsi="Arial"/>
      <w:lang w:eastAsia="tr-TR"/>
    </w:rPr>
  </w:style>
  <w:style w:type="character" w:customStyle="1" w:styleId="AltBilgiChar">
    <w:name w:val="Alt Bilgi Char"/>
    <w:basedOn w:val="VarsaylanParagrafYazTipi"/>
    <w:link w:val="AltBilgi"/>
    <w:rsid w:val="007A11E2"/>
    <w:rPr>
      <w:rFonts w:ascii="Arial" w:hAnsi="Arial"/>
      <w:sz w:val="24"/>
      <w:szCs w:val="24"/>
      <w:lang w:eastAsia="tr-TR"/>
    </w:rPr>
  </w:style>
  <w:style w:type="character" w:styleId="SayfaNumaras">
    <w:name w:val="page number"/>
    <w:basedOn w:val="VarsaylanParagrafYazTipi"/>
    <w:rsid w:val="007A11E2"/>
  </w:style>
  <w:style w:type="paragraph" w:styleId="GvdeMetni">
    <w:name w:val="Body Text"/>
    <w:basedOn w:val="Normal"/>
    <w:link w:val="GvdeMetniChar"/>
    <w:rsid w:val="007A11E2"/>
    <w:pPr>
      <w:jc w:val="both"/>
    </w:pPr>
    <w:rPr>
      <w:rFonts w:ascii="Arial" w:hAnsi="Arial" w:cs="Arial"/>
      <w:sz w:val="22"/>
      <w:szCs w:val="22"/>
      <w:lang w:eastAsia="tr-TR"/>
    </w:rPr>
  </w:style>
  <w:style w:type="character" w:customStyle="1" w:styleId="GvdeMetniChar">
    <w:name w:val="Gövde Metni Char"/>
    <w:basedOn w:val="VarsaylanParagrafYazTipi"/>
    <w:link w:val="GvdeMetni"/>
    <w:rsid w:val="007A11E2"/>
    <w:rPr>
      <w:rFonts w:ascii="Arial" w:hAnsi="Arial" w:cs="Arial"/>
      <w:sz w:val="22"/>
      <w:szCs w:val="22"/>
      <w:lang w:eastAsia="tr-TR"/>
    </w:rPr>
  </w:style>
  <w:style w:type="paragraph" w:styleId="GvdeMetniGirintisi2">
    <w:name w:val="Body Text Indent 2"/>
    <w:basedOn w:val="Normal"/>
    <w:link w:val="GvdeMetniGirintisi2Char"/>
    <w:rsid w:val="007A11E2"/>
    <w:pPr>
      <w:spacing w:after="120" w:line="480" w:lineRule="auto"/>
      <w:ind w:left="283"/>
    </w:pPr>
    <w:rPr>
      <w:rFonts w:ascii="Arial" w:hAnsi="Arial"/>
      <w:lang w:eastAsia="tr-TR"/>
    </w:rPr>
  </w:style>
  <w:style w:type="character" w:customStyle="1" w:styleId="GvdeMetniGirintisi2Char">
    <w:name w:val="Gövde Metni Girintisi 2 Char"/>
    <w:basedOn w:val="VarsaylanParagrafYazTipi"/>
    <w:link w:val="GvdeMetniGirintisi2"/>
    <w:rsid w:val="007A11E2"/>
    <w:rPr>
      <w:rFonts w:ascii="Arial" w:hAnsi="Arial"/>
      <w:sz w:val="24"/>
      <w:szCs w:val="24"/>
      <w:lang w:eastAsia="tr-TR"/>
    </w:rPr>
  </w:style>
  <w:style w:type="paragraph" w:styleId="GvdeMetni2">
    <w:name w:val="Body Text 2"/>
    <w:basedOn w:val="Normal"/>
    <w:link w:val="GvdeMetni2Char"/>
    <w:rsid w:val="007A11E2"/>
    <w:pPr>
      <w:spacing w:after="120" w:line="480" w:lineRule="auto"/>
    </w:pPr>
    <w:rPr>
      <w:rFonts w:ascii="Arial" w:hAnsi="Arial"/>
      <w:lang w:eastAsia="tr-TR"/>
    </w:rPr>
  </w:style>
  <w:style w:type="character" w:customStyle="1" w:styleId="GvdeMetni2Char">
    <w:name w:val="Gövde Metni 2 Char"/>
    <w:basedOn w:val="VarsaylanParagrafYazTipi"/>
    <w:link w:val="GvdeMetni2"/>
    <w:rsid w:val="007A11E2"/>
    <w:rPr>
      <w:rFonts w:ascii="Arial" w:hAnsi="Arial"/>
      <w:sz w:val="24"/>
      <w:szCs w:val="24"/>
      <w:lang w:eastAsia="tr-TR"/>
    </w:rPr>
  </w:style>
  <w:style w:type="paragraph" w:styleId="GvdeMetniGirintisi3">
    <w:name w:val="Body Text Indent 3"/>
    <w:basedOn w:val="Normal"/>
    <w:link w:val="GvdeMetniGirintisi3Char"/>
    <w:rsid w:val="007A11E2"/>
    <w:pPr>
      <w:spacing w:after="120"/>
      <w:ind w:left="283"/>
    </w:pPr>
    <w:rPr>
      <w:rFonts w:ascii="Arial" w:hAnsi="Arial"/>
      <w:sz w:val="16"/>
      <w:szCs w:val="16"/>
      <w:lang w:eastAsia="tr-TR"/>
    </w:rPr>
  </w:style>
  <w:style w:type="character" w:customStyle="1" w:styleId="GvdeMetniGirintisi3Char">
    <w:name w:val="Gövde Metni Girintisi 3 Char"/>
    <w:basedOn w:val="VarsaylanParagrafYazTipi"/>
    <w:link w:val="GvdeMetniGirintisi3"/>
    <w:rsid w:val="007A11E2"/>
    <w:rPr>
      <w:rFonts w:ascii="Arial" w:hAnsi="Arial"/>
      <w:sz w:val="16"/>
      <w:szCs w:val="16"/>
      <w:lang w:eastAsia="tr-TR"/>
    </w:rPr>
  </w:style>
  <w:style w:type="paragraph" w:styleId="HTMLncedenBiimlendirilmi">
    <w:name w:val="HTML Preformatted"/>
    <w:basedOn w:val="Normal"/>
    <w:link w:val="HTMLncedenBiimlendirilmiChar"/>
    <w:rsid w:val="007A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7A11E2"/>
    <w:rPr>
      <w:rFonts w:ascii="Courier New" w:hAnsi="Courier New" w:cs="Courier New"/>
      <w:lang w:eastAsia="tr-TR"/>
    </w:rPr>
  </w:style>
  <w:style w:type="paragraph" w:styleId="stBilgi">
    <w:name w:val="header"/>
    <w:basedOn w:val="Normal"/>
    <w:link w:val="stBilgiChar"/>
    <w:rsid w:val="007A11E2"/>
    <w:pPr>
      <w:tabs>
        <w:tab w:val="center" w:pos="4536"/>
        <w:tab w:val="right" w:pos="9072"/>
      </w:tabs>
    </w:pPr>
    <w:rPr>
      <w:rFonts w:ascii="Arial" w:hAnsi="Arial"/>
      <w:lang w:eastAsia="tr-TR"/>
    </w:rPr>
  </w:style>
  <w:style w:type="character" w:customStyle="1" w:styleId="stBilgiChar">
    <w:name w:val="Üst Bilgi Char"/>
    <w:basedOn w:val="VarsaylanParagrafYazTipi"/>
    <w:link w:val="stBilgi"/>
    <w:rsid w:val="007A11E2"/>
    <w:rPr>
      <w:rFonts w:ascii="Arial" w:hAnsi="Arial"/>
      <w:sz w:val="24"/>
      <w:szCs w:val="24"/>
      <w:lang w:eastAsia="tr-TR"/>
    </w:rPr>
  </w:style>
  <w:style w:type="paragraph" w:styleId="DzMetin">
    <w:name w:val="Plain Text"/>
    <w:basedOn w:val="Normal"/>
    <w:link w:val="DzMetinChar"/>
    <w:rsid w:val="007A11E2"/>
    <w:rPr>
      <w:rFonts w:ascii="Courier New" w:hAnsi="Courier New" w:cs="Courier New"/>
      <w:sz w:val="20"/>
      <w:szCs w:val="20"/>
    </w:rPr>
  </w:style>
  <w:style w:type="character" w:customStyle="1" w:styleId="DzMetinChar">
    <w:name w:val="Düz Metin Char"/>
    <w:basedOn w:val="VarsaylanParagrafYazTipi"/>
    <w:link w:val="DzMetin"/>
    <w:rsid w:val="007A11E2"/>
    <w:rPr>
      <w:rFonts w:ascii="Courier New" w:hAnsi="Courier New" w:cs="Courier New"/>
    </w:rPr>
  </w:style>
  <w:style w:type="paragraph" w:customStyle="1" w:styleId="text">
    <w:name w:val="text"/>
    <w:basedOn w:val="Normal"/>
    <w:rsid w:val="007A11E2"/>
    <w:pPr>
      <w:spacing w:before="100" w:beforeAutospacing="1" w:after="100" w:afterAutospacing="1"/>
    </w:pPr>
    <w:rPr>
      <w:lang w:eastAsia="tr-TR"/>
    </w:rPr>
  </w:style>
  <w:style w:type="character" w:customStyle="1" w:styleId="text1">
    <w:name w:val="text1"/>
    <w:basedOn w:val="VarsaylanParagrafYazTipi"/>
    <w:rsid w:val="007A11E2"/>
  </w:style>
  <w:style w:type="paragraph" w:styleId="NormalWeb">
    <w:name w:val="Normal (Web)"/>
    <w:aliases w:val="Normal (Web) Char,Normal (Web) Char Char Char Char Char,Normal (Web) Char Char Char Char,Normal (Web) Char Char Char,Normal (Web) Char Char Char Char Char Char Char,Normal (Web) Char Char Char Char Char Char Char Char Char Char Char Char"/>
    <w:basedOn w:val="Normal"/>
    <w:link w:val="NormalWebChar1"/>
    <w:uiPriority w:val="99"/>
    <w:rsid w:val="007A11E2"/>
    <w:pPr>
      <w:spacing w:before="100" w:beforeAutospacing="1" w:after="100" w:afterAutospacing="1"/>
    </w:pPr>
    <w:rPr>
      <w:lang w:eastAsia="tr-TR"/>
    </w:rPr>
  </w:style>
  <w:style w:type="character" w:customStyle="1" w:styleId="NormalWebChar1">
    <w:name w:val="Normal (Web) Char1"/>
    <w:aliases w:val="Normal (Web) Char Char,Normal (Web) Char Char Char Char Char Char,Normal (Web) Char Char Char Char Char1,Normal (Web) Char Char Char Char1,Normal (Web) Char Char Char Char Char Char Char Char"/>
    <w:link w:val="NormalWeb"/>
    <w:uiPriority w:val="99"/>
    <w:rsid w:val="007A11E2"/>
    <w:rPr>
      <w:sz w:val="24"/>
      <w:szCs w:val="24"/>
      <w:lang w:eastAsia="tr-TR"/>
    </w:rPr>
  </w:style>
  <w:style w:type="paragraph" w:styleId="Liste2">
    <w:name w:val="List 2"/>
    <w:basedOn w:val="Normal"/>
    <w:rsid w:val="007A11E2"/>
    <w:pPr>
      <w:ind w:left="566" w:hanging="283"/>
    </w:pPr>
    <w:rPr>
      <w:sz w:val="20"/>
      <w:szCs w:val="20"/>
      <w:lang w:eastAsia="tr-TR"/>
    </w:rPr>
  </w:style>
  <w:style w:type="paragraph" w:customStyle="1" w:styleId="xl24">
    <w:name w:val="xl24"/>
    <w:basedOn w:val="Normal"/>
    <w:rsid w:val="007A11E2"/>
    <w:pPr>
      <w:spacing w:before="100" w:beforeAutospacing="1" w:after="100" w:afterAutospacing="1"/>
      <w:ind w:firstLineChars="100" w:firstLine="100"/>
    </w:pPr>
    <w:rPr>
      <w:rFonts w:ascii="Arial" w:hAnsi="Arial" w:cs="Arial"/>
      <w:lang w:eastAsia="tr-TR"/>
    </w:rPr>
  </w:style>
  <w:style w:type="paragraph" w:customStyle="1" w:styleId="xl25">
    <w:name w:val="xl25"/>
    <w:basedOn w:val="Normal"/>
    <w:rsid w:val="007A11E2"/>
    <w:pPr>
      <w:spacing w:before="100" w:beforeAutospacing="1" w:after="100" w:afterAutospacing="1"/>
    </w:pPr>
    <w:rPr>
      <w:rFonts w:ascii="Arial" w:hAnsi="Arial" w:cs="Arial"/>
      <w:lang w:eastAsia="tr-TR"/>
    </w:rPr>
  </w:style>
  <w:style w:type="paragraph" w:customStyle="1" w:styleId="xl26">
    <w:name w:val="xl26"/>
    <w:basedOn w:val="Normal"/>
    <w:rsid w:val="007A11E2"/>
    <w:pPr>
      <w:spacing w:before="100" w:beforeAutospacing="1" w:after="100" w:afterAutospacing="1"/>
    </w:pPr>
    <w:rPr>
      <w:rFonts w:ascii="Arial" w:hAnsi="Arial" w:cs="Arial"/>
      <w:lang w:eastAsia="tr-TR"/>
    </w:rPr>
  </w:style>
  <w:style w:type="paragraph" w:customStyle="1" w:styleId="xl27">
    <w:name w:val="xl27"/>
    <w:basedOn w:val="Normal"/>
    <w:rsid w:val="007A11E2"/>
    <w:pPr>
      <w:spacing w:before="100" w:beforeAutospacing="1" w:after="100" w:afterAutospacing="1"/>
      <w:jc w:val="center"/>
    </w:pPr>
    <w:rPr>
      <w:rFonts w:ascii="Arial" w:hAnsi="Arial" w:cs="Arial"/>
      <w:b/>
      <w:bCs/>
      <w:lang w:eastAsia="tr-TR"/>
    </w:rPr>
  </w:style>
  <w:style w:type="paragraph" w:customStyle="1" w:styleId="xl28">
    <w:name w:val="xl28"/>
    <w:basedOn w:val="Normal"/>
    <w:rsid w:val="007A11E2"/>
    <w:pPr>
      <w:spacing w:before="100" w:beforeAutospacing="1" w:after="100" w:afterAutospacing="1"/>
      <w:jc w:val="center"/>
    </w:pPr>
    <w:rPr>
      <w:rFonts w:ascii="Arial" w:hAnsi="Arial" w:cs="Arial"/>
      <w:b/>
      <w:bCs/>
      <w:lang w:eastAsia="tr-TR"/>
    </w:rPr>
  </w:style>
  <w:style w:type="paragraph" w:customStyle="1" w:styleId="xl30">
    <w:name w:val="xl30"/>
    <w:basedOn w:val="Normal"/>
    <w:rsid w:val="007A11E2"/>
    <w:pPr>
      <w:spacing w:before="100" w:beforeAutospacing="1" w:after="100" w:afterAutospacing="1"/>
      <w:jc w:val="center"/>
    </w:pPr>
    <w:rPr>
      <w:rFonts w:ascii="Arial" w:hAnsi="Arial" w:cs="Arial"/>
      <w:b/>
      <w:bCs/>
      <w:lang w:eastAsia="tr-TR"/>
    </w:rPr>
  </w:style>
  <w:style w:type="paragraph" w:styleId="Liste3">
    <w:name w:val="List 3"/>
    <w:basedOn w:val="Normal"/>
    <w:rsid w:val="007A11E2"/>
    <w:pPr>
      <w:ind w:left="849" w:hanging="283"/>
    </w:pPr>
    <w:rPr>
      <w:sz w:val="20"/>
      <w:szCs w:val="20"/>
      <w:lang w:eastAsia="tr-TR"/>
    </w:rPr>
  </w:style>
  <w:style w:type="paragraph" w:styleId="ListeDevam2">
    <w:name w:val="List Continue 2"/>
    <w:basedOn w:val="Normal"/>
    <w:rsid w:val="007A11E2"/>
    <w:pPr>
      <w:spacing w:after="120"/>
      <w:ind w:left="566"/>
    </w:pPr>
    <w:rPr>
      <w:sz w:val="20"/>
      <w:szCs w:val="20"/>
      <w:lang w:eastAsia="tr-TR"/>
    </w:rPr>
  </w:style>
  <w:style w:type="paragraph" w:styleId="NormalGirinti">
    <w:name w:val="Normal Indent"/>
    <w:basedOn w:val="Normal"/>
    <w:rsid w:val="007A11E2"/>
    <w:pPr>
      <w:ind w:left="708"/>
    </w:pPr>
    <w:rPr>
      <w:sz w:val="20"/>
      <w:szCs w:val="20"/>
      <w:lang w:eastAsia="tr-TR"/>
    </w:rPr>
  </w:style>
  <w:style w:type="paragraph" w:styleId="bekMetni">
    <w:name w:val="Block Text"/>
    <w:basedOn w:val="Normal"/>
    <w:rsid w:val="007A11E2"/>
    <w:pPr>
      <w:ind w:left="113" w:right="113"/>
      <w:jc w:val="center"/>
    </w:pPr>
    <w:rPr>
      <w:sz w:val="32"/>
      <w:szCs w:val="20"/>
      <w:lang w:eastAsia="tr-TR"/>
    </w:rPr>
  </w:style>
  <w:style w:type="paragraph" w:customStyle="1" w:styleId="xl31">
    <w:name w:val="xl31"/>
    <w:basedOn w:val="Normal"/>
    <w:rsid w:val="007A11E2"/>
    <w:pPr>
      <w:pBdr>
        <w:left w:val="single" w:sz="8" w:space="0" w:color="auto"/>
      </w:pBdr>
      <w:shd w:val="clear" w:color="auto" w:fill="FFFFFF"/>
      <w:spacing w:before="100" w:beforeAutospacing="1" w:after="100" w:afterAutospacing="1"/>
    </w:pPr>
    <w:rPr>
      <w:rFonts w:ascii="Arial" w:hAnsi="Arial" w:cs="Arial"/>
      <w:lang w:eastAsia="tr-TR"/>
    </w:rPr>
  </w:style>
  <w:style w:type="paragraph" w:customStyle="1" w:styleId="xl32">
    <w:name w:val="xl32"/>
    <w:basedOn w:val="Normal"/>
    <w:rsid w:val="007A11E2"/>
    <w:pPr>
      <w:pBdr>
        <w:top w:val="single" w:sz="4" w:space="0" w:color="auto"/>
        <w:left w:val="single" w:sz="8" w:space="0" w:color="auto"/>
        <w:bottom w:val="single" w:sz="4" w:space="0" w:color="auto"/>
      </w:pBdr>
      <w:shd w:val="clear" w:color="auto" w:fill="FFFFFF"/>
      <w:spacing w:before="100" w:beforeAutospacing="1" w:after="100" w:afterAutospacing="1"/>
    </w:pPr>
    <w:rPr>
      <w:rFonts w:ascii="Arial" w:hAnsi="Arial" w:cs="Arial"/>
      <w:lang w:eastAsia="tr-TR"/>
    </w:rPr>
  </w:style>
  <w:style w:type="paragraph" w:customStyle="1" w:styleId="xl33">
    <w:name w:val="xl33"/>
    <w:basedOn w:val="Normal"/>
    <w:rsid w:val="007A11E2"/>
    <w:pPr>
      <w:pBdr>
        <w:top w:val="single" w:sz="4" w:space="0" w:color="auto"/>
        <w:bottom w:val="single" w:sz="4" w:space="0" w:color="auto"/>
      </w:pBdr>
      <w:shd w:val="clear" w:color="auto" w:fill="FFFFFF"/>
      <w:spacing w:before="100" w:beforeAutospacing="1" w:after="100" w:afterAutospacing="1"/>
    </w:pPr>
    <w:rPr>
      <w:rFonts w:ascii="Arial" w:hAnsi="Arial" w:cs="Arial"/>
      <w:lang w:eastAsia="tr-TR"/>
    </w:rPr>
  </w:style>
  <w:style w:type="paragraph" w:customStyle="1" w:styleId="xl34">
    <w:name w:val="xl34"/>
    <w:basedOn w:val="Normal"/>
    <w:rsid w:val="007A1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eastAsia="tr-TR"/>
    </w:rPr>
  </w:style>
  <w:style w:type="paragraph" w:customStyle="1" w:styleId="xl35">
    <w:name w:val="xl35"/>
    <w:basedOn w:val="Normal"/>
    <w:rsid w:val="007A11E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lang w:eastAsia="tr-TR"/>
    </w:rPr>
  </w:style>
  <w:style w:type="paragraph" w:customStyle="1" w:styleId="xl36">
    <w:name w:val="xl36"/>
    <w:basedOn w:val="Normal"/>
    <w:rsid w:val="007A11E2"/>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lang w:eastAsia="tr-TR"/>
    </w:rPr>
  </w:style>
  <w:style w:type="paragraph" w:customStyle="1" w:styleId="xl37">
    <w:name w:val="xl37"/>
    <w:basedOn w:val="Normal"/>
    <w:rsid w:val="007A11E2"/>
    <w:pPr>
      <w:pBdr>
        <w:left w:val="single" w:sz="8" w:space="0" w:color="auto"/>
        <w:bottom w:val="single" w:sz="4" w:space="0" w:color="auto"/>
        <w:right w:val="single" w:sz="4" w:space="0" w:color="auto"/>
      </w:pBdr>
      <w:shd w:val="clear" w:color="auto" w:fill="FFFFFF"/>
      <w:spacing w:before="100" w:beforeAutospacing="1" w:after="100" w:afterAutospacing="1"/>
    </w:pPr>
    <w:rPr>
      <w:rFonts w:ascii="Arial" w:hAnsi="Arial" w:cs="Arial"/>
      <w:lang w:eastAsia="tr-TR"/>
    </w:rPr>
  </w:style>
  <w:style w:type="paragraph" w:customStyle="1" w:styleId="xl38">
    <w:name w:val="xl38"/>
    <w:basedOn w:val="Normal"/>
    <w:rsid w:val="007A11E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eastAsia="tr-TR"/>
    </w:rPr>
  </w:style>
  <w:style w:type="paragraph" w:customStyle="1" w:styleId="xl39">
    <w:name w:val="xl39"/>
    <w:basedOn w:val="Normal"/>
    <w:rsid w:val="007A11E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eastAsia="tr-TR"/>
    </w:rPr>
  </w:style>
  <w:style w:type="paragraph" w:customStyle="1" w:styleId="xl40">
    <w:name w:val="xl40"/>
    <w:basedOn w:val="Normal"/>
    <w:rsid w:val="007A11E2"/>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lang w:eastAsia="tr-TR"/>
    </w:rPr>
  </w:style>
  <w:style w:type="paragraph" w:customStyle="1" w:styleId="xl41">
    <w:name w:val="xl41"/>
    <w:basedOn w:val="Normal"/>
    <w:rsid w:val="007A11E2"/>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eastAsia="tr-TR"/>
    </w:rPr>
  </w:style>
  <w:style w:type="paragraph" w:customStyle="1" w:styleId="xl42">
    <w:name w:val="xl42"/>
    <w:basedOn w:val="Normal"/>
    <w:rsid w:val="007A11E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eastAsia="tr-TR"/>
    </w:rPr>
  </w:style>
  <w:style w:type="paragraph" w:customStyle="1" w:styleId="xl43">
    <w:name w:val="xl43"/>
    <w:basedOn w:val="Normal"/>
    <w:rsid w:val="007A11E2"/>
    <w:pPr>
      <w:pBdr>
        <w:bottom w:val="single" w:sz="4" w:space="0" w:color="auto"/>
        <w:right w:val="single" w:sz="8" w:space="0" w:color="auto"/>
      </w:pBdr>
      <w:shd w:val="clear" w:color="auto" w:fill="FFFFFF"/>
      <w:spacing w:before="100" w:beforeAutospacing="1" w:after="100" w:afterAutospacing="1"/>
      <w:jc w:val="center"/>
    </w:pPr>
    <w:rPr>
      <w:rFonts w:ascii="Arial" w:hAnsi="Arial" w:cs="Arial"/>
      <w:lang w:eastAsia="tr-TR"/>
    </w:rPr>
  </w:style>
  <w:style w:type="paragraph" w:customStyle="1" w:styleId="xl44">
    <w:name w:val="xl44"/>
    <w:basedOn w:val="Normal"/>
    <w:rsid w:val="007A11E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eastAsia="tr-TR"/>
    </w:rPr>
  </w:style>
  <w:style w:type="paragraph" w:customStyle="1" w:styleId="xl22">
    <w:name w:val="xl22"/>
    <w:basedOn w:val="Normal"/>
    <w:rsid w:val="007A11E2"/>
    <w:pPr>
      <w:spacing w:before="100" w:beforeAutospacing="1" w:after="100" w:afterAutospacing="1"/>
    </w:pPr>
    <w:rPr>
      <w:rFonts w:ascii="Times New Roman TUR" w:eastAsia="Arial Unicode MS" w:hAnsi="Times New Roman TUR" w:cs="Times New Roman TUR"/>
      <w:lang w:eastAsia="tr-TR"/>
    </w:rPr>
  </w:style>
  <w:style w:type="paragraph" w:customStyle="1" w:styleId="xl45">
    <w:name w:val="xl45"/>
    <w:basedOn w:val="Normal"/>
    <w:rsid w:val="007A11E2"/>
    <w:pPr>
      <w:pBdr>
        <w:top w:val="single" w:sz="4" w:space="0" w:color="auto"/>
        <w:left w:val="single" w:sz="4" w:space="0" w:color="auto"/>
      </w:pBdr>
      <w:spacing w:before="100" w:beforeAutospacing="1" w:after="100" w:afterAutospacing="1"/>
    </w:pPr>
    <w:rPr>
      <w:rFonts w:ascii="Times New Roman TUR" w:eastAsia="Arial Unicode MS" w:hAnsi="Times New Roman TUR" w:cs="Times New Roman TUR"/>
      <w:lang w:eastAsia="tr-TR"/>
    </w:rPr>
  </w:style>
  <w:style w:type="paragraph" w:customStyle="1" w:styleId="xl46">
    <w:name w:val="xl46"/>
    <w:basedOn w:val="Normal"/>
    <w:rsid w:val="007A11E2"/>
    <w:pPr>
      <w:pBdr>
        <w:top w:val="single" w:sz="4" w:space="0" w:color="auto"/>
      </w:pBdr>
      <w:spacing w:before="100" w:beforeAutospacing="1" w:after="100" w:afterAutospacing="1"/>
      <w:jc w:val="center"/>
    </w:pPr>
    <w:rPr>
      <w:rFonts w:ascii="Times New Roman TUR" w:eastAsia="Arial Unicode MS" w:hAnsi="Times New Roman TUR" w:cs="Times New Roman TUR"/>
      <w:lang w:eastAsia="tr-TR"/>
    </w:rPr>
  </w:style>
  <w:style w:type="paragraph" w:customStyle="1" w:styleId="xl47">
    <w:name w:val="xl47"/>
    <w:basedOn w:val="Normal"/>
    <w:rsid w:val="007A11E2"/>
    <w:pPr>
      <w:pBdr>
        <w:top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lang w:eastAsia="tr-TR"/>
    </w:rPr>
  </w:style>
  <w:style w:type="paragraph" w:customStyle="1" w:styleId="xl48">
    <w:name w:val="xl48"/>
    <w:basedOn w:val="Normal"/>
    <w:rsid w:val="007A11E2"/>
    <w:pPr>
      <w:pBdr>
        <w:left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lang w:eastAsia="tr-TR"/>
    </w:rPr>
  </w:style>
  <w:style w:type="paragraph" w:customStyle="1" w:styleId="xl49">
    <w:name w:val="xl49"/>
    <w:basedOn w:val="Normal"/>
    <w:rsid w:val="007A11E2"/>
    <w:pPr>
      <w:pBdr>
        <w:left w:val="single" w:sz="4" w:space="0" w:color="auto"/>
        <w:bottom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51">
    <w:name w:val="xl51"/>
    <w:basedOn w:val="Normal"/>
    <w:rsid w:val="007A11E2"/>
    <w:pPr>
      <w:pBdr>
        <w:left w:val="single" w:sz="4" w:space="0" w:color="auto"/>
        <w:right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52">
    <w:name w:val="xl52"/>
    <w:basedOn w:val="Normal"/>
    <w:rsid w:val="007A11E2"/>
    <w:pPr>
      <w:pBdr>
        <w:bottom w:val="single" w:sz="4" w:space="0" w:color="auto"/>
        <w:right w:val="single" w:sz="4" w:space="0" w:color="auto"/>
      </w:pBdr>
      <w:spacing w:before="100" w:beforeAutospacing="1" w:after="100" w:afterAutospacing="1"/>
    </w:pPr>
    <w:rPr>
      <w:rFonts w:ascii="Times New Roman TUR" w:eastAsia="Arial Unicode MS" w:hAnsi="Times New Roman TUR" w:cs="Times New Roman TUR"/>
      <w:lang w:eastAsia="tr-TR"/>
    </w:rPr>
  </w:style>
  <w:style w:type="paragraph" w:customStyle="1" w:styleId="xl53">
    <w:name w:val="xl53"/>
    <w:basedOn w:val="Normal"/>
    <w:rsid w:val="007A11E2"/>
    <w:pPr>
      <w:pBdr>
        <w:left w:val="single" w:sz="4" w:space="0" w:color="auto"/>
        <w:bottom w:val="single" w:sz="4" w:space="0" w:color="auto"/>
      </w:pBdr>
      <w:spacing w:before="100" w:beforeAutospacing="1" w:after="100" w:afterAutospacing="1"/>
      <w:jc w:val="center"/>
    </w:pPr>
    <w:rPr>
      <w:rFonts w:ascii="Times New Roman TUR" w:eastAsia="Arial Unicode MS" w:hAnsi="Times New Roman TUR" w:cs="Times New Roman TUR"/>
      <w:lang w:eastAsia="tr-TR"/>
    </w:rPr>
  </w:style>
  <w:style w:type="paragraph" w:customStyle="1" w:styleId="xl54">
    <w:name w:val="xl54"/>
    <w:basedOn w:val="Normal"/>
    <w:rsid w:val="007A11E2"/>
    <w:pPr>
      <w:pBdr>
        <w:left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55">
    <w:name w:val="xl55"/>
    <w:basedOn w:val="Normal"/>
    <w:rsid w:val="007A11E2"/>
    <w:pPr>
      <w:pBdr>
        <w:top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56">
    <w:name w:val="xl56"/>
    <w:basedOn w:val="Normal"/>
    <w:rsid w:val="007A11E2"/>
    <w:pPr>
      <w:pBdr>
        <w:top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57">
    <w:name w:val="xl57"/>
    <w:basedOn w:val="Normal"/>
    <w:rsid w:val="007A11E2"/>
    <w:pPr>
      <w:pBdr>
        <w:top w:val="single" w:sz="4" w:space="0" w:color="auto"/>
        <w:bottom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58">
    <w:name w:val="xl58"/>
    <w:basedOn w:val="Normal"/>
    <w:rsid w:val="007A11E2"/>
    <w:pPr>
      <w:spacing w:before="100" w:beforeAutospacing="1" w:after="100" w:afterAutospacing="1"/>
    </w:pPr>
    <w:rPr>
      <w:rFonts w:ascii="Times New Roman TUR" w:eastAsia="Arial Unicode MS" w:hAnsi="Times New Roman TUR" w:cs="Times New Roman TUR"/>
      <w:b/>
      <w:bCs/>
      <w:lang w:eastAsia="tr-TR"/>
    </w:rPr>
  </w:style>
  <w:style w:type="paragraph" w:customStyle="1" w:styleId="xl59">
    <w:name w:val="xl59"/>
    <w:basedOn w:val="Normal"/>
    <w:rsid w:val="007A11E2"/>
    <w:pPr>
      <w:pBdr>
        <w:left w:val="single" w:sz="4" w:space="0" w:color="auto"/>
        <w:bottom w:val="single" w:sz="4" w:space="0" w:color="auto"/>
        <w:right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60">
    <w:name w:val="xl60"/>
    <w:basedOn w:val="Normal"/>
    <w:rsid w:val="007A11E2"/>
    <w:pPr>
      <w:pBdr>
        <w:top w:val="single" w:sz="4" w:space="0" w:color="auto"/>
        <w:left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61">
    <w:name w:val="xl61"/>
    <w:basedOn w:val="Normal"/>
    <w:rsid w:val="007A11E2"/>
    <w:pPr>
      <w:pBdr>
        <w:bottom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62">
    <w:name w:val="xl62"/>
    <w:basedOn w:val="Normal"/>
    <w:rsid w:val="007A11E2"/>
    <w:pPr>
      <w:pBdr>
        <w:top w:val="single" w:sz="4" w:space="0" w:color="auto"/>
        <w:left w:val="single" w:sz="4" w:space="0" w:color="auto"/>
        <w:bottom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63">
    <w:name w:val="xl63"/>
    <w:basedOn w:val="Normal"/>
    <w:rsid w:val="007A11E2"/>
    <w:pPr>
      <w:spacing w:before="100" w:beforeAutospacing="1" w:after="100" w:afterAutospacing="1"/>
    </w:pPr>
    <w:rPr>
      <w:rFonts w:ascii="Arial Unicode MS" w:eastAsia="Arial Unicode MS" w:hAnsi="Arial Unicode MS" w:cs="Arial Unicode MS"/>
      <w:sz w:val="16"/>
      <w:szCs w:val="16"/>
      <w:lang w:eastAsia="tr-TR"/>
    </w:rPr>
  </w:style>
  <w:style w:type="paragraph" w:customStyle="1" w:styleId="xl64">
    <w:name w:val="xl64"/>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TUR" w:eastAsia="Arial Unicode MS" w:hAnsi="Times New Roman TUR" w:cs="Times New Roman TUR"/>
      <w:b/>
      <w:bCs/>
      <w:lang w:eastAsia="tr-TR"/>
    </w:rPr>
  </w:style>
  <w:style w:type="paragraph" w:customStyle="1" w:styleId="xl65">
    <w:name w:val="xl65"/>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TUR" w:eastAsia="Arial Unicode MS" w:hAnsi="Times New Roman TUR" w:cs="Times New Roman TUR"/>
      <w:lang w:eastAsia="tr-TR"/>
    </w:rPr>
  </w:style>
  <w:style w:type="paragraph" w:customStyle="1" w:styleId="xl66">
    <w:name w:val="xl66"/>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TUR" w:eastAsia="Arial Unicode MS" w:hAnsi="Times New Roman TUR" w:cs="Times New Roman TUR"/>
      <w:b/>
      <w:bCs/>
      <w:lang w:eastAsia="tr-TR"/>
    </w:rPr>
  </w:style>
  <w:style w:type="paragraph" w:customStyle="1" w:styleId="xl67">
    <w:name w:val="xl67"/>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eastAsia="tr-TR"/>
    </w:rPr>
  </w:style>
  <w:style w:type="paragraph" w:customStyle="1" w:styleId="xl68">
    <w:name w:val="xl68"/>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eastAsia="tr-TR"/>
    </w:rPr>
  </w:style>
  <w:style w:type="paragraph" w:customStyle="1" w:styleId="xl69">
    <w:name w:val="xl69"/>
    <w:basedOn w:val="Normal"/>
    <w:rsid w:val="007A11E2"/>
    <w:pPr>
      <w:pBdr>
        <w:left w:val="single" w:sz="4" w:space="0" w:color="auto"/>
        <w:bottom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0">
    <w:name w:val="xl70"/>
    <w:basedOn w:val="Normal"/>
    <w:rsid w:val="007A11E2"/>
    <w:pPr>
      <w:pBdr>
        <w:top w:val="single" w:sz="4" w:space="0" w:color="auto"/>
        <w:left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1">
    <w:name w:val="xl71"/>
    <w:basedOn w:val="Normal"/>
    <w:rsid w:val="007A11E2"/>
    <w:pPr>
      <w:pBdr>
        <w:left w:val="single" w:sz="4" w:space="0" w:color="auto"/>
        <w:bottom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2">
    <w:name w:val="xl72"/>
    <w:basedOn w:val="Normal"/>
    <w:rsid w:val="007A11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3">
    <w:name w:val="xl73"/>
    <w:basedOn w:val="Normal"/>
    <w:rsid w:val="007A11E2"/>
    <w:pPr>
      <w:pBdr>
        <w:top w:val="single" w:sz="4" w:space="0" w:color="auto"/>
        <w:left w:val="single" w:sz="4" w:space="0" w:color="auto"/>
        <w:bottom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4">
    <w:name w:val="xl74"/>
    <w:basedOn w:val="Normal"/>
    <w:rsid w:val="007A11E2"/>
    <w:pPr>
      <w:pBdr>
        <w:top w:val="single" w:sz="4" w:space="0" w:color="auto"/>
        <w:bottom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5">
    <w:name w:val="xl75"/>
    <w:basedOn w:val="Normal"/>
    <w:rsid w:val="007A11E2"/>
    <w:pPr>
      <w:pBdr>
        <w:top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6">
    <w:name w:val="xl76"/>
    <w:basedOn w:val="Normal"/>
    <w:rsid w:val="007A11E2"/>
    <w:pPr>
      <w:pBdr>
        <w:bottom w:val="single" w:sz="4" w:space="0" w:color="auto"/>
        <w:right w:val="single" w:sz="4" w:space="0" w:color="auto"/>
      </w:pBdr>
      <w:spacing w:before="100" w:beforeAutospacing="1" w:after="100" w:afterAutospacing="1"/>
      <w:jc w:val="center"/>
    </w:pPr>
    <w:rPr>
      <w:rFonts w:ascii="Times New Roman TUR" w:eastAsia="Arial Unicode MS" w:hAnsi="Times New Roman TUR" w:cs="Times New Roman TUR"/>
      <w:b/>
      <w:bCs/>
      <w:sz w:val="18"/>
      <w:szCs w:val="18"/>
      <w:lang w:eastAsia="tr-TR"/>
    </w:rPr>
  </w:style>
  <w:style w:type="paragraph" w:customStyle="1" w:styleId="xl77">
    <w:name w:val="xl77"/>
    <w:basedOn w:val="Normal"/>
    <w:rsid w:val="007A11E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tr-TR"/>
    </w:rPr>
  </w:style>
  <w:style w:type="paragraph" w:customStyle="1" w:styleId="xl78">
    <w:name w:val="xl78"/>
    <w:basedOn w:val="Normal"/>
    <w:rsid w:val="007A11E2"/>
    <w:pPr>
      <w:pBdr>
        <w:top w:val="single" w:sz="4" w:space="0" w:color="auto"/>
        <w:left w:val="single" w:sz="4" w:space="0" w:color="auto"/>
        <w:bottom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79">
    <w:name w:val="xl79"/>
    <w:basedOn w:val="Normal"/>
    <w:rsid w:val="007A11E2"/>
    <w:pPr>
      <w:pBdr>
        <w:top w:val="single" w:sz="4" w:space="0" w:color="auto"/>
        <w:bottom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80">
    <w:name w:val="xl80"/>
    <w:basedOn w:val="Normal"/>
    <w:rsid w:val="007A11E2"/>
    <w:pPr>
      <w:pBdr>
        <w:top w:val="single" w:sz="4" w:space="0" w:color="auto"/>
        <w:bottom w:val="single" w:sz="4" w:space="0" w:color="auto"/>
        <w:right w:val="single" w:sz="4" w:space="0" w:color="auto"/>
      </w:pBdr>
      <w:spacing w:before="100" w:beforeAutospacing="1" w:after="100" w:afterAutospacing="1"/>
    </w:pPr>
    <w:rPr>
      <w:rFonts w:ascii="Times New Roman TUR" w:eastAsia="Arial Unicode MS" w:hAnsi="Times New Roman TUR" w:cs="Times New Roman TUR"/>
      <w:b/>
      <w:bCs/>
      <w:lang w:eastAsia="tr-TR"/>
    </w:rPr>
  </w:style>
  <w:style w:type="paragraph" w:customStyle="1" w:styleId="xl81">
    <w:name w:val="xl81"/>
    <w:basedOn w:val="Normal"/>
    <w:rsid w:val="007A11E2"/>
    <w:pP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82">
    <w:name w:val="xl82"/>
    <w:basedOn w:val="Normal"/>
    <w:rsid w:val="007A11E2"/>
    <w:pPr>
      <w:pBdr>
        <w:top w:val="single" w:sz="4" w:space="0" w:color="auto"/>
        <w:left w:val="single" w:sz="4" w:space="0" w:color="auto"/>
        <w:bottom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xl83">
    <w:name w:val="xl83"/>
    <w:basedOn w:val="Normal"/>
    <w:rsid w:val="007A11E2"/>
    <w:pPr>
      <w:pBdr>
        <w:top w:val="single" w:sz="4" w:space="0" w:color="auto"/>
        <w:bottom w:val="single" w:sz="4" w:space="0" w:color="auto"/>
      </w:pBdr>
      <w:spacing w:before="100" w:beforeAutospacing="1" w:after="100" w:afterAutospacing="1"/>
      <w:jc w:val="center"/>
    </w:pPr>
    <w:rPr>
      <w:rFonts w:ascii="Times New Roman TUR" w:eastAsia="Arial Unicode MS" w:hAnsi="Times New Roman TUR" w:cs="Times New Roman TUR"/>
      <w:b/>
      <w:bCs/>
      <w:lang w:eastAsia="tr-TR"/>
    </w:rPr>
  </w:style>
  <w:style w:type="paragraph" w:customStyle="1" w:styleId="ALTBASLIK">
    <w:name w:val="ALTBASLIK"/>
    <w:basedOn w:val="Normal"/>
    <w:rsid w:val="007A11E2"/>
    <w:pPr>
      <w:tabs>
        <w:tab w:val="left" w:pos="567"/>
      </w:tabs>
      <w:jc w:val="center"/>
    </w:pPr>
    <w:rPr>
      <w:rFonts w:ascii="New York" w:hAnsi="New York"/>
      <w:b/>
      <w:sz w:val="18"/>
      <w:szCs w:val="20"/>
      <w:lang w:val="en-US" w:eastAsia="tr-TR"/>
    </w:rPr>
  </w:style>
  <w:style w:type="paragraph" w:customStyle="1" w:styleId="tabloyazs">
    <w:name w:val="tablo yazısı"/>
    <w:basedOn w:val="Normal"/>
    <w:rsid w:val="007A11E2"/>
    <w:rPr>
      <w:i/>
      <w:sz w:val="22"/>
      <w:lang w:eastAsia="tr-TR"/>
    </w:rPr>
  </w:style>
  <w:style w:type="paragraph" w:customStyle="1" w:styleId="ekilyazs">
    <w:name w:val="şekil yazısı"/>
    <w:basedOn w:val="Normal"/>
    <w:link w:val="ekilyazsChar1"/>
    <w:rsid w:val="007A11E2"/>
    <w:rPr>
      <w:i/>
      <w:sz w:val="22"/>
      <w:lang w:eastAsia="tr-TR"/>
    </w:rPr>
  </w:style>
  <w:style w:type="character" w:customStyle="1" w:styleId="ekilyazsChar1">
    <w:name w:val="şekil yazısı Char1"/>
    <w:link w:val="ekilyazs"/>
    <w:rsid w:val="007A11E2"/>
    <w:rPr>
      <w:i/>
      <w:sz w:val="22"/>
      <w:szCs w:val="24"/>
      <w:lang w:eastAsia="tr-TR"/>
    </w:rPr>
  </w:style>
  <w:style w:type="character" w:customStyle="1" w:styleId="StilResimYazs11nktalikChar">
    <w:name w:val="Stil Resim Yazısı + 11 nk İtalik Char"/>
    <w:rsid w:val="007A11E2"/>
    <w:rPr>
      <w:b/>
      <w:bCs/>
      <w:i/>
      <w:iCs/>
      <w:sz w:val="22"/>
      <w:lang w:val="tr-TR" w:eastAsia="tr-TR" w:bidi="ar-SA"/>
    </w:rPr>
  </w:style>
  <w:style w:type="character" w:customStyle="1" w:styleId="normal1">
    <w:name w:val="normal1"/>
    <w:basedOn w:val="VarsaylanParagrafYazTipi"/>
    <w:rsid w:val="007A11E2"/>
  </w:style>
  <w:style w:type="paragraph" w:customStyle="1" w:styleId="Char1">
    <w:name w:val="Char1"/>
    <w:basedOn w:val="Normal"/>
    <w:rsid w:val="007A11E2"/>
    <w:pPr>
      <w:spacing w:after="160" w:line="240" w:lineRule="exact"/>
    </w:pPr>
    <w:rPr>
      <w:rFonts w:ascii="Verdana" w:hAnsi="Verdana"/>
      <w:sz w:val="20"/>
      <w:szCs w:val="20"/>
    </w:rPr>
  </w:style>
  <w:style w:type="character" w:customStyle="1" w:styleId="bullet">
    <w:name w:val="bullet"/>
    <w:basedOn w:val="VarsaylanParagrafYazTipi"/>
    <w:rsid w:val="007A11E2"/>
  </w:style>
  <w:style w:type="paragraph" w:customStyle="1" w:styleId="ListeParagraf1">
    <w:name w:val="Liste Paragraf1"/>
    <w:basedOn w:val="Normal"/>
    <w:rsid w:val="007A11E2"/>
    <w:pPr>
      <w:ind w:left="720"/>
    </w:pPr>
    <w:rPr>
      <w:rFonts w:eastAsia="Calibri"/>
      <w:sz w:val="20"/>
      <w:szCs w:val="20"/>
      <w:lang w:eastAsia="tr-TR"/>
    </w:rPr>
  </w:style>
  <w:style w:type="paragraph" w:customStyle="1" w:styleId="Normal12nk">
    <w:name w:val="Normal + 12 nk"/>
    <w:basedOn w:val="Normal"/>
    <w:rsid w:val="007A11E2"/>
    <w:pPr>
      <w:overflowPunct w:val="0"/>
      <w:autoSpaceDE w:val="0"/>
      <w:autoSpaceDN w:val="0"/>
      <w:adjustRightInd w:val="0"/>
      <w:ind w:firstLine="708"/>
      <w:jc w:val="both"/>
    </w:pPr>
    <w:rPr>
      <w:lang w:eastAsia="tr-TR"/>
    </w:rPr>
  </w:style>
  <w:style w:type="paragraph" w:customStyle="1" w:styleId="Char">
    <w:name w:val="Char"/>
    <w:basedOn w:val="Normal"/>
    <w:rsid w:val="007A11E2"/>
    <w:pPr>
      <w:spacing w:after="160" w:line="240" w:lineRule="exact"/>
    </w:pPr>
    <w:rPr>
      <w:rFonts w:ascii="Arial" w:hAnsi="Arial" w:cs="Arial"/>
      <w:sz w:val="20"/>
      <w:szCs w:val="20"/>
    </w:rPr>
  </w:style>
  <w:style w:type="character" w:customStyle="1" w:styleId="BalonMetniChar">
    <w:name w:val="Balon Metni Char"/>
    <w:link w:val="BalonMetni"/>
    <w:locked/>
    <w:rsid w:val="007A11E2"/>
    <w:rPr>
      <w:b/>
      <w:sz w:val="28"/>
      <w:lang w:val="en-US"/>
    </w:rPr>
  </w:style>
  <w:style w:type="character" w:customStyle="1" w:styleId="CharChar1">
    <w:name w:val="Char Char1"/>
    <w:locked/>
    <w:rsid w:val="007A11E2"/>
    <w:rPr>
      <w:rFonts w:ascii="Arial" w:hAnsi="Arial"/>
      <w:sz w:val="24"/>
      <w:szCs w:val="24"/>
      <w:lang w:val="tr-TR" w:eastAsia="tr-TR" w:bidi="ar-SA"/>
    </w:rPr>
  </w:style>
  <w:style w:type="character" w:customStyle="1" w:styleId="CharChar">
    <w:name w:val="Char Char"/>
    <w:locked/>
    <w:rsid w:val="007A11E2"/>
    <w:rPr>
      <w:rFonts w:eastAsia="SimSun"/>
      <w:sz w:val="24"/>
      <w:szCs w:val="24"/>
      <w:lang w:val="tr-TR" w:eastAsia="zh-CN" w:bidi="ar-SA"/>
    </w:rPr>
  </w:style>
  <w:style w:type="character" w:styleId="zlenenKpr">
    <w:name w:val="FollowedHyperlink"/>
    <w:rsid w:val="007A11E2"/>
    <w:rPr>
      <w:color w:val="800080"/>
      <w:u w:val="single"/>
    </w:rPr>
  </w:style>
  <w:style w:type="paragraph" w:customStyle="1" w:styleId="kenar1">
    <w:name w:val="kenar1"/>
    <w:basedOn w:val="Normal"/>
    <w:rsid w:val="007A11E2"/>
    <w:pPr>
      <w:spacing w:before="100" w:beforeAutospacing="1" w:after="100" w:afterAutospacing="1"/>
      <w:ind w:firstLine="561"/>
    </w:pPr>
    <w:rPr>
      <w:sz w:val="20"/>
      <w:szCs w:val="20"/>
      <w:lang w:eastAsia="tr-TR"/>
    </w:rPr>
  </w:style>
  <w:style w:type="character" w:customStyle="1" w:styleId="CharChar5">
    <w:name w:val="Char Char5"/>
    <w:locked/>
    <w:rsid w:val="007A11E2"/>
    <w:rPr>
      <w:rFonts w:ascii="Arial" w:hAnsi="Arial" w:cs="Arial"/>
      <w:b/>
      <w:bCs/>
      <w:kern w:val="32"/>
      <w:sz w:val="32"/>
      <w:szCs w:val="32"/>
      <w:lang w:val="tr-TR" w:eastAsia="tr-TR" w:bidi="ar-SA"/>
    </w:rPr>
  </w:style>
  <w:style w:type="character" w:customStyle="1" w:styleId="BodyTextChar">
    <w:name w:val="Body Text Char"/>
    <w:locked/>
    <w:rsid w:val="007A11E2"/>
    <w:rPr>
      <w:rFonts w:ascii="Arial" w:hAnsi="Arial" w:cs="Arial"/>
      <w:sz w:val="22"/>
      <w:szCs w:val="22"/>
      <w:lang w:val="tr-TR" w:eastAsia="tr-TR" w:bidi="ar-SA"/>
    </w:rPr>
  </w:style>
  <w:style w:type="table" w:styleId="TabloKlavuzu">
    <w:name w:val="Table Grid"/>
    <w:basedOn w:val="NormalTablo"/>
    <w:uiPriority w:val="39"/>
    <w:rsid w:val="007A11E2"/>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Liste6">
    <w:name w:val="Table List 6"/>
    <w:aliases w:val="mesut"/>
    <w:basedOn w:val="NormalTablo"/>
    <w:rsid w:val="007A11E2"/>
    <w:rPr>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shd w:val="clear" w:color="auto" w:fill="FF9900"/>
      </w:tcPr>
    </w:tblStylePr>
    <w:tblStylePr w:type="band2Horz">
      <w:rPr>
        <w:rFonts w:cs="Times New Roman"/>
      </w:rPr>
      <w:tblPr/>
      <w:tcPr>
        <w:tcBorders>
          <w:top w:val="nil"/>
          <w:left w:val="nil"/>
          <w:bottom w:val="nil"/>
          <w:right w:val="nil"/>
          <w:insideH w:val="nil"/>
          <w:insideV w:val="nil"/>
          <w:tl2br w:val="nil"/>
          <w:tr2bl w:val="nil"/>
        </w:tcBorders>
        <w:shd w:val="clear" w:color="auto" w:fill="808000"/>
      </w:tcPr>
    </w:tblStylePr>
  </w:style>
  <w:style w:type="paragraph" w:customStyle="1" w:styleId="Default">
    <w:name w:val="Default"/>
    <w:rsid w:val="007A11E2"/>
    <w:pPr>
      <w:widowControl w:val="0"/>
      <w:autoSpaceDE w:val="0"/>
      <w:autoSpaceDN w:val="0"/>
      <w:adjustRightInd w:val="0"/>
    </w:pPr>
    <w:rPr>
      <w:color w:val="000000"/>
      <w:sz w:val="24"/>
      <w:szCs w:val="24"/>
      <w:lang w:eastAsia="tr-TR"/>
    </w:rPr>
  </w:style>
  <w:style w:type="paragraph" w:styleId="Dizin1">
    <w:name w:val="index 1"/>
    <w:basedOn w:val="Normal"/>
    <w:next w:val="Normal"/>
    <w:autoRedefine/>
    <w:semiHidden/>
    <w:rsid w:val="007A11E2"/>
    <w:pPr>
      <w:ind w:left="240" w:hanging="240"/>
    </w:pPr>
    <w:rPr>
      <w:sz w:val="18"/>
      <w:szCs w:val="18"/>
      <w:lang w:eastAsia="tr-TR"/>
    </w:rPr>
  </w:style>
  <w:style w:type="paragraph" w:styleId="T2">
    <w:name w:val="toc 2"/>
    <w:basedOn w:val="Normal"/>
    <w:next w:val="Normal"/>
    <w:autoRedefine/>
    <w:uiPriority w:val="39"/>
    <w:rsid w:val="007A11E2"/>
    <w:pPr>
      <w:ind w:left="240"/>
    </w:pPr>
    <w:rPr>
      <w:rFonts w:asciiTheme="minorHAnsi" w:hAnsiTheme="minorHAnsi" w:cstheme="minorHAnsi"/>
      <w:smallCaps/>
      <w:sz w:val="20"/>
      <w:szCs w:val="20"/>
    </w:rPr>
  </w:style>
  <w:style w:type="paragraph" w:styleId="T1">
    <w:name w:val="toc 1"/>
    <w:basedOn w:val="Normal"/>
    <w:next w:val="Normal"/>
    <w:autoRedefine/>
    <w:uiPriority w:val="39"/>
    <w:rsid w:val="007A11E2"/>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rsid w:val="007A11E2"/>
    <w:pPr>
      <w:ind w:left="480"/>
    </w:pPr>
    <w:rPr>
      <w:rFonts w:asciiTheme="minorHAnsi" w:hAnsiTheme="minorHAnsi" w:cstheme="minorHAnsi"/>
      <w:i/>
      <w:iCs/>
      <w:sz w:val="20"/>
      <w:szCs w:val="20"/>
    </w:rPr>
  </w:style>
  <w:style w:type="numbering" w:customStyle="1" w:styleId="ListeYok1">
    <w:name w:val="Liste Yok1"/>
    <w:next w:val="ListeYok"/>
    <w:semiHidden/>
    <w:rsid w:val="007A11E2"/>
  </w:style>
  <w:style w:type="table" w:customStyle="1" w:styleId="calistay">
    <w:name w:val="calistay"/>
    <w:basedOn w:val="TabloWeb2"/>
    <w:rsid w:val="007A11E2"/>
    <w:tblPr/>
    <w:tcPr>
      <w:shd w:val="clear" w:color="auto" w:fill="auto"/>
    </w:tcPr>
    <w:tblStylePr w:type="firstRow">
      <w:rPr>
        <w:rFonts w:ascii="Times New Roman" w:hAnsi="Times New Roman"/>
        <w:color w:val="auto"/>
        <w:sz w:val="24"/>
        <w:u w:val="single"/>
      </w:rPr>
      <w:tblPr/>
      <w:tcPr>
        <w:tcBorders>
          <w:top w:val="nil"/>
          <w:left w:val="nil"/>
          <w:bottom w:val="nil"/>
          <w:right w:val="nil"/>
          <w:insideH w:val="nil"/>
          <w:insideV w:val="nil"/>
          <w:tl2br w:val="nil"/>
          <w:tr2bl w:val="nil"/>
        </w:tcBorders>
        <w:shd w:val="clear" w:color="auto" w:fill="auto"/>
      </w:tcPr>
    </w:tblStylePr>
  </w:style>
  <w:style w:type="table" w:styleId="TabloWeb2">
    <w:name w:val="Table Web 2"/>
    <w:basedOn w:val="NormalTablo"/>
    <w:rsid w:val="007A11E2"/>
    <w:rPr>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onMetni">
    <w:name w:val="Balloon Text"/>
    <w:basedOn w:val="Normal"/>
    <w:link w:val="BalonMetniChar"/>
    <w:semiHidden/>
    <w:unhideWhenUsed/>
    <w:rsid w:val="007A11E2"/>
    <w:rPr>
      <w:b/>
      <w:sz w:val="28"/>
      <w:szCs w:val="20"/>
      <w:lang w:val="en-US"/>
    </w:rPr>
  </w:style>
  <w:style w:type="character" w:customStyle="1" w:styleId="BalonMetniChar1">
    <w:name w:val="Balon Metni Char1"/>
    <w:basedOn w:val="VarsaylanParagrafYazTipi"/>
    <w:uiPriority w:val="99"/>
    <w:semiHidden/>
    <w:rsid w:val="007A11E2"/>
    <w:rPr>
      <w:rFonts w:ascii="Segoe UI" w:hAnsi="Segoe UI" w:cs="Segoe UI"/>
      <w:sz w:val="18"/>
      <w:szCs w:val="18"/>
    </w:rPr>
  </w:style>
  <w:style w:type="paragraph" w:styleId="BelgeBalantlar">
    <w:name w:val="Document Map"/>
    <w:basedOn w:val="Normal"/>
    <w:link w:val="BelgeBalantlarChar"/>
    <w:semiHidden/>
    <w:rsid w:val="007A11E2"/>
    <w:pPr>
      <w:shd w:val="clear" w:color="auto" w:fill="000080"/>
    </w:pPr>
    <w:rPr>
      <w:rFonts w:ascii="Tahoma" w:hAnsi="Tahoma" w:cs="Tahoma"/>
      <w:sz w:val="20"/>
      <w:szCs w:val="20"/>
      <w:lang w:eastAsia="tr-TR"/>
    </w:rPr>
  </w:style>
  <w:style w:type="character" w:customStyle="1" w:styleId="BelgeBalantlarChar">
    <w:name w:val="Belge Bağlantıları Char"/>
    <w:basedOn w:val="VarsaylanParagrafYazTipi"/>
    <w:link w:val="BelgeBalantlar"/>
    <w:semiHidden/>
    <w:rsid w:val="007A11E2"/>
    <w:rPr>
      <w:rFonts w:ascii="Tahoma" w:hAnsi="Tahoma" w:cs="Tahoma"/>
      <w:shd w:val="clear" w:color="auto" w:fill="000080"/>
      <w:lang w:eastAsia="tr-TR"/>
    </w:rPr>
  </w:style>
  <w:style w:type="paragraph" w:styleId="Dizin2">
    <w:name w:val="index 2"/>
    <w:basedOn w:val="Normal"/>
    <w:next w:val="Normal"/>
    <w:autoRedefine/>
    <w:semiHidden/>
    <w:rsid w:val="007A11E2"/>
    <w:pPr>
      <w:ind w:left="480" w:hanging="240"/>
    </w:pPr>
    <w:rPr>
      <w:sz w:val="18"/>
      <w:szCs w:val="18"/>
      <w:lang w:eastAsia="tr-TR"/>
    </w:rPr>
  </w:style>
  <w:style w:type="paragraph" w:styleId="ekillerTablosu">
    <w:name w:val="table of figures"/>
    <w:aliases w:val="Tablolar"/>
    <w:basedOn w:val="Normal"/>
    <w:next w:val="Normal"/>
    <w:autoRedefine/>
    <w:uiPriority w:val="99"/>
    <w:rsid w:val="007A11E2"/>
    <w:rPr>
      <w:rFonts w:cstheme="minorHAnsi"/>
      <w:b/>
      <w:i/>
      <w:iCs/>
      <w:color w:val="0000FF"/>
      <w:sz w:val="20"/>
      <w:szCs w:val="20"/>
      <w:lang w:eastAsia="tr-TR"/>
    </w:rPr>
  </w:style>
  <w:style w:type="paragraph" w:styleId="Dizin3">
    <w:name w:val="index 3"/>
    <w:basedOn w:val="Normal"/>
    <w:next w:val="Normal"/>
    <w:autoRedefine/>
    <w:semiHidden/>
    <w:rsid w:val="007A11E2"/>
    <w:pPr>
      <w:ind w:left="720" w:hanging="240"/>
    </w:pPr>
    <w:rPr>
      <w:sz w:val="18"/>
      <w:szCs w:val="18"/>
      <w:lang w:eastAsia="tr-TR"/>
    </w:rPr>
  </w:style>
  <w:style w:type="paragraph" w:styleId="Dizin4">
    <w:name w:val="index 4"/>
    <w:basedOn w:val="Normal"/>
    <w:next w:val="Normal"/>
    <w:autoRedefine/>
    <w:semiHidden/>
    <w:rsid w:val="007A11E2"/>
    <w:pPr>
      <w:ind w:left="960" w:hanging="240"/>
    </w:pPr>
    <w:rPr>
      <w:sz w:val="18"/>
      <w:szCs w:val="18"/>
      <w:lang w:eastAsia="tr-TR"/>
    </w:rPr>
  </w:style>
  <w:style w:type="paragraph" w:styleId="Dizin5">
    <w:name w:val="index 5"/>
    <w:basedOn w:val="Normal"/>
    <w:next w:val="Normal"/>
    <w:autoRedefine/>
    <w:semiHidden/>
    <w:rsid w:val="007A11E2"/>
    <w:pPr>
      <w:ind w:left="1200" w:hanging="240"/>
    </w:pPr>
    <w:rPr>
      <w:sz w:val="18"/>
      <w:szCs w:val="18"/>
      <w:lang w:eastAsia="tr-TR"/>
    </w:rPr>
  </w:style>
  <w:style w:type="paragraph" w:styleId="Dizin6">
    <w:name w:val="index 6"/>
    <w:basedOn w:val="Normal"/>
    <w:next w:val="Normal"/>
    <w:autoRedefine/>
    <w:semiHidden/>
    <w:rsid w:val="007A11E2"/>
    <w:pPr>
      <w:ind w:left="1440" w:hanging="240"/>
    </w:pPr>
    <w:rPr>
      <w:sz w:val="18"/>
      <w:szCs w:val="18"/>
      <w:lang w:eastAsia="tr-TR"/>
    </w:rPr>
  </w:style>
  <w:style w:type="paragraph" w:styleId="Dizin7">
    <w:name w:val="index 7"/>
    <w:basedOn w:val="Normal"/>
    <w:next w:val="Normal"/>
    <w:autoRedefine/>
    <w:semiHidden/>
    <w:rsid w:val="007A11E2"/>
    <w:pPr>
      <w:ind w:left="1680" w:hanging="240"/>
    </w:pPr>
    <w:rPr>
      <w:sz w:val="18"/>
      <w:szCs w:val="18"/>
      <w:lang w:eastAsia="tr-TR"/>
    </w:rPr>
  </w:style>
  <w:style w:type="paragraph" w:styleId="Dizin8">
    <w:name w:val="index 8"/>
    <w:basedOn w:val="Normal"/>
    <w:next w:val="Normal"/>
    <w:autoRedefine/>
    <w:semiHidden/>
    <w:rsid w:val="007A11E2"/>
    <w:pPr>
      <w:ind w:left="1920" w:hanging="240"/>
    </w:pPr>
    <w:rPr>
      <w:sz w:val="18"/>
      <w:szCs w:val="18"/>
      <w:lang w:eastAsia="tr-TR"/>
    </w:rPr>
  </w:style>
  <w:style w:type="paragraph" w:styleId="Dizin9">
    <w:name w:val="index 9"/>
    <w:basedOn w:val="Normal"/>
    <w:next w:val="Normal"/>
    <w:autoRedefine/>
    <w:semiHidden/>
    <w:rsid w:val="007A11E2"/>
    <w:pPr>
      <w:ind w:left="2160" w:hanging="240"/>
    </w:pPr>
    <w:rPr>
      <w:sz w:val="18"/>
      <w:szCs w:val="18"/>
      <w:lang w:eastAsia="tr-TR"/>
    </w:rPr>
  </w:style>
  <w:style w:type="paragraph" w:styleId="DizinBal">
    <w:name w:val="index heading"/>
    <w:basedOn w:val="Normal"/>
    <w:next w:val="Dizin1"/>
    <w:semiHidden/>
    <w:rsid w:val="007A11E2"/>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lang w:eastAsia="tr-TR"/>
    </w:rPr>
  </w:style>
  <w:style w:type="character" w:customStyle="1" w:styleId="Balk20">
    <w:name w:val="Başlık #2_"/>
    <w:link w:val="Balk21"/>
    <w:rsid w:val="007A11E2"/>
    <w:rPr>
      <w:b/>
      <w:bCs/>
      <w:spacing w:val="4"/>
      <w:sz w:val="22"/>
      <w:szCs w:val="22"/>
      <w:shd w:val="clear" w:color="auto" w:fill="FFFFFF"/>
    </w:rPr>
  </w:style>
  <w:style w:type="character" w:customStyle="1" w:styleId="Gvdemetni5">
    <w:name w:val="Gövde metni (5)_"/>
    <w:link w:val="Gvdemetni50"/>
    <w:rsid w:val="007A11E2"/>
    <w:rPr>
      <w:spacing w:val="3"/>
      <w:sz w:val="22"/>
      <w:szCs w:val="22"/>
      <w:shd w:val="clear" w:color="auto" w:fill="FFFFFF"/>
    </w:rPr>
  </w:style>
  <w:style w:type="paragraph" w:customStyle="1" w:styleId="Balk21">
    <w:name w:val="Başlık #2"/>
    <w:basedOn w:val="Normal"/>
    <w:link w:val="Balk20"/>
    <w:rsid w:val="007A11E2"/>
    <w:pPr>
      <w:shd w:val="clear" w:color="auto" w:fill="FFFFFF"/>
      <w:spacing w:line="415" w:lineRule="exact"/>
      <w:ind w:firstLine="720"/>
      <w:jc w:val="both"/>
      <w:outlineLvl w:val="1"/>
    </w:pPr>
    <w:rPr>
      <w:b/>
      <w:bCs/>
      <w:spacing w:val="4"/>
      <w:sz w:val="22"/>
      <w:szCs w:val="22"/>
    </w:rPr>
  </w:style>
  <w:style w:type="paragraph" w:customStyle="1" w:styleId="Gvdemetni50">
    <w:name w:val="Gövde metni (5)"/>
    <w:basedOn w:val="Normal"/>
    <w:link w:val="Gvdemetni5"/>
    <w:rsid w:val="007A11E2"/>
    <w:pPr>
      <w:shd w:val="clear" w:color="auto" w:fill="FFFFFF"/>
      <w:spacing w:line="415" w:lineRule="exact"/>
      <w:ind w:firstLine="720"/>
      <w:jc w:val="both"/>
    </w:pPr>
    <w:rPr>
      <w:spacing w:val="3"/>
      <w:sz w:val="22"/>
      <w:szCs w:val="22"/>
    </w:rPr>
  </w:style>
  <w:style w:type="character" w:customStyle="1" w:styleId="Gvdemetni5Kaln">
    <w:name w:val="Gövde metni (5) + Kalın"/>
    <w:rsid w:val="007A11E2"/>
    <w:rPr>
      <w:rFonts w:ascii="Times New Roman" w:hAnsi="Times New Roman" w:cs="Times New Roman"/>
      <w:b/>
      <w:bCs/>
      <w:spacing w:val="4"/>
      <w:sz w:val="22"/>
      <w:szCs w:val="22"/>
      <w:shd w:val="clear" w:color="auto" w:fill="FFFFFF"/>
    </w:rPr>
  </w:style>
  <w:style w:type="paragraph" w:customStyle="1" w:styleId="CharCharCharChar1">
    <w:name w:val="Char Char Char Char1"/>
    <w:basedOn w:val="Normal"/>
    <w:rsid w:val="007A11E2"/>
    <w:pPr>
      <w:spacing w:after="160" w:line="240" w:lineRule="exact"/>
    </w:pPr>
    <w:rPr>
      <w:rFonts w:ascii="Verdana" w:hAnsi="Verdana"/>
      <w:sz w:val="20"/>
      <w:szCs w:val="20"/>
    </w:rPr>
  </w:style>
  <w:style w:type="paragraph" w:customStyle="1" w:styleId="ListeParagraf11">
    <w:name w:val="Liste Paragraf11"/>
    <w:basedOn w:val="Normal"/>
    <w:rsid w:val="007A11E2"/>
    <w:pPr>
      <w:ind w:left="720"/>
    </w:pPr>
    <w:rPr>
      <w:sz w:val="20"/>
      <w:szCs w:val="20"/>
      <w:lang w:eastAsia="tr-TR"/>
    </w:rPr>
  </w:style>
  <w:style w:type="paragraph" w:styleId="T4">
    <w:name w:val="toc 4"/>
    <w:basedOn w:val="Normal"/>
    <w:next w:val="Normal"/>
    <w:autoRedefine/>
    <w:uiPriority w:val="39"/>
    <w:unhideWhenUsed/>
    <w:rsid w:val="007A11E2"/>
    <w:pPr>
      <w:ind w:left="720"/>
    </w:pPr>
    <w:rPr>
      <w:rFonts w:asciiTheme="minorHAnsi" w:hAnsiTheme="minorHAnsi" w:cstheme="minorHAnsi"/>
      <w:sz w:val="18"/>
      <w:szCs w:val="18"/>
    </w:rPr>
  </w:style>
  <w:style w:type="paragraph" w:styleId="T5">
    <w:name w:val="toc 5"/>
    <w:basedOn w:val="Normal"/>
    <w:next w:val="Normal"/>
    <w:autoRedefine/>
    <w:uiPriority w:val="39"/>
    <w:unhideWhenUsed/>
    <w:rsid w:val="007A11E2"/>
    <w:pPr>
      <w:ind w:left="960"/>
    </w:pPr>
    <w:rPr>
      <w:rFonts w:asciiTheme="minorHAnsi" w:hAnsiTheme="minorHAnsi" w:cstheme="minorHAnsi"/>
      <w:sz w:val="18"/>
      <w:szCs w:val="18"/>
    </w:rPr>
  </w:style>
  <w:style w:type="paragraph" w:styleId="T6">
    <w:name w:val="toc 6"/>
    <w:basedOn w:val="Normal"/>
    <w:next w:val="Normal"/>
    <w:autoRedefine/>
    <w:uiPriority w:val="39"/>
    <w:unhideWhenUsed/>
    <w:rsid w:val="007A11E2"/>
    <w:pPr>
      <w:ind w:left="1200"/>
    </w:pPr>
    <w:rPr>
      <w:rFonts w:asciiTheme="minorHAnsi" w:hAnsiTheme="minorHAnsi" w:cstheme="minorHAnsi"/>
      <w:sz w:val="18"/>
      <w:szCs w:val="18"/>
    </w:rPr>
  </w:style>
  <w:style w:type="paragraph" w:styleId="T7">
    <w:name w:val="toc 7"/>
    <w:basedOn w:val="Normal"/>
    <w:next w:val="Normal"/>
    <w:autoRedefine/>
    <w:uiPriority w:val="39"/>
    <w:unhideWhenUsed/>
    <w:rsid w:val="007A11E2"/>
    <w:pPr>
      <w:ind w:left="1440"/>
    </w:pPr>
    <w:rPr>
      <w:rFonts w:asciiTheme="minorHAnsi" w:hAnsiTheme="minorHAnsi" w:cstheme="minorHAnsi"/>
      <w:sz w:val="18"/>
      <w:szCs w:val="18"/>
    </w:rPr>
  </w:style>
  <w:style w:type="paragraph" w:styleId="T8">
    <w:name w:val="toc 8"/>
    <w:basedOn w:val="Normal"/>
    <w:next w:val="Normal"/>
    <w:autoRedefine/>
    <w:uiPriority w:val="39"/>
    <w:unhideWhenUsed/>
    <w:rsid w:val="007A11E2"/>
    <w:pPr>
      <w:ind w:left="1680"/>
    </w:pPr>
    <w:rPr>
      <w:rFonts w:asciiTheme="minorHAnsi" w:hAnsiTheme="minorHAnsi" w:cstheme="minorHAnsi"/>
      <w:sz w:val="18"/>
      <w:szCs w:val="18"/>
    </w:rPr>
  </w:style>
  <w:style w:type="paragraph" w:styleId="T9">
    <w:name w:val="toc 9"/>
    <w:basedOn w:val="Normal"/>
    <w:next w:val="Normal"/>
    <w:autoRedefine/>
    <w:uiPriority w:val="39"/>
    <w:unhideWhenUsed/>
    <w:rsid w:val="007A11E2"/>
    <w:pPr>
      <w:ind w:left="1920"/>
    </w:pPr>
    <w:rPr>
      <w:rFonts w:asciiTheme="minorHAnsi" w:hAnsiTheme="minorHAnsi" w:cstheme="minorHAnsi"/>
      <w:sz w:val="18"/>
      <w:szCs w:val="18"/>
    </w:rPr>
  </w:style>
  <w:style w:type="table" w:customStyle="1" w:styleId="TabloKlavuzu1">
    <w:name w:val="Tablo Kılavuzu1"/>
    <w:basedOn w:val="NormalTablo"/>
    <w:next w:val="TabloKlavuzu"/>
    <w:uiPriority w:val="59"/>
    <w:rsid w:val="007A1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1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saylanBiem">
    <w:name w:val="Varsayılan Biçem"/>
    <w:rsid w:val="007A11E2"/>
    <w:pPr>
      <w:suppressAutoHyphens/>
      <w:spacing w:after="200" w:line="276" w:lineRule="auto"/>
    </w:pPr>
    <w:rPr>
      <w:rFonts w:ascii="Calibri" w:eastAsia="Calibri" w:hAnsi="Calibri"/>
      <w:color w:val="00000A"/>
      <w:sz w:val="22"/>
      <w:szCs w:val="22"/>
    </w:rPr>
  </w:style>
  <w:style w:type="table" w:customStyle="1" w:styleId="KlavuzTablo1Ak-Vurgu31">
    <w:name w:val="Kılavuz Tablo 1 Açık - Vurgu 31"/>
    <w:basedOn w:val="TabloKlavuz4"/>
    <w:uiPriority w:val="46"/>
    <w:rsid w:val="007A11E2"/>
    <w:pPr>
      <w:jc w:val="center"/>
    </w:pPr>
    <w:rPr>
      <w:sz w:val="24"/>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hemeFill="background1"/>
      <w:vAlign w:val="center"/>
    </w:tcPr>
    <w:tblStylePr w:type="firstRow">
      <w:rPr>
        <w:b/>
        <w:bCs/>
        <w:color w:val="auto"/>
      </w:rPr>
      <w:tblPr/>
      <w:tcPr>
        <w:tcBorders>
          <w:bottom w:val="single" w:sz="12" w:space="0" w:color="C2D69B" w:themeColor="accent3" w:themeTint="99"/>
          <w:tl2br w:val="none" w:sz="0" w:space="0" w:color="auto"/>
          <w:tr2bl w:val="none" w:sz="0" w:space="0" w:color="auto"/>
        </w:tcBorders>
        <w:shd w:val="pct30" w:color="FFFF00" w:fill="FFFFFF"/>
      </w:tcPr>
    </w:tblStylePr>
    <w:tblStylePr w:type="lastRow">
      <w:rPr>
        <w:b/>
        <w:bCs/>
        <w:color w:val="auto"/>
      </w:rPr>
      <w:tblPr/>
      <w:tcPr>
        <w:tcBorders>
          <w:top w:val="double" w:sz="2" w:space="0" w:color="C2D69B" w:themeColor="accent3" w:themeTint="99"/>
          <w:tl2br w:val="none" w:sz="0" w:space="0" w:color="auto"/>
          <w:tr2bl w:val="none" w:sz="0" w:space="0" w:color="auto"/>
        </w:tcBorders>
        <w:shd w:val="pct30" w:color="FFFF00" w:fill="FFFFFF"/>
      </w:tcPr>
    </w:tblStylePr>
    <w:tblStylePr w:type="firstCol">
      <w:rPr>
        <w:b/>
        <w:bCs/>
      </w:rPr>
    </w:tblStylePr>
    <w:tblStylePr w:type="lastCol">
      <w:rPr>
        <w:b/>
        <w:bCs/>
        <w:color w:val="auto"/>
      </w:rPr>
      <w:tblPr/>
      <w:tcPr>
        <w:tcBorders>
          <w:tl2br w:val="none" w:sz="0" w:space="0" w:color="auto"/>
          <w:tr2bl w:val="none" w:sz="0" w:space="0" w:color="auto"/>
        </w:tcBorders>
      </w:tcPr>
    </w:tblStylePr>
  </w:style>
  <w:style w:type="table" w:customStyle="1" w:styleId="KlavuzTablo1Ak-Vurgu41">
    <w:name w:val="Kılavuz Tablo 1 Açık - Vurgu 41"/>
    <w:basedOn w:val="NormalTablo"/>
    <w:uiPriority w:val="46"/>
    <w:rsid w:val="007A11E2"/>
    <w:rPr>
      <w:lang w:eastAsia="tr-TR"/>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oKlavuz4">
    <w:name w:val="Table Grid 4"/>
    <w:basedOn w:val="NormalTablo"/>
    <w:uiPriority w:val="99"/>
    <w:semiHidden/>
    <w:unhideWhenUsed/>
    <w:rsid w:val="007A11E2"/>
    <w:rPr>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KlavuzTablo1Ak-Vurgu51">
    <w:name w:val="Kılavuz Tablo 1 Açık - Vurgu 51"/>
    <w:basedOn w:val="NormalTablo"/>
    <w:uiPriority w:val="46"/>
    <w:rsid w:val="007A11E2"/>
    <w:rPr>
      <w:lang w:eastAsia="tr-T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A11E2"/>
    <w:rPr>
      <w:lang w:eastAsia="tr-TR"/>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A11E2"/>
    <w:rPr>
      <w:lang w:eastAsia="tr-T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3-Vurgu31">
    <w:name w:val="Liste Tablo 3 - Vurgu 31"/>
    <w:basedOn w:val="NormalTablo"/>
    <w:uiPriority w:val="48"/>
    <w:rsid w:val="007A11E2"/>
    <w:rPr>
      <w:lang w:eastAsia="tr-T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KlavuzTablo2-Vurgu61">
    <w:name w:val="Kılavuz Tablo 2 - Vurgu 61"/>
    <w:basedOn w:val="NormalTablo"/>
    <w:uiPriority w:val="47"/>
    <w:rsid w:val="007A11E2"/>
    <w:rPr>
      <w:lang w:eastAsia="tr-TR"/>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uTablo4-Vurgu31">
    <w:name w:val="Kılavuzu Tablo 4 - Vurgu 31"/>
    <w:basedOn w:val="NormalTablo"/>
    <w:uiPriority w:val="49"/>
    <w:rsid w:val="007A11E2"/>
    <w:rPr>
      <w:lang w:eastAsia="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Orhan">
    <w:name w:val="Orhan"/>
    <w:basedOn w:val="ListeTablo4-Vurgu21"/>
    <w:uiPriority w:val="99"/>
    <w:rsid w:val="007A11E2"/>
    <w:rPr>
      <w:sz w:val="24"/>
    </w:rPr>
    <w:tblPr/>
    <w:tcPr>
      <w:vAlign w:val="center"/>
    </w:tc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Stil1">
    <w:name w:val="Stil1"/>
    <w:basedOn w:val="Orhan"/>
    <w:uiPriority w:val="99"/>
    <w:rsid w:val="007A11E2"/>
    <w:tbl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ListeTablo4-Vurgu21">
    <w:name w:val="Liste Tablo 4 - Vurgu 21"/>
    <w:basedOn w:val="NormalTablo"/>
    <w:uiPriority w:val="49"/>
    <w:rsid w:val="007A11E2"/>
    <w:rPr>
      <w:lang w:eastAsia="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til2">
    <w:name w:val="Stil2"/>
    <w:basedOn w:val="Orhan"/>
    <w:uiPriority w:val="99"/>
    <w:rsid w:val="007A11E2"/>
    <w:tbl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KlavuzTablo5Koyu-Vurgu31">
    <w:name w:val="Kılavuz Tablo 5 Koyu - Vurgu 31"/>
    <w:basedOn w:val="NormalTablo"/>
    <w:uiPriority w:val="50"/>
    <w:rsid w:val="007A11E2"/>
    <w:rPr>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eTablo4-Vurgu31">
    <w:name w:val="Liste Tablo 4 - Vurgu 31"/>
    <w:basedOn w:val="NormalTablo"/>
    <w:uiPriority w:val="49"/>
    <w:rsid w:val="007A11E2"/>
    <w:rPr>
      <w:lang w:eastAsia="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oKlavuzu11">
    <w:name w:val="Tablo Kılavuzu11"/>
    <w:basedOn w:val="NormalTablo"/>
    <w:next w:val="TabloKlavuzu"/>
    <w:uiPriority w:val="59"/>
    <w:rsid w:val="007A11E2"/>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Liste-Vurgu2">
    <w:name w:val="Colorful List Accent 2"/>
    <w:basedOn w:val="NormalTablo"/>
    <w:uiPriority w:val="72"/>
    <w:semiHidden/>
    <w:unhideWhenUsed/>
    <w:rsid w:val="002A1E89"/>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KlavuzTablo1Ak-Vurgu32">
    <w:name w:val="Kılavuz Tablo 1 Açık - Vurgu 32"/>
    <w:basedOn w:val="TabloKlavuz4"/>
    <w:uiPriority w:val="46"/>
    <w:rsid w:val="002A1E89"/>
    <w:pPr>
      <w:jc w:val="center"/>
    </w:pPr>
    <w:rPr>
      <w:rFonts w:asciiTheme="minorHAnsi" w:eastAsiaTheme="minorHAnsi" w:hAnsiTheme="minorHAnsi" w:cstheme="minorBidi"/>
      <w:sz w:val="24"/>
      <w:szCs w:val="22"/>
      <w:lang w:eastAsia="en-US"/>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hemeFill="background1"/>
      <w:vAlign w:val="center"/>
    </w:tcPr>
    <w:tblStylePr w:type="firstRow">
      <w:rPr>
        <w:b/>
        <w:bCs/>
        <w:color w:val="auto"/>
      </w:rPr>
      <w:tblPr/>
      <w:tcPr>
        <w:tcBorders>
          <w:bottom w:val="single" w:sz="12" w:space="0" w:color="C2D69B" w:themeColor="accent3" w:themeTint="99"/>
          <w:tl2br w:val="none" w:sz="0" w:space="0" w:color="auto"/>
          <w:tr2bl w:val="none" w:sz="0" w:space="0" w:color="auto"/>
        </w:tcBorders>
        <w:shd w:val="pct30" w:color="FFFF00" w:fill="FFFFFF"/>
      </w:tcPr>
    </w:tblStylePr>
    <w:tblStylePr w:type="lastRow">
      <w:rPr>
        <w:b/>
        <w:bCs/>
        <w:color w:val="auto"/>
      </w:rPr>
      <w:tblPr/>
      <w:tcPr>
        <w:tcBorders>
          <w:top w:val="double" w:sz="2" w:space="0" w:color="C2D69B" w:themeColor="accent3" w:themeTint="99"/>
          <w:tl2br w:val="none" w:sz="0" w:space="0" w:color="auto"/>
          <w:tr2bl w:val="none" w:sz="0" w:space="0" w:color="auto"/>
        </w:tcBorders>
        <w:shd w:val="pct30" w:color="FFFF00" w:fill="FFFFFF"/>
      </w:tcPr>
    </w:tblStylePr>
    <w:tblStylePr w:type="firstCol">
      <w:rPr>
        <w:b/>
        <w:bCs/>
      </w:rPr>
    </w:tblStylePr>
    <w:tblStylePr w:type="lastCol">
      <w:rPr>
        <w:b/>
        <w:bCs/>
        <w:color w:val="auto"/>
      </w:rPr>
      <w:tblPr/>
      <w:tcPr>
        <w:tcBorders>
          <w:tl2br w:val="none" w:sz="0" w:space="0" w:color="auto"/>
          <w:tr2bl w:val="none" w:sz="0" w:space="0" w:color="auto"/>
        </w:tcBorders>
      </w:tcPr>
    </w:tblStylePr>
  </w:style>
  <w:style w:type="table" w:customStyle="1" w:styleId="ListeTablo4-Vurgu22">
    <w:name w:val="Liste Tablo 4 - Vurgu 22"/>
    <w:basedOn w:val="NormalTablo"/>
    <w:uiPriority w:val="49"/>
    <w:rsid w:val="002A1E89"/>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2A1E89"/>
    <w:rPr>
      <w:lang w:eastAsia="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onnotMetni">
    <w:name w:val="endnote text"/>
    <w:basedOn w:val="Normal"/>
    <w:link w:val="SonnotMetniChar"/>
    <w:rsid w:val="0098617C"/>
    <w:rPr>
      <w:sz w:val="20"/>
      <w:szCs w:val="20"/>
      <w:lang w:eastAsia="tr-TR"/>
    </w:rPr>
  </w:style>
  <w:style w:type="character" w:customStyle="1" w:styleId="SonnotMetniChar">
    <w:name w:val="Sonnot Metni Char"/>
    <w:basedOn w:val="VarsaylanParagrafYazTipi"/>
    <w:link w:val="SonnotMetni"/>
    <w:rsid w:val="0098617C"/>
    <w:rPr>
      <w:lang w:eastAsia="tr-TR"/>
    </w:rPr>
  </w:style>
  <w:style w:type="character" w:styleId="SonnotBavurusu">
    <w:name w:val="endnote reference"/>
    <w:basedOn w:val="VarsaylanParagrafYazTipi"/>
    <w:rsid w:val="0098617C"/>
    <w:rPr>
      <w:vertAlign w:val="superscript"/>
    </w:rPr>
  </w:style>
  <w:style w:type="paragraph" w:customStyle="1" w:styleId="msobodytextindent">
    <w:name w:val="msobodytextindent"/>
    <w:basedOn w:val="Normal"/>
    <w:rsid w:val="0098617C"/>
    <w:pPr>
      <w:ind w:firstLine="708"/>
      <w:jc w:val="both"/>
    </w:pPr>
    <w:rPr>
      <w:rFonts w:ascii="Arial" w:hAnsi="Arial"/>
      <w:szCs w:val="20"/>
    </w:rPr>
  </w:style>
  <w:style w:type="numbering" w:customStyle="1" w:styleId="ListeYok2">
    <w:name w:val="Liste Yok2"/>
    <w:next w:val="ListeYok"/>
    <w:uiPriority w:val="99"/>
    <w:semiHidden/>
    <w:unhideWhenUsed/>
    <w:rsid w:val="00D10DD6"/>
  </w:style>
  <w:style w:type="table" w:customStyle="1" w:styleId="TabloKlavuzu3">
    <w:name w:val="Tablo Kılavuzu3"/>
    <w:basedOn w:val="NormalTablo"/>
    <w:next w:val="TabloKlavuzu"/>
    <w:uiPriority w:val="59"/>
    <w:rsid w:val="00D10D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BC441D"/>
    <w:pPr>
      <w:keepLines/>
      <w:spacing w:before="240" w:line="259" w:lineRule="auto"/>
      <w:jc w:val="left"/>
      <w:outlineLvl w:val="9"/>
    </w:pPr>
    <w:rPr>
      <w:rFonts w:asciiTheme="majorHAnsi" w:eastAsiaTheme="majorEastAsia" w:hAnsiTheme="majorHAnsi" w:cstheme="majorBidi"/>
      <w:b w:val="0"/>
      <w:color w:val="365F91" w:themeColor="accent1" w:themeShade="BF"/>
      <w:szCs w:val="32"/>
      <w:lang w:val="tr-TR" w:eastAsia="tr-TR"/>
    </w:rPr>
  </w:style>
  <w:style w:type="character" w:styleId="HafifVurgulama">
    <w:name w:val="Subtle Emphasis"/>
    <w:basedOn w:val="VarsaylanParagrafYazTipi"/>
    <w:uiPriority w:val="19"/>
    <w:qFormat/>
    <w:rsid w:val="00ED13A5"/>
    <w:rPr>
      <w:i/>
      <w:iCs/>
      <w:color w:val="404040" w:themeColor="text1" w:themeTint="BF"/>
    </w:rPr>
  </w:style>
  <w:style w:type="table" w:customStyle="1" w:styleId="TabloKlavuzu21">
    <w:name w:val="Tablo Kılavuzu21"/>
    <w:basedOn w:val="NormalTablo"/>
    <w:next w:val="TabloKlavuzu"/>
    <w:uiPriority w:val="59"/>
    <w:rsid w:val="004B37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istay1">
    <w:name w:val="calistay1"/>
    <w:basedOn w:val="TabloWeb2"/>
    <w:rsid w:val="000F1EFE"/>
    <w:tblPr/>
    <w:tcPr>
      <w:shd w:val="clear" w:color="auto" w:fill="auto"/>
    </w:tcPr>
    <w:tblStylePr w:type="firstRow">
      <w:rPr>
        <w:rFonts w:ascii="Times New Roman" w:hAnsi="Times New Roman"/>
        <w:color w:val="auto"/>
        <w:sz w:val="24"/>
        <w:u w:val="single"/>
      </w:rPr>
      <w:tblPr/>
      <w:tcPr>
        <w:tcBorders>
          <w:top w:val="nil"/>
          <w:left w:val="nil"/>
          <w:bottom w:val="nil"/>
          <w:right w:val="nil"/>
          <w:insideH w:val="nil"/>
          <w:insideV w:val="nil"/>
          <w:tl2br w:val="nil"/>
          <w:tr2bl w:val="nil"/>
        </w:tcBorders>
        <w:shd w:val="clear" w:color="auto" w:fill="auto"/>
      </w:tcPr>
    </w:tblStylePr>
  </w:style>
  <w:style w:type="table" w:customStyle="1" w:styleId="KlavuzTablo1Ak-Vurgu311">
    <w:name w:val="Kılavuz Tablo 1 Açık - Vurgu 311"/>
    <w:basedOn w:val="TabloKlavuz4"/>
    <w:uiPriority w:val="46"/>
    <w:rsid w:val="000F1EFE"/>
    <w:pPr>
      <w:jc w:val="center"/>
    </w:pPr>
    <w:rPr>
      <w:sz w:val="24"/>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hemeFill="background1"/>
      <w:vAlign w:val="center"/>
    </w:tcPr>
    <w:tblStylePr w:type="firstRow">
      <w:rPr>
        <w:b/>
        <w:bCs/>
        <w:color w:val="auto"/>
      </w:rPr>
      <w:tblPr/>
      <w:tcPr>
        <w:tcBorders>
          <w:bottom w:val="single" w:sz="12" w:space="0" w:color="C2D69B" w:themeColor="accent3" w:themeTint="99"/>
          <w:tl2br w:val="none" w:sz="0" w:space="0" w:color="auto"/>
          <w:tr2bl w:val="none" w:sz="0" w:space="0" w:color="auto"/>
        </w:tcBorders>
        <w:shd w:val="pct30" w:color="FFFF00" w:fill="FFFFFF"/>
      </w:tcPr>
    </w:tblStylePr>
    <w:tblStylePr w:type="lastRow">
      <w:rPr>
        <w:b/>
        <w:bCs/>
        <w:color w:val="auto"/>
      </w:rPr>
      <w:tblPr/>
      <w:tcPr>
        <w:tcBorders>
          <w:top w:val="double" w:sz="2" w:space="0" w:color="C2D69B" w:themeColor="accent3" w:themeTint="99"/>
          <w:tl2br w:val="none" w:sz="0" w:space="0" w:color="auto"/>
          <w:tr2bl w:val="none" w:sz="0" w:space="0" w:color="auto"/>
        </w:tcBorders>
        <w:shd w:val="pct30" w:color="FFFF00" w:fill="FFFFFF"/>
      </w:tcPr>
    </w:tblStylePr>
    <w:tblStylePr w:type="firstCol">
      <w:rPr>
        <w:b/>
        <w:bCs/>
      </w:rPr>
    </w:tblStylePr>
    <w:tblStylePr w:type="lastCol">
      <w:rPr>
        <w:b/>
        <w:bCs/>
        <w:color w:val="auto"/>
      </w:rPr>
      <w:tblPr/>
      <w:tcPr>
        <w:tcBorders>
          <w:tl2br w:val="none" w:sz="0" w:space="0" w:color="auto"/>
          <w:tr2bl w:val="none" w:sz="0" w:space="0" w:color="auto"/>
        </w:tcBorders>
      </w:tcPr>
    </w:tblStylePr>
  </w:style>
  <w:style w:type="table" w:customStyle="1" w:styleId="Orhan1">
    <w:name w:val="Orhan1"/>
    <w:basedOn w:val="ListeTablo4-Vurgu21"/>
    <w:uiPriority w:val="99"/>
    <w:rsid w:val="000F1EFE"/>
    <w:rPr>
      <w:sz w:val="24"/>
    </w:rPr>
    <w:tblPr/>
    <w:tcPr>
      <w:vAlign w:val="center"/>
    </w:tc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Stil11">
    <w:name w:val="Stil11"/>
    <w:basedOn w:val="Orhan"/>
    <w:uiPriority w:val="99"/>
    <w:rsid w:val="000F1EFE"/>
    <w:tbl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Stil21">
    <w:name w:val="Stil21"/>
    <w:basedOn w:val="Orhan"/>
    <w:uiPriority w:val="99"/>
    <w:rsid w:val="000F1EFE"/>
    <w:tblPr/>
    <w:tblStylePr w:type="firstRow">
      <w:rPr>
        <w:b/>
        <w:bCs/>
        <w:color w:val="FFFFFF" w:themeColor="background1"/>
      </w:rPr>
      <w:tblPr/>
      <w:tcPr>
        <w:tcBorders>
          <w:top w:val="single" w:sz="4" w:space="0" w:color="C0504D" w:themeColor="accent2"/>
          <w:left w:val="single" w:sz="4" w:space="0" w:color="C0504D" w:themeColor="accent2"/>
          <w:bottom w:val="single" w:sz="12" w:space="0" w:color="000000"/>
          <w:right w:val="single" w:sz="4" w:space="0" w:color="C0504D" w:themeColor="accent2"/>
          <w:insideH w:val="nil"/>
          <w:tl2br w:val="none" w:sz="0" w:space="0" w:color="auto"/>
          <w:tr2bl w:val="none" w:sz="0" w:space="0" w:color="auto"/>
        </w:tcBorders>
        <w:shd w:val="clear" w:color="auto" w:fill="C0504D" w:themeFill="accent2"/>
      </w:tcPr>
    </w:tblStylePr>
    <w:tblStylePr w:type="lastRow">
      <w:rPr>
        <w:b/>
        <w:bCs/>
      </w:rPr>
      <w:tblPr/>
      <w:tcPr>
        <w:tcBorders>
          <w:top w:val="double" w:sz="4" w:space="0" w:color="D99594" w:themeColor="accent2"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wCell">
      <w:tblPr/>
      <w:tcPr>
        <w:tcBorders>
          <w:tl2br w:val="single" w:sz="6" w:space="0" w:color="000000"/>
          <w:tr2bl w:val="none" w:sz="0" w:space="0" w:color="auto"/>
        </w:tcBorders>
      </w:tcPr>
    </w:tblStylePr>
  </w:style>
  <w:style w:type="table" w:customStyle="1" w:styleId="KlavuzTablo1Ak-Vurgu321">
    <w:name w:val="Kılavuz Tablo 1 Açık - Vurgu 321"/>
    <w:basedOn w:val="TabloKlavuz4"/>
    <w:uiPriority w:val="46"/>
    <w:rsid w:val="000F1EFE"/>
    <w:pPr>
      <w:jc w:val="center"/>
    </w:pPr>
    <w:rPr>
      <w:rFonts w:asciiTheme="minorHAnsi" w:eastAsiaTheme="minorHAnsi" w:hAnsiTheme="minorHAnsi" w:cstheme="minorBidi"/>
      <w:sz w:val="24"/>
      <w:szCs w:val="22"/>
      <w:lang w:eastAsia="en-US"/>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hemeFill="background1"/>
      <w:vAlign w:val="center"/>
    </w:tcPr>
    <w:tblStylePr w:type="firstRow">
      <w:rPr>
        <w:b/>
        <w:bCs/>
        <w:color w:val="auto"/>
      </w:rPr>
      <w:tblPr/>
      <w:tcPr>
        <w:tcBorders>
          <w:bottom w:val="single" w:sz="12" w:space="0" w:color="C2D69B" w:themeColor="accent3" w:themeTint="99"/>
          <w:tl2br w:val="none" w:sz="0" w:space="0" w:color="auto"/>
          <w:tr2bl w:val="none" w:sz="0" w:space="0" w:color="auto"/>
        </w:tcBorders>
        <w:shd w:val="pct30" w:color="FFFF00" w:fill="FFFFFF"/>
      </w:tcPr>
    </w:tblStylePr>
    <w:tblStylePr w:type="lastRow">
      <w:rPr>
        <w:b/>
        <w:bCs/>
        <w:color w:val="auto"/>
      </w:rPr>
      <w:tblPr/>
      <w:tcPr>
        <w:tcBorders>
          <w:top w:val="double" w:sz="2" w:space="0" w:color="C2D69B" w:themeColor="accent3" w:themeTint="99"/>
          <w:tl2br w:val="none" w:sz="0" w:space="0" w:color="auto"/>
          <w:tr2bl w:val="none" w:sz="0" w:space="0" w:color="auto"/>
        </w:tcBorders>
        <w:shd w:val="pct30" w:color="FFFF00" w:fill="FFFFFF"/>
      </w:tcPr>
    </w:tblStylePr>
    <w:tblStylePr w:type="firstCol">
      <w:rPr>
        <w:b/>
        <w:bCs/>
      </w:rPr>
    </w:tblStylePr>
    <w:tblStylePr w:type="lastCol">
      <w:rPr>
        <w:b/>
        <w:bCs/>
        <w:color w:val="auto"/>
      </w:rPr>
      <w:tblPr/>
      <w:tcPr>
        <w:tcBorders>
          <w:tl2br w:val="none" w:sz="0" w:space="0" w:color="auto"/>
          <w:tr2bl w:val="none" w:sz="0" w:space="0" w:color="auto"/>
        </w:tcBorders>
      </w:tcPr>
    </w:tblStylePr>
  </w:style>
  <w:style w:type="table" w:styleId="ListeTablo6Renkli-Vurgu6">
    <w:name w:val="List Table 6 Colorful Accent 6"/>
    <w:basedOn w:val="NormalTablo"/>
    <w:uiPriority w:val="51"/>
    <w:rsid w:val="000F420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4-Vurgu6">
    <w:name w:val="List Table 4 Accent 6"/>
    <w:basedOn w:val="NormalTablo"/>
    <w:uiPriority w:val="49"/>
    <w:rsid w:val="000F42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7996">
      <w:bodyDiv w:val="1"/>
      <w:marLeft w:val="0"/>
      <w:marRight w:val="0"/>
      <w:marTop w:val="0"/>
      <w:marBottom w:val="0"/>
      <w:divBdr>
        <w:top w:val="none" w:sz="0" w:space="0" w:color="auto"/>
        <w:left w:val="none" w:sz="0" w:space="0" w:color="auto"/>
        <w:bottom w:val="none" w:sz="0" w:space="0" w:color="auto"/>
        <w:right w:val="none" w:sz="0" w:space="0" w:color="auto"/>
      </w:divBdr>
    </w:div>
    <w:div w:id="262760698">
      <w:bodyDiv w:val="1"/>
      <w:marLeft w:val="0"/>
      <w:marRight w:val="0"/>
      <w:marTop w:val="0"/>
      <w:marBottom w:val="0"/>
      <w:divBdr>
        <w:top w:val="none" w:sz="0" w:space="0" w:color="auto"/>
        <w:left w:val="none" w:sz="0" w:space="0" w:color="auto"/>
        <w:bottom w:val="none" w:sz="0" w:space="0" w:color="auto"/>
        <w:right w:val="none" w:sz="0" w:space="0" w:color="auto"/>
      </w:divBdr>
    </w:div>
    <w:div w:id="378212762">
      <w:bodyDiv w:val="1"/>
      <w:marLeft w:val="0"/>
      <w:marRight w:val="0"/>
      <w:marTop w:val="0"/>
      <w:marBottom w:val="0"/>
      <w:divBdr>
        <w:top w:val="none" w:sz="0" w:space="0" w:color="auto"/>
        <w:left w:val="none" w:sz="0" w:space="0" w:color="auto"/>
        <w:bottom w:val="none" w:sz="0" w:space="0" w:color="auto"/>
        <w:right w:val="none" w:sz="0" w:space="0" w:color="auto"/>
      </w:divBdr>
    </w:div>
    <w:div w:id="1443839262">
      <w:bodyDiv w:val="1"/>
      <w:marLeft w:val="0"/>
      <w:marRight w:val="0"/>
      <w:marTop w:val="0"/>
      <w:marBottom w:val="0"/>
      <w:divBdr>
        <w:top w:val="none" w:sz="0" w:space="0" w:color="auto"/>
        <w:left w:val="none" w:sz="0" w:space="0" w:color="auto"/>
        <w:bottom w:val="none" w:sz="0" w:space="0" w:color="auto"/>
        <w:right w:val="none" w:sz="0" w:space="0" w:color="auto"/>
      </w:divBdr>
    </w:div>
    <w:div w:id="1734814323">
      <w:bodyDiv w:val="1"/>
      <w:marLeft w:val="0"/>
      <w:marRight w:val="0"/>
      <w:marTop w:val="0"/>
      <w:marBottom w:val="0"/>
      <w:divBdr>
        <w:top w:val="none" w:sz="0" w:space="0" w:color="auto"/>
        <w:left w:val="none" w:sz="0" w:space="0" w:color="auto"/>
        <w:bottom w:val="none" w:sz="0" w:space="0" w:color="auto"/>
        <w:right w:val="none" w:sz="0" w:space="0" w:color="auto"/>
      </w:divBdr>
    </w:div>
    <w:div w:id="20353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ayinBitisTarihi xmlns="eda3dec9-7ce9-44ed-b3dc-0adb82c513e4">2022-10-01T14:04:13+00:00</YayinBitisTarih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E2B320C95EF6754EB337D203DB7E3038" ma:contentTypeVersion="1" ma:contentTypeDescription="Yeni belge oluşturun." ma:contentTypeScope="" ma:versionID="00a91ee63cf6251297a0ded75f777be2">
  <xsd:schema xmlns:xsd="http://www.w3.org/2001/XMLSchema" xmlns:xs="http://www.w3.org/2001/XMLSchema" xmlns:p="http://schemas.microsoft.com/office/2006/metadata/properties" xmlns:ns2="eda3dec9-7ce9-44ed-b3dc-0adb82c513e4" targetNamespace="http://schemas.microsoft.com/office/2006/metadata/properties" ma:root="true" ma:fieldsID="9559ef1df0e4bd20a16e2de93f1c83b0" ns2:_="">
    <xsd:import namespace="eda3dec9-7ce9-44ed-b3dc-0adb82c513e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3dec9-7ce9-44ed-b3dc-0adb82c513e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2019-12-31T00:00:00</PublishDate>
  <Abstract/>
  <CompanyAddress/>
  <CompanyPhone/>
  <CompanyFax/>
  <CompanyEmail/>
</CoverPageProperties>
</file>

<file path=customXml/itemProps1.xml><?xml version="1.0" encoding="utf-8"?>
<ds:datastoreItem xmlns:ds="http://schemas.openxmlformats.org/officeDocument/2006/customXml" ds:itemID="{FA0FD843-83AC-435B-BB14-A3BF23B3CBBB}"/>
</file>

<file path=customXml/itemProps2.xml><?xml version="1.0" encoding="utf-8"?>
<ds:datastoreItem xmlns:ds="http://schemas.openxmlformats.org/officeDocument/2006/customXml" ds:itemID="{BBA35BCE-A350-43F6-98AE-FBF71D38839A}"/>
</file>

<file path=customXml/itemProps3.xml><?xml version="1.0" encoding="utf-8"?>
<ds:datastoreItem xmlns:ds="http://schemas.openxmlformats.org/officeDocument/2006/customXml" ds:itemID="{4DF432D5-C54B-41E8-8215-AF0BAD737587}"/>
</file>

<file path=customXml/itemProps4.xml><?xml version="1.0" encoding="utf-8"?>
<ds:datastoreItem xmlns:ds="http://schemas.openxmlformats.org/officeDocument/2006/customXml" ds:itemID="{4797C192-6A63-431C-80EC-7B981DCAD050}"/>
</file>

<file path=customXml/itemProps5.xml><?xml version="1.0" encoding="utf-8"?>
<ds:datastoreItem xmlns:ds="http://schemas.openxmlformats.org/officeDocument/2006/customXml" ds:itemID="{55AF091B-3C7A-41E3-B477-F2FDAA23CFDA}"/>
</file>

<file path=docProps/app.xml><?xml version="1.0" encoding="utf-8"?>
<Properties xmlns="http://schemas.openxmlformats.org/officeDocument/2006/extended-properties" xmlns:vt="http://schemas.openxmlformats.org/officeDocument/2006/docPropsVTypes">
  <Template>Normal</Template>
  <TotalTime>683</TotalTime>
  <Pages>57</Pages>
  <Words>19613</Words>
  <Characters>111797</Characters>
  <Application>Microsoft Office Word</Application>
  <DocSecurity>0</DocSecurity>
  <Lines>931</Lines>
  <Paragraphs>262</Paragraphs>
  <ScaleCrop>false</ScaleCrop>
  <HeadingPairs>
    <vt:vector size="2" baseType="variant">
      <vt:variant>
        <vt:lpstr>Konu Başlığı</vt:lpstr>
      </vt:variant>
      <vt:variant>
        <vt:i4>1</vt:i4>
      </vt:variant>
    </vt:vector>
  </HeadingPairs>
  <TitlesOfParts>
    <vt:vector size="1" baseType="lpstr">
      <vt:lpstr>TARIM RAPORU</vt:lpstr>
    </vt:vector>
  </TitlesOfParts>
  <Company/>
  <LinksUpToDate>false</LinksUpToDate>
  <CharactersWithSpaces>131148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RAPORU</dc:title>
  <dc:subject/>
  <dc:creator>Atilla DELİKAYA</dc:creator>
  <cp:keywords/>
  <dc:description/>
  <cp:lastModifiedBy>Ebru TARHAN</cp:lastModifiedBy>
  <cp:revision>101</cp:revision>
  <dcterms:created xsi:type="dcterms:W3CDTF">2021-06-21T09:23:00Z</dcterms:created>
  <dcterms:modified xsi:type="dcterms:W3CDTF">2021-10-01T13:54:00Z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0x010100E2B320C95EF6754EB337D203DB7E3038</vt:lpwstr>
  </property>
</Properties>
</file>