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064" w:rsidRDefault="00BD0064" w:rsidP="00BD0064"/>
    <w:tbl>
      <w:tblPr>
        <w:tblW w:w="10784"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
        <w:gridCol w:w="1994"/>
        <w:gridCol w:w="186"/>
        <w:gridCol w:w="224"/>
        <w:gridCol w:w="269"/>
        <w:gridCol w:w="880"/>
        <w:gridCol w:w="993"/>
        <w:gridCol w:w="140"/>
        <w:gridCol w:w="1006"/>
        <w:gridCol w:w="517"/>
        <w:gridCol w:w="343"/>
        <w:gridCol w:w="101"/>
        <w:gridCol w:w="382"/>
        <w:gridCol w:w="849"/>
        <w:gridCol w:w="318"/>
        <w:gridCol w:w="152"/>
        <w:gridCol w:w="2410"/>
        <w:gridCol w:w="10"/>
      </w:tblGrid>
      <w:tr w:rsidR="00BD0064" w:rsidTr="00B7208A">
        <w:trPr>
          <w:gridAfter w:val="1"/>
          <w:wAfter w:w="10" w:type="dxa"/>
          <w:trHeight w:val="273"/>
        </w:trPr>
        <w:tc>
          <w:tcPr>
            <w:tcW w:w="2190" w:type="dxa"/>
            <w:gridSpan w:val="3"/>
            <w:vMerge w:val="restart"/>
            <w:tcBorders>
              <w:top w:val="single" w:sz="4" w:space="0" w:color="000000"/>
              <w:left w:val="single" w:sz="4" w:space="0" w:color="000000"/>
              <w:right w:val="single" w:sz="4" w:space="0" w:color="000000"/>
            </w:tcBorders>
            <w:vAlign w:val="center"/>
          </w:tcPr>
          <w:p w:rsidR="00BD0064" w:rsidRDefault="00BD0064" w:rsidP="00706FD3">
            <w:pPr>
              <w:pStyle w:val="stbilgi"/>
              <w:tabs>
                <w:tab w:val="right" w:pos="1922"/>
              </w:tabs>
              <w:jc w:val="center"/>
            </w:pPr>
            <w:r w:rsidRPr="005A56FA">
              <w:rPr>
                <w:rFonts w:ascii="Arial" w:hAnsi="Arial" w:cs="Arial"/>
                <w:b/>
                <w:noProof/>
              </w:rPr>
              <w:drawing>
                <wp:inline distT="0" distB="0" distL="0" distR="0">
                  <wp:extent cx="960755" cy="79883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0755" cy="798830"/>
                          </a:xfrm>
                          <a:prstGeom prst="rect">
                            <a:avLst/>
                          </a:prstGeom>
                          <a:noFill/>
                          <a:ln>
                            <a:noFill/>
                          </a:ln>
                        </pic:spPr>
                      </pic:pic>
                    </a:graphicData>
                  </a:graphic>
                </wp:inline>
              </w:drawing>
            </w:r>
          </w:p>
        </w:tc>
        <w:tc>
          <w:tcPr>
            <w:tcW w:w="4473" w:type="dxa"/>
            <w:gridSpan w:val="9"/>
            <w:vMerge w:val="restart"/>
            <w:tcBorders>
              <w:top w:val="single" w:sz="4" w:space="0" w:color="000000"/>
              <w:left w:val="single" w:sz="4" w:space="0" w:color="000000"/>
              <w:right w:val="single" w:sz="4" w:space="0" w:color="000000"/>
            </w:tcBorders>
            <w:vAlign w:val="center"/>
          </w:tcPr>
          <w:p w:rsidR="00BD0064" w:rsidRDefault="0011716B" w:rsidP="00706FD3">
            <w:pPr>
              <w:pStyle w:val="stbilgi"/>
              <w:jc w:val="center"/>
              <w:rPr>
                <w:b/>
              </w:rPr>
            </w:pPr>
            <w:r>
              <w:rPr>
                <w:bCs/>
                <w:szCs w:val="20"/>
              </w:rPr>
              <w:t>Tekirdağ İl Gıda Tarım ve Hayvancılık Müdürlüğü</w:t>
            </w:r>
          </w:p>
          <w:p w:rsidR="00BD0064" w:rsidRPr="00F64247" w:rsidRDefault="00BD0064" w:rsidP="00706FD3">
            <w:pPr>
              <w:pStyle w:val="stbilgi"/>
              <w:jc w:val="center"/>
              <w:rPr>
                <w:b/>
              </w:rPr>
            </w:pPr>
            <w:r w:rsidRPr="00F64247">
              <w:rPr>
                <w:b/>
              </w:rPr>
              <w:t>TEMEL SÜREÇ TANIM FORMU</w:t>
            </w:r>
          </w:p>
        </w:tc>
        <w:tc>
          <w:tcPr>
            <w:tcW w:w="1701" w:type="dxa"/>
            <w:gridSpan w:val="4"/>
            <w:tcBorders>
              <w:top w:val="single" w:sz="4" w:space="0" w:color="000000"/>
              <w:left w:val="single" w:sz="4" w:space="0" w:color="000000"/>
              <w:right w:val="single" w:sz="4" w:space="0" w:color="000000"/>
            </w:tcBorders>
          </w:tcPr>
          <w:p w:rsidR="00BD0064" w:rsidRPr="00F64247" w:rsidRDefault="00BD0064" w:rsidP="00706FD3">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jc w:val="both"/>
              <w:rPr>
                <w:sz w:val="16"/>
                <w:szCs w:val="16"/>
              </w:rPr>
            </w:pPr>
            <w:r w:rsidRPr="00F64247">
              <w:rPr>
                <w:sz w:val="16"/>
                <w:szCs w:val="16"/>
              </w:rPr>
              <w:t>GTHB.</w:t>
            </w:r>
            <w:r w:rsidR="00D61B26">
              <w:rPr>
                <w:sz w:val="16"/>
                <w:szCs w:val="16"/>
              </w:rPr>
              <w:t>59</w:t>
            </w:r>
            <w:r>
              <w:rPr>
                <w:sz w:val="16"/>
                <w:szCs w:val="16"/>
              </w:rPr>
              <w:t>.İLM.</w:t>
            </w:r>
            <w:r w:rsidR="00DD08E7">
              <w:rPr>
                <w:sz w:val="16"/>
                <w:szCs w:val="16"/>
              </w:rPr>
              <w:t>/KYS.078</w:t>
            </w:r>
          </w:p>
        </w:tc>
      </w:tr>
      <w:tr w:rsidR="00BD0064" w:rsidTr="00B7208A">
        <w:trPr>
          <w:gridAfter w:val="1"/>
          <w:wAfter w:w="10" w:type="dxa"/>
          <w:trHeight w:val="295"/>
        </w:trPr>
        <w:tc>
          <w:tcPr>
            <w:tcW w:w="2190"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4"/>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Revizyon No</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352956" w:rsidRDefault="00BD0064" w:rsidP="00706FD3">
            <w:pPr>
              <w:pStyle w:val="Altbilgi"/>
              <w:ind w:right="357"/>
              <w:rPr>
                <w:sz w:val="16"/>
                <w:szCs w:val="16"/>
              </w:rPr>
            </w:pPr>
          </w:p>
        </w:tc>
      </w:tr>
      <w:tr w:rsidR="00BD0064" w:rsidTr="00B7208A">
        <w:trPr>
          <w:gridAfter w:val="1"/>
          <w:wAfter w:w="10" w:type="dxa"/>
          <w:trHeight w:val="253"/>
        </w:trPr>
        <w:tc>
          <w:tcPr>
            <w:tcW w:w="2190"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4"/>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Revizyon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E129E7" w:rsidRDefault="00BD0064" w:rsidP="00706FD3">
            <w:pPr>
              <w:pStyle w:val="Altbilgi"/>
              <w:ind w:right="357"/>
              <w:rPr>
                <w:sz w:val="16"/>
                <w:szCs w:val="16"/>
              </w:rPr>
            </w:pPr>
          </w:p>
        </w:tc>
      </w:tr>
      <w:tr w:rsidR="00BD0064" w:rsidTr="00B7208A">
        <w:trPr>
          <w:gridAfter w:val="1"/>
          <w:wAfter w:w="10" w:type="dxa"/>
          <w:trHeight w:val="307"/>
        </w:trPr>
        <w:tc>
          <w:tcPr>
            <w:tcW w:w="2190"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4"/>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Yayın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p>
        </w:tc>
      </w:tr>
      <w:tr w:rsidR="00BD0064" w:rsidTr="00B7208A">
        <w:trPr>
          <w:gridAfter w:val="1"/>
          <w:wAfter w:w="10" w:type="dxa"/>
          <w:trHeight w:val="246"/>
        </w:trPr>
        <w:tc>
          <w:tcPr>
            <w:tcW w:w="2190"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4"/>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Sayfa Sayısı</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D61B26">
            <w:pPr>
              <w:pStyle w:val="Altbilgi"/>
              <w:ind w:right="357"/>
              <w:rPr>
                <w:sz w:val="16"/>
                <w:szCs w:val="16"/>
              </w:rPr>
            </w:pPr>
            <w:r w:rsidRPr="00F64247">
              <w:rPr>
                <w:sz w:val="16"/>
                <w:szCs w:val="16"/>
              </w:rPr>
              <w:t xml:space="preserve">Sayfa </w:t>
            </w:r>
            <w:r w:rsidR="00DE7FBE" w:rsidRPr="00F64247">
              <w:rPr>
                <w:b/>
                <w:bCs/>
                <w:sz w:val="16"/>
                <w:szCs w:val="16"/>
              </w:rPr>
              <w:fldChar w:fldCharType="begin"/>
            </w:r>
            <w:r w:rsidRPr="00F64247">
              <w:rPr>
                <w:b/>
                <w:bCs/>
                <w:sz w:val="16"/>
                <w:szCs w:val="16"/>
              </w:rPr>
              <w:instrText>PAGE  \* Arabic  \* MERGEFORMAT</w:instrText>
            </w:r>
            <w:r w:rsidR="00DE7FBE" w:rsidRPr="00F64247">
              <w:rPr>
                <w:b/>
                <w:bCs/>
                <w:sz w:val="16"/>
                <w:szCs w:val="16"/>
              </w:rPr>
              <w:fldChar w:fldCharType="separate"/>
            </w:r>
            <w:r>
              <w:rPr>
                <w:b/>
                <w:bCs/>
                <w:noProof/>
                <w:sz w:val="16"/>
                <w:szCs w:val="16"/>
              </w:rPr>
              <w:t>1</w:t>
            </w:r>
            <w:r w:rsidR="00DE7FBE" w:rsidRPr="00F64247">
              <w:rPr>
                <w:b/>
                <w:bCs/>
                <w:sz w:val="16"/>
                <w:szCs w:val="16"/>
              </w:rPr>
              <w:fldChar w:fldCharType="end"/>
            </w:r>
            <w:r w:rsidRPr="00F64247">
              <w:rPr>
                <w:sz w:val="16"/>
                <w:szCs w:val="16"/>
              </w:rPr>
              <w:t xml:space="preserve"> /</w:t>
            </w:r>
            <w:r w:rsidR="00D61B26">
              <w:rPr>
                <w:sz w:val="16"/>
                <w:szCs w:val="16"/>
              </w:rPr>
              <w:t>1</w:t>
            </w:r>
          </w:p>
        </w:tc>
      </w:tr>
      <w:tr w:rsidR="00BD0064" w:rsidRPr="004B4A7D" w:rsidTr="004608E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424"/>
        </w:trPr>
        <w:tc>
          <w:tcPr>
            <w:tcW w:w="2673" w:type="dxa"/>
            <w:gridSpan w:val="4"/>
            <w:vAlign w:val="center"/>
          </w:tcPr>
          <w:p w:rsidR="00BD0064" w:rsidRPr="004B4A7D" w:rsidRDefault="00BD0064" w:rsidP="00706FD3">
            <w:pPr>
              <w:rPr>
                <w:b/>
                <w:bCs/>
              </w:rPr>
            </w:pPr>
            <w:r w:rsidRPr="004B4A7D">
              <w:rPr>
                <w:b/>
                <w:bCs/>
              </w:rPr>
              <w:t xml:space="preserve">Süreç Adı </w:t>
            </w:r>
          </w:p>
        </w:tc>
        <w:tc>
          <w:tcPr>
            <w:tcW w:w="5529" w:type="dxa"/>
            <w:gridSpan w:val="10"/>
            <w:vAlign w:val="center"/>
          </w:tcPr>
          <w:p w:rsidR="00BD0064" w:rsidRPr="00E04C88" w:rsidRDefault="00E04C88" w:rsidP="00706FD3">
            <w:pPr>
              <w:rPr>
                <w:bCs/>
                <w:szCs w:val="20"/>
              </w:rPr>
            </w:pPr>
            <w:r w:rsidRPr="00E04C88">
              <w:rPr>
                <w:i/>
              </w:rPr>
              <w:t>YETKİLENDİRME,</w:t>
            </w:r>
            <w:r w:rsidR="007338A3">
              <w:rPr>
                <w:i/>
              </w:rPr>
              <w:t xml:space="preserve"> </w:t>
            </w:r>
            <w:r w:rsidRPr="00E04C88">
              <w:rPr>
                <w:i/>
              </w:rPr>
              <w:t>BELGELENDİRME,</w:t>
            </w:r>
            <w:r w:rsidR="007338A3">
              <w:rPr>
                <w:i/>
              </w:rPr>
              <w:t xml:space="preserve"> </w:t>
            </w:r>
            <w:r w:rsidRPr="00E04C88">
              <w:rPr>
                <w:i/>
              </w:rPr>
              <w:t>İZLEME İŞLEMLERİ SÜRECİ</w:t>
            </w:r>
          </w:p>
        </w:tc>
        <w:tc>
          <w:tcPr>
            <w:tcW w:w="2572" w:type="dxa"/>
            <w:gridSpan w:val="3"/>
            <w:vAlign w:val="center"/>
          </w:tcPr>
          <w:p w:rsidR="00BD0064" w:rsidRPr="004B4A7D" w:rsidRDefault="009D472E" w:rsidP="00706FD3">
            <w:pPr>
              <w:rPr>
                <w:bCs/>
              </w:rPr>
            </w:pPr>
            <w:r>
              <w:rPr>
                <w:bCs/>
                <w:szCs w:val="20"/>
              </w:rPr>
              <w:t>Süreç No:</w:t>
            </w:r>
            <w:r w:rsidR="00DD08E7">
              <w:rPr>
                <w:bCs/>
                <w:szCs w:val="20"/>
              </w:rPr>
              <w:t>078</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662"/>
        </w:trPr>
        <w:tc>
          <w:tcPr>
            <w:tcW w:w="2673" w:type="dxa"/>
            <w:gridSpan w:val="4"/>
            <w:vAlign w:val="center"/>
          </w:tcPr>
          <w:p w:rsidR="00BD0064" w:rsidRPr="004B4A7D" w:rsidRDefault="00BD0064" w:rsidP="00706FD3">
            <w:pPr>
              <w:rPr>
                <w:b/>
                <w:bCs/>
              </w:rPr>
            </w:pPr>
          </w:p>
          <w:p w:rsidR="00BD0064" w:rsidRPr="004B4A7D" w:rsidRDefault="00BD0064" w:rsidP="00706FD3">
            <w:pPr>
              <w:rPr>
                <w:b/>
                <w:bCs/>
              </w:rPr>
            </w:pPr>
            <w:r w:rsidRPr="004B4A7D">
              <w:rPr>
                <w:b/>
                <w:bCs/>
              </w:rPr>
              <w:t>Süreç Tipi</w:t>
            </w:r>
          </w:p>
        </w:tc>
        <w:tc>
          <w:tcPr>
            <w:tcW w:w="8101" w:type="dxa"/>
            <w:gridSpan w:val="13"/>
            <w:vAlign w:val="center"/>
          </w:tcPr>
          <w:p w:rsidR="00BD0064" w:rsidRPr="004B4A7D" w:rsidRDefault="00BD0064" w:rsidP="00706FD3">
            <w:pPr>
              <w:rPr>
                <w:bCs/>
              </w:rPr>
            </w:pPr>
            <w:proofErr w:type="spellStart"/>
            <w:r w:rsidRPr="004B4A7D">
              <w:rPr>
                <w:bCs/>
              </w:rPr>
              <w:t>Operasyonel</w:t>
            </w:r>
            <w:proofErr w:type="spellEnd"/>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532"/>
        </w:trPr>
        <w:tc>
          <w:tcPr>
            <w:tcW w:w="2673" w:type="dxa"/>
            <w:gridSpan w:val="4"/>
            <w:vAlign w:val="center"/>
          </w:tcPr>
          <w:p w:rsidR="00BD0064" w:rsidRPr="004B4A7D" w:rsidRDefault="00BD0064" w:rsidP="00706FD3">
            <w:pPr>
              <w:rPr>
                <w:b/>
                <w:bCs/>
              </w:rPr>
            </w:pPr>
          </w:p>
          <w:p w:rsidR="00BD0064" w:rsidRPr="004B4A7D" w:rsidRDefault="00BD0064" w:rsidP="00706FD3">
            <w:pPr>
              <w:rPr>
                <w:b/>
                <w:bCs/>
              </w:rPr>
            </w:pPr>
            <w:r w:rsidRPr="004B4A7D">
              <w:rPr>
                <w:b/>
                <w:bCs/>
              </w:rPr>
              <w:t xml:space="preserve">Süreç Sahibi  </w:t>
            </w:r>
          </w:p>
        </w:tc>
        <w:tc>
          <w:tcPr>
            <w:tcW w:w="8101" w:type="dxa"/>
            <w:gridSpan w:val="13"/>
            <w:vAlign w:val="center"/>
          </w:tcPr>
          <w:p w:rsidR="00BD0064" w:rsidRPr="004B4A7D" w:rsidRDefault="00BD0064" w:rsidP="00706FD3">
            <w:r>
              <w:t xml:space="preserve">İl Gıda Tarım ve Hayvancılık </w:t>
            </w:r>
            <w:r w:rsidRPr="003C7385">
              <w:t>Müdürü</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hRule="exact" w:val="1786"/>
        </w:trPr>
        <w:tc>
          <w:tcPr>
            <w:tcW w:w="2673" w:type="dxa"/>
            <w:gridSpan w:val="4"/>
            <w:vAlign w:val="center"/>
          </w:tcPr>
          <w:p w:rsidR="00BD0064" w:rsidRPr="004B4A7D" w:rsidRDefault="00BD0064" w:rsidP="00706FD3">
            <w:pPr>
              <w:rPr>
                <w:b/>
                <w:bCs/>
              </w:rPr>
            </w:pPr>
            <w:r w:rsidRPr="004B4A7D">
              <w:rPr>
                <w:b/>
                <w:bCs/>
              </w:rPr>
              <w:t>Süreç Sorumlusu/Sorumluları</w:t>
            </w:r>
          </w:p>
        </w:tc>
        <w:tc>
          <w:tcPr>
            <w:tcW w:w="8101" w:type="dxa"/>
            <w:gridSpan w:val="13"/>
            <w:vAlign w:val="center"/>
          </w:tcPr>
          <w:p w:rsidR="00BD0064" w:rsidRPr="007315F6" w:rsidRDefault="00BD0064" w:rsidP="00706FD3">
            <w:r w:rsidRPr="007315F6">
              <w:t xml:space="preserve">İl Gıda Tarım ve Hayvancılık Müdür Yardımcısı </w:t>
            </w:r>
          </w:p>
          <w:p w:rsidR="00BD0064" w:rsidRDefault="001D6AFA" w:rsidP="00706FD3">
            <w:pPr>
              <w:rPr>
                <w:color w:val="000000"/>
              </w:rPr>
            </w:pPr>
            <w:r>
              <w:rPr>
                <w:color w:val="000000"/>
              </w:rPr>
              <w:t xml:space="preserve">Hayvan Sağlığı </w:t>
            </w:r>
            <w:r w:rsidR="00696F73">
              <w:rPr>
                <w:color w:val="000000"/>
              </w:rPr>
              <w:t xml:space="preserve">ve </w:t>
            </w:r>
            <w:r w:rsidR="00BD0064" w:rsidRPr="007315F6">
              <w:rPr>
                <w:color w:val="000000"/>
              </w:rPr>
              <w:t>Yetiştirici</w:t>
            </w:r>
            <w:r w:rsidR="00BD0064">
              <w:rPr>
                <w:color w:val="000000"/>
              </w:rPr>
              <w:t>liği Şube Müdür</w:t>
            </w:r>
            <w:r w:rsidR="006A367B">
              <w:rPr>
                <w:color w:val="000000"/>
              </w:rPr>
              <w:t>ü</w:t>
            </w:r>
          </w:p>
          <w:p w:rsidR="00B84671" w:rsidRPr="007315F6" w:rsidRDefault="00B84671" w:rsidP="00706FD3">
            <w:pPr>
              <w:rPr>
                <w:color w:val="FF0000"/>
              </w:rPr>
            </w:pPr>
            <w:r>
              <w:rPr>
                <w:color w:val="000000"/>
              </w:rPr>
              <w:t>İlçe Gıda, Tarım ve Hayvancılık Müdürü</w:t>
            </w:r>
          </w:p>
          <w:p w:rsidR="00BD0064" w:rsidRPr="007315F6" w:rsidRDefault="00BD0064" w:rsidP="00706FD3">
            <w:pPr>
              <w:rPr>
                <w:color w:val="FF0000"/>
              </w:rPr>
            </w:pPr>
          </w:p>
          <w:p w:rsidR="00BD0064" w:rsidRPr="00780948" w:rsidRDefault="00BD0064" w:rsidP="00706FD3"/>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hRule="exact" w:val="1273"/>
        </w:trPr>
        <w:tc>
          <w:tcPr>
            <w:tcW w:w="2673" w:type="dxa"/>
            <w:gridSpan w:val="4"/>
            <w:vAlign w:val="center"/>
          </w:tcPr>
          <w:p w:rsidR="00BD0064" w:rsidRPr="004B4A7D" w:rsidRDefault="00BD0064" w:rsidP="00706FD3">
            <w:pPr>
              <w:rPr>
                <w:b/>
                <w:bCs/>
              </w:rPr>
            </w:pPr>
            <w:r w:rsidRPr="004B4A7D">
              <w:rPr>
                <w:b/>
                <w:bCs/>
              </w:rPr>
              <w:t>Süreç Uygulayıcıları</w:t>
            </w:r>
          </w:p>
        </w:tc>
        <w:tc>
          <w:tcPr>
            <w:tcW w:w="8101" w:type="dxa"/>
            <w:gridSpan w:val="13"/>
            <w:vAlign w:val="center"/>
          </w:tcPr>
          <w:p w:rsidR="005D3B58" w:rsidRDefault="005D3B58" w:rsidP="005D3B58">
            <w:pPr>
              <w:widowControl w:val="0"/>
              <w:autoSpaceDE w:val="0"/>
              <w:autoSpaceDN w:val="0"/>
              <w:adjustRightInd w:val="0"/>
              <w:spacing w:before="97"/>
            </w:pPr>
            <w:r>
              <w:t>En Az İki Veteriner Hekim</w:t>
            </w:r>
          </w:p>
          <w:p w:rsidR="004B08E5" w:rsidRPr="003C7385" w:rsidRDefault="004B08E5" w:rsidP="00A35F89">
            <w:pPr>
              <w:widowControl w:val="0"/>
              <w:autoSpaceDE w:val="0"/>
              <w:autoSpaceDN w:val="0"/>
              <w:adjustRightInd w:val="0"/>
              <w:spacing w:before="97"/>
            </w:pP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cantSplit/>
          <w:trHeight w:val="654"/>
        </w:trPr>
        <w:tc>
          <w:tcPr>
            <w:tcW w:w="2673" w:type="dxa"/>
            <w:gridSpan w:val="4"/>
            <w:vMerge w:val="restart"/>
            <w:textDirection w:val="btLr"/>
          </w:tcPr>
          <w:p w:rsidR="00BD0064" w:rsidRPr="004B4A7D" w:rsidRDefault="00BD0064" w:rsidP="00706FD3">
            <w:pPr>
              <w:ind w:left="113" w:right="113"/>
              <w:jc w:val="center"/>
              <w:rPr>
                <w:b/>
                <w:bCs/>
              </w:rPr>
            </w:pPr>
          </w:p>
          <w:p w:rsidR="00BD0064" w:rsidRPr="004B4A7D" w:rsidRDefault="00BD0064" w:rsidP="00706FD3">
            <w:pPr>
              <w:ind w:left="113" w:right="113"/>
              <w:jc w:val="center"/>
              <w:rPr>
                <w:b/>
                <w:bCs/>
              </w:rPr>
            </w:pPr>
            <w:r w:rsidRPr="004B4A7D">
              <w:rPr>
                <w:b/>
                <w:bCs/>
              </w:rPr>
              <w:t>SÜREÇ SINIRLARI</w:t>
            </w:r>
          </w:p>
        </w:tc>
        <w:tc>
          <w:tcPr>
            <w:tcW w:w="1873" w:type="dxa"/>
            <w:gridSpan w:val="2"/>
            <w:vAlign w:val="center"/>
          </w:tcPr>
          <w:p w:rsidR="00BD0064" w:rsidRPr="004B4A7D" w:rsidRDefault="00BD0064" w:rsidP="00706FD3">
            <w:pPr>
              <w:pStyle w:val="Balk4"/>
              <w:spacing w:line="240" w:lineRule="auto"/>
              <w:rPr>
                <w:rFonts w:ascii="Times New Roman" w:hAnsi="Times New Roman"/>
                <w:b w:val="0"/>
                <w:bCs w:val="0"/>
                <w:sz w:val="24"/>
                <w:szCs w:val="24"/>
              </w:rPr>
            </w:pPr>
            <w:r w:rsidRPr="004B4A7D">
              <w:rPr>
                <w:rFonts w:ascii="Times New Roman" w:hAnsi="Times New Roman"/>
                <w:sz w:val="24"/>
                <w:szCs w:val="24"/>
              </w:rPr>
              <w:t>Başlangıç Noktası</w:t>
            </w:r>
          </w:p>
        </w:tc>
        <w:tc>
          <w:tcPr>
            <w:tcW w:w="6228" w:type="dxa"/>
            <w:gridSpan w:val="11"/>
            <w:vAlign w:val="center"/>
          </w:tcPr>
          <w:p w:rsidR="00BD0064" w:rsidRPr="00F71F88" w:rsidRDefault="00845948" w:rsidP="00706FD3">
            <w:pPr>
              <w:rPr>
                <w:bCs/>
              </w:rPr>
            </w:pPr>
            <w:r>
              <w:rPr>
                <w:bCs/>
              </w:rPr>
              <w:t>İl</w:t>
            </w:r>
            <w:r w:rsidR="00BD63DD">
              <w:rPr>
                <w:bCs/>
              </w:rPr>
              <w:t xml:space="preserve"> Müdürlüğüne</w:t>
            </w:r>
            <w:r w:rsidR="00850A4A">
              <w:rPr>
                <w:bCs/>
              </w:rPr>
              <w:t xml:space="preserve"> Başvuru</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cantSplit/>
          <w:trHeight w:val="828"/>
        </w:trPr>
        <w:tc>
          <w:tcPr>
            <w:tcW w:w="2673" w:type="dxa"/>
            <w:gridSpan w:val="4"/>
            <w:vMerge/>
          </w:tcPr>
          <w:p w:rsidR="00BD0064" w:rsidRPr="004B4A7D" w:rsidRDefault="00BD0064" w:rsidP="00706FD3">
            <w:pPr>
              <w:rPr>
                <w:b/>
                <w:bCs/>
              </w:rPr>
            </w:pPr>
          </w:p>
        </w:tc>
        <w:tc>
          <w:tcPr>
            <w:tcW w:w="1873" w:type="dxa"/>
            <w:gridSpan w:val="2"/>
            <w:vAlign w:val="center"/>
          </w:tcPr>
          <w:p w:rsidR="00BD0064" w:rsidRPr="004B4A7D" w:rsidRDefault="00BD0064" w:rsidP="00706FD3">
            <w:pPr>
              <w:spacing w:line="360" w:lineRule="auto"/>
              <w:rPr>
                <w:b/>
                <w:bCs/>
              </w:rPr>
            </w:pPr>
            <w:r w:rsidRPr="004B4A7D">
              <w:rPr>
                <w:b/>
                <w:bCs/>
              </w:rPr>
              <w:t>Bitiş Noktası</w:t>
            </w:r>
          </w:p>
        </w:tc>
        <w:tc>
          <w:tcPr>
            <w:tcW w:w="6228" w:type="dxa"/>
            <w:gridSpan w:val="11"/>
            <w:vAlign w:val="center"/>
          </w:tcPr>
          <w:p w:rsidR="00285378" w:rsidRDefault="00B90D84" w:rsidP="005D3B58">
            <w:pPr>
              <w:shd w:val="clear" w:color="auto" w:fill="FFFFFF"/>
              <w:jc w:val="both"/>
              <w:rPr>
                <w:bCs/>
              </w:rPr>
            </w:pPr>
            <w:r>
              <w:rPr>
                <w:bCs/>
                <w:sz w:val="22"/>
                <w:szCs w:val="22"/>
              </w:rPr>
              <w:t xml:space="preserve">İşletme </w:t>
            </w:r>
            <w:r w:rsidR="00285378">
              <w:rPr>
                <w:bCs/>
                <w:sz w:val="22"/>
                <w:szCs w:val="22"/>
              </w:rPr>
              <w:t>Şartlı Onay Belgesi</w:t>
            </w:r>
            <w:r>
              <w:rPr>
                <w:bCs/>
                <w:sz w:val="22"/>
                <w:szCs w:val="22"/>
              </w:rPr>
              <w:t xml:space="preserve"> ve</w:t>
            </w:r>
          </w:p>
          <w:p w:rsidR="005D3B58" w:rsidRPr="00285378" w:rsidRDefault="00B90D84" w:rsidP="005D3B58">
            <w:pPr>
              <w:shd w:val="clear" w:color="auto" w:fill="FFFFFF"/>
              <w:jc w:val="both"/>
              <w:rPr>
                <w:bCs/>
              </w:rPr>
            </w:pPr>
            <w:r>
              <w:rPr>
                <w:bCs/>
                <w:sz w:val="22"/>
                <w:szCs w:val="22"/>
              </w:rPr>
              <w:t xml:space="preserve">İşletme </w:t>
            </w:r>
            <w:r w:rsidR="00285378">
              <w:rPr>
                <w:bCs/>
                <w:sz w:val="22"/>
                <w:szCs w:val="22"/>
              </w:rPr>
              <w:t>Onay Belgesi</w:t>
            </w:r>
            <w:r w:rsidR="007338A3">
              <w:rPr>
                <w:bCs/>
                <w:sz w:val="22"/>
                <w:szCs w:val="22"/>
              </w:rPr>
              <w:t>’</w:t>
            </w:r>
            <w:r w:rsidR="00C96C88" w:rsidRPr="00A43797">
              <w:rPr>
                <w:bCs/>
                <w:sz w:val="22"/>
                <w:szCs w:val="22"/>
              </w:rPr>
              <w:t>ni</w:t>
            </w:r>
            <w:r w:rsidR="005D3B58" w:rsidRPr="00A43797">
              <w:rPr>
                <w:bCs/>
                <w:sz w:val="22"/>
                <w:szCs w:val="22"/>
              </w:rPr>
              <w:t>n Başvuru Sahibine Teslimi.</w:t>
            </w:r>
          </w:p>
          <w:p w:rsidR="00BD0064" w:rsidRPr="007315F6" w:rsidRDefault="00BD0064" w:rsidP="00C57627">
            <w:pPr>
              <w:rPr>
                <w:bCs/>
              </w:rPr>
            </w:pP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hRule="exact" w:val="567"/>
        </w:trPr>
        <w:tc>
          <w:tcPr>
            <w:tcW w:w="6552" w:type="dxa"/>
            <w:gridSpan w:val="10"/>
            <w:vAlign w:val="center"/>
          </w:tcPr>
          <w:p w:rsidR="00BD0064" w:rsidRPr="004B4A7D" w:rsidRDefault="00BD0064" w:rsidP="00706FD3">
            <w:pPr>
              <w:jc w:val="center"/>
              <w:rPr>
                <w:b/>
              </w:rPr>
            </w:pPr>
            <w:r w:rsidRPr="004B4A7D">
              <w:rPr>
                <w:b/>
              </w:rPr>
              <w:t>GİRDİLER</w:t>
            </w:r>
          </w:p>
        </w:tc>
        <w:tc>
          <w:tcPr>
            <w:tcW w:w="4222" w:type="dxa"/>
            <w:gridSpan w:val="7"/>
            <w:vAlign w:val="center"/>
          </w:tcPr>
          <w:p w:rsidR="00BD0064" w:rsidRPr="004B4A7D" w:rsidRDefault="00BD0064" w:rsidP="00706FD3">
            <w:pPr>
              <w:jc w:val="center"/>
              <w:rPr>
                <w:b/>
              </w:rPr>
            </w:pPr>
            <w:r w:rsidRPr="004B4A7D">
              <w:rPr>
                <w:b/>
              </w:rPr>
              <w:t>GİRDİ SAĞLAYANLAR</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766"/>
        </w:trPr>
        <w:tc>
          <w:tcPr>
            <w:tcW w:w="6552" w:type="dxa"/>
            <w:gridSpan w:val="10"/>
          </w:tcPr>
          <w:p w:rsidR="009664C6" w:rsidRPr="005964D3" w:rsidRDefault="009664C6" w:rsidP="009664C6">
            <w:pPr>
              <w:shd w:val="clear" w:color="auto" w:fill="FFFFFF"/>
              <w:spacing w:line="240" w:lineRule="atLeast"/>
              <w:ind w:firstLine="567"/>
              <w:jc w:val="center"/>
              <w:rPr>
                <w:b/>
                <w:bCs/>
              </w:rPr>
            </w:pPr>
            <w:r w:rsidRPr="005964D3">
              <w:rPr>
                <w:b/>
                <w:bCs/>
                <w:sz w:val="22"/>
                <w:szCs w:val="22"/>
              </w:rPr>
              <w:t>İnsan Tüketimi Amacıyla Kullanılmayan Hayvansal Yan Ürün İşleyen İşletmelerin Onay işlemleri</w:t>
            </w:r>
          </w:p>
          <w:p w:rsidR="009664C6" w:rsidRPr="005964D3" w:rsidRDefault="009664C6" w:rsidP="009664C6">
            <w:pPr>
              <w:shd w:val="clear" w:color="auto" w:fill="FFFFFF"/>
              <w:spacing w:line="240" w:lineRule="atLeast"/>
              <w:ind w:firstLine="567"/>
              <w:jc w:val="both"/>
              <w:rPr>
                <w:sz w:val="20"/>
                <w:szCs w:val="20"/>
              </w:rPr>
            </w:pPr>
            <w:r w:rsidRPr="005964D3">
              <w:rPr>
                <w:b/>
                <w:bCs/>
                <w:sz w:val="22"/>
                <w:szCs w:val="22"/>
              </w:rPr>
              <w:t>MADDE 39 ‒</w:t>
            </w:r>
            <w:r w:rsidRPr="005964D3">
              <w:rPr>
                <w:sz w:val="22"/>
                <w:szCs w:val="22"/>
              </w:rPr>
              <w:t xml:space="preserve"> (1) Yetkili otorite, tesis ve işletmeler faaliyetlerine başlamadan önce 22 </w:t>
            </w:r>
            <w:proofErr w:type="spellStart"/>
            <w:r w:rsidRPr="005964D3">
              <w:rPr>
                <w:sz w:val="22"/>
                <w:szCs w:val="22"/>
              </w:rPr>
              <w:t>nci</w:t>
            </w:r>
            <w:proofErr w:type="spellEnd"/>
            <w:r w:rsidRPr="005964D3">
              <w:rPr>
                <w:sz w:val="22"/>
                <w:szCs w:val="22"/>
              </w:rPr>
              <w:t xml:space="preserve"> madde hükümlerinin uygulandığını tespit etmek üzere yerinde denetim gerçekleştirir.</w:t>
            </w:r>
          </w:p>
          <w:p w:rsidR="009664C6" w:rsidRPr="005964D3" w:rsidRDefault="009664C6" w:rsidP="009664C6">
            <w:pPr>
              <w:shd w:val="clear" w:color="auto" w:fill="FFFFFF"/>
              <w:spacing w:line="240" w:lineRule="atLeast"/>
              <w:ind w:firstLine="567"/>
              <w:jc w:val="both"/>
              <w:rPr>
                <w:sz w:val="20"/>
                <w:szCs w:val="20"/>
              </w:rPr>
            </w:pPr>
            <w:r w:rsidRPr="005964D3">
              <w:rPr>
                <w:sz w:val="22"/>
                <w:szCs w:val="22"/>
              </w:rPr>
              <w:t>(2) Yerinde denetim sonucunda bu Yönetmelikte ortaya konan hükümlerin uygulanması açısından işletme veya tesisin altyapı ve donanım gerekliliklerini karşıladığına kanaat getirilirse, bu işletme veya tesise şartlı onay verilir. Şartlı onaydan sonra 3 ay içinde yapılan diğer bir kontrolde işletme veya tesisin birinci fıkrada belirtilen diğer koşulları karşıladığına kanaat getirilirse kesin onay verilir. Tesis veya işletme ilerleme kaydetmiş ancak bütün şartları halen yerine getirmemişse şartlı onayı uzatılabilir. Ancak, şartlı onay toplam 6 ayı geçemez.</w:t>
            </w:r>
          </w:p>
          <w:p w:rsidR="009664C6" w:rsidRPr="005964D3" w:rsidRDefault="009664C6" w:rsidP="009664C6">
            <w:pPr>
              <w:shd w:val="clear" w:color="auto" w:fill="FFFFFF"/>
              <w:spacing w:line="240" w:lineRule="atLeast"/>
              <w:ind w:firstLine="567"/>
              <w:jc w:val="both"/>
              <w:rPr>
                <w:sz w:val="20"/>
                <w:szCs w:val="20"/>
              </w:rPr>
            </w:pPr>
            <w:r w:rsidRPr="005964D3">
              <w:rPr>
                <w:sz w:val="22"/>
                <w:szCs w:val="22"/>
              </w:rPr>
              <w:t>(3) Yetkili otorite işletme veya tesisin onayını iptal ederse, şartlı onayın uzatılmasına izin vermez ya da kesin onayı vermezse, işletmeciler tesislerin veya işletmelerin faaliyetlerinin durdurulmasını sağlar.</w:t>
            </w:r>
          </w:p>
          <w:p w:rsidR="00BD0064" w:rsidRPr="00865A97" w:rsidRDefault="00BD0064" w:rsidP="00865A97">
            <w:pPr>
              <w:pStyle w:val="3-normalyaz"/>
              <w:spacing w:line="240" w:lineRule="atLeast"/>
              <w:ind w:firstLine="566"/>
              <w:jc w:val="both"/>
              <w:rPr>
                <w:color w:val="000000"/>
                <w:sz w:val="27"/>
                <w:szCs w:val="27"/>
              </w:rPr>
            </w:pPr>
          </w:p>
        </w:tc>
        <w:tc>
          <w:tcPr>
            <w:tcW w:w="4222" w:type="dxa"/>
            <w:gridSpan w:val="7"/>
            <w:shd w:val="clear" w:color="auto" w:fill="auto"/>
            <w:vAlign w:val="center"/>
          </w:tcPr>
          <w:p w:rsidR="00BD0064" w:rsidRDefault="00BD0064" w:rsidP="00706FD3">
            <w:pPr>
              <w:tabs>
                <w:tab w:val="left" w:pos="186"/>
              </w:tabs>
            </w:pPr>
          </w:p>
          <w:p w:rsidR="000E3500" w:rsidRDefault="000E3500" w:rsidP="000E3500">
            <w:pPr>
              <w:tabs>
                <w:tab w:val="left" w:pos="186"/>
              </w:tabs>
              <w:ind w:left="283"/>
              <w:jc w:val="center"/>
            </w:pPr>
            <w:r>
              <w:t>Başvuru Sahipleri</w:t>
            </w:r>
          </w:p>
          <w:p w:rsidR="000E3500" w:rsidRDefault="000E3500" w:rsidP="000E3500">
            <w:pPr>
              <w:tabs>
                <w:tab w:val="left" w:pos="186"/>
              </w:tabs>
              <w:ind w:left="283"/>
              <w:jc w:val="center"/>
            </w:pPr>
            <w:r>
              <w:t xml:space="preserve">Gerçek Kişiler </w:t>
            </w:r>
          </w:p>
          <w:p w:rsidR="000E3500" w:rsidRDefault="000E3500" w:rsidP="000E3500">
            <w:pPr>
              <w:tabs>
                <w:tab w:val="left" w:pos="186"/>
              </w:tabs>
              <w:ind w:left="283"/>
              <w:jc w:val="center"/>
            </w:pPr>
            <w:r>
              <w:t>Tüzel Kişilikler</w:t>
            </w:r>
          </w:p>
          <w:p w:rsidR="00BD0064" w:rsidRPr="004B4A7D" w:rsidRDefault="00BD0064" w:rsidP="00706FD3">
            <w:pPr>
              <w:tabs>
                <w:tab w:val="left" w:pos="186"/>
              </w:tabs>
              <w:ind w:left="100"/>
            </w:pP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766"/>
        </w:trPr>
        <w:tc>
          <w:tcPr>
            <w:tcW w:w="6552" w:type="dxa"/>
            <w:gridSpan w:val="10"/>
          </w:tcPr>
          <w:p w:rsidR="00BD0064" w:rsidRDefault="00BD0064" w:rsidP="00706FD3">
            <w:pPr>
              <w:rPr>
                <w:b/>
                <w:bCs/>
                <w:color w:val="000000"/>
              </w:rPr>
            </w:pPr>
          </w:p>
        </w:tc>
        <w:tc>
          <w:tcPr>
            <w:tcW w:w="4222" w:type="dxa"/>
            <w:gridSpan w:val="7"/>
            <w:shd w:val="clear" w:color="auto" w:fill="auto"/>
            <w:vAlign w:val="center"/>
          </w:tcPr>
          <w:p w:rsidR="00BD0064" w:rsidRDefault="00BD0064" w:rsidP="00706FD3">
            <w:pPr>
              <w:tabs>
                <w:tab w:val="left" w:pos="186"/>
              </w:tabs>
            </w:pP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567"/>
        </w:trPr>
        <w:tc>
          <w:tcPr>
            <w:tcW w:w="6552" w:type="dxa"/>
            <w:gridSpan w:val="10"/>
            <w:vAlign w:val="center"/>
          </w:tcPr>
          <w:p w:rsidR="00BD0064" w:rsidRPr="004B4A7D" w:rsidRDefault="00BD0064" w:rsidP="00706FD3">
            <w:pPr>
              <w:tabs>
                <w:tab w:val="left" w:pos="142"/>
              </w:tabs>
              <w:jc w:val="center"/>
              <w:rPr>
                <w:bCs/>
              </w:rPr>
            </w:pPr>
            <w:r w:rsidRPr="004B4A7D">
              <w:rPr>
                <w:b/>
                <w:bCs/>
              </w:rPr>
              <w:t>ÇIKTI</w:t>
            </w:r>
            <w:r>
              <w:rPr>
                <w:b/>
                <w:bCs/>
              </w:rPr>
              <w:t>LAR</w:t>
            </w:r>
          </w:p>
        </w:tc>
        <w:tc>
          <w:tcPr>
            <w:tcW w:w="4222" w:type="dxa"/>
            <w:gridSpan w:val="7"/>
            <w:shd w:val="clear" w:color="auto" w:fill="auto"/>
            <w:vAlign w:val="center"/>
          </w:tcPr>
          <w:p w:rsidR="00BD0064" w:rsidRPr="004B4A7D" w:rsidRDefault="00BD0064" w:rsidP="00706FD3">
            <w:pPr>
              <w:jc w:val="center"/>
            </w:pPr>
            <w:r>
              <w:rPr>
                <w:b/>
                <w:bCs/>
              </w:rPr>
              <w:t>ÇIKTI ALICILARI</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397"/>
        </w:trPr>
        <w:tc>
          <w:tcPr>
            <w:tcW w:w="6552" w:type="dxa"/>
            <w:gridSpan w:val="10"/>
            <w:shd w:val="clear" w:color="auto" w:fill="auto"/>
            <w:vAlign w:val="center"/>
          </w:tcPr>
          <w:p w:rsidR="005D2FE2" w:rsidRPr="00C02B8C" w:rsidRDefault="00867A16" w:rsidP="002D2471">
            <w:pPr>
              <w:pStyle w:val="ListeParagraf"/>
              <w:numPr>
                <w:ilvl w:val="0"/>
                <w:numId w:val="10"/>
              </w:numPr>
              <w:shd w:val="clear" w:color="auto" w:fill="FFFFFF"/>
              <w:jc w:val="both"/>
              <w:rPr>
                <w:bCs/>
              </w:rPr>
            </w:pPr>
            <w:r>
              <w:rPr>
                <w:sz w:val="22"/>
                <w:szCs w:val="22"/>
                <w:shd w:val="clear" w:color="auto" w:fill="FFFFFF"/>
              </w:rPr>
              <w:t xml:space="preserve">İşletme </w:t>
            </w:r>
            <w:r w:rsidR="00C02B8C">
              <w:rPr>
                <w:sz w:val="22"/>
                <w:szCs w:val="22"/>
                <w:shd w:val="clear" w:color="auto" w:fill="FFFFFF"/>
              </w:rPr>
              <w:t>Şartlı Onay Belgesi</w:t>
            </w:r>
          </w:p>
          <w:p w:rsidR="00C02B8C" w:rsidRPr="002D2471" w:rsidRDefault="00867A16" w:rsidP="002D2471">
            <w:pPr>
              <w:pStyle w:val="ListeParagraf"/>
              <w:numPr>
                <w:ilvl w:val="0"/>
                <w:numId w:val="10"/>
              </w:numPr>
              <w:shd w:val="clear" w:color="auto" w:fill="FFFFFF"/>
              <w:jc w:val="both"/>
              <w:rPr>
                <w:bCs/>
              </w:rPr>
            </w:pPr>
            <w:r>
              <w:rPr>
                <w:sz w:val="22"/>
                <w:szCs w:val="22"/>
                <w:shd w:val="clear" w:color="auto" w:fill="FFFFFF"/>
              </w:rPr>
              <w:t xml:space="preserve">İşletme </w:t>
            </w:r>
            <w:r w:rsidR="00C02B8C">
              <w:rPr>
                <w:sz w:val="22"/>
                <w:szCs w:val="22"/>
                <w:shd w:val="clear" w:color="auto" w:fill="FFFFFF"/>
              </w:rPr>
              <w:t>Onay Belgesi</w:t>
            </w:r>
          </w:p>
        </w:tc>
        <w:tc>
          <w:tcPr>
            <w:tcW w:w="4222" w:type="dxa"/>
            <w:gridSpan w:val="7"/>
            <w:shd w:val="clear" w:color="auto" w:fill="auto"/>
            <w:vAlign w:val="center"/>
          </w:tcPr>
          <w:p w:rsidR="00A94330" w:rsidRDefault="00A94330" w:rsidP="00A94330">
            <w:pPr>
              <w:tabs>
                <w:tab w:val="left" w:pos="186"/>
              </w:tabs>
              <w:ind w:left="283"/>
            </w:pPr>
            <w:r>
              <w:t>Başvuru Sahipleri</w:t>
            </w:r>
          </w:p>
          <w:p w:rsidR="00A94330" w:rsidRDefault="00A94330" w:rsidP="00A94330">
            <w:pPr>
              <w:tabs>
                <w:tab w:val="left" w:pos="186"/>
              </w:tabs>
              <w:ind w:left="283"/>
            </w:pPr>
            <w:r>
              <w:t>Gerçek Kişiler</w:t>
            </w:r>
          </w:p>
          <w:p w:rsidR="00BD0064" w:rsidRPr="004B4A7D" w:rsidRDefault="00A94330" w:rsidP="00A94330">
            <w:pPr>
              <w:tabs>
                <w:tab w:val="left" w:pos="186"/>
              </w:tabs>
            </w:pPr>
            <w:r>
              <w:t xml:space="preserve">     Tüzel Kişilikler</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BD0064" w:rsidRDefault="00BD0064" w:rsidP="00706FD3">
            <w:pPr>
              <w:tabs>
                <w:tab w:val="left" w:pos="186"/>
              </w:tabs>
              <w:spacing w:before="100" w:beforeAutospacing="1"/>
              <w:jc w:val="center"/>
            </w:pPr>
          </w:p>
          <w:p w:rsidR="00BD0064" w:rsidRPr="004B4A7D" w:rsidRDefault="00BD0064" w:rsidP="00706FD3">
            <w:pPr>
              <w:tabs>
                <w:tab w:val="left" w:pos="186"/>
              </w:tabs>
              <w:spacing w:before="100" w:beforeAutospacing="1"/>
              <w:jc w:val="center"/>
            </w:pPr>
            <w:r>
              <w:t>KAYNAKLAR</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BD0064" w:rsidRPr="004B4A7D" w:rsidRDefault="00BD0064" w:rsidP="00706FD3">
            <w:pPr>
              <w:tabs>
                <w:tab w:val="left" w:pos="186"/>
              </w:tabs>
              <w:spacing w:before="100" w:beforeAutospacing="1"/>
              <w:rPr>
                <w:u w:val="single"/>
              </w:rPr>
            </w:pPr>
            <w:r>
              <w:rPr>
                <w:u w:val="single"/>
              </w:rPr>
              <w:t>Proses Kaynakları</w:t>
            </w:r>
          </w:p>
          <w:p w:rsidR="00BD0064" w:rsidRPr="004B4A7D" w:rsidRDefault="00BD0064" w:rsidP="00706FD3">
            <w:pPr>
              <w:numPr>
                <w:ilvl w:val="0"/>
                <w:numId w:val="1"/>
              </w:numPr>
              <w:tabs>
                <w:tab w:val="left" w:pos="186"/>
              </w:tabs>
            </w:pPr>
            <w:r w:rsidRPr="004B4A7D">
              <w:t>İnsan kaynağı</w:t>
            </w:r>
          </w:p>
          <w:p w:rsidR="00BD0064" w:rsidRDefault="00BD0064" w:rsidP="00706FD3">
            <w:pPr>
              <w:numPr>
                <w:ilvl w:val="0"/>
                <w:numId w:val="1"/>
              </w:numPr>
              <w:tabs>
                <w:tab w:val="left" w:pos="186"/>
              </w:tabs>
            </w:pPr>
            <w:r w:rsidRPr="004B4A7D">
              <w:t>Kontrol Araç, Ekipman, taşıtlar vb.</w:t>
            </w:r>
          </w:p>
          <w:p w:rsidR="00BD0064" w:rsidRDefault="000D5903" w:rsidP="00706FD3">
            <w:pPr>
              <w:numPr>
                <w:ilvl w:val="0"/>
                <w:numId w:val="1"/>
              </w:numPr>
              <w:tabs>
                <w:tab w:val="left" w:pos="186"/>
              </w:tabs>
            </w:pPr>
            <w:r>
              <w:t>Hayvancılık Bilgi Sistemi (H</w:t>
            </w:r>
            <w:r w:rsidR="00BD0064">
              <w:t>BS)</w:t>
            </w:r>
          </w:p>
          <w:p w:rsidR="00BD0064" w:rsidRPr="004B4A7D" w:rsidRDefault="000D5903" w:rsidP="00706FD3">
            <w:pPr>
              <w:numPr>
                <w:ilvl w:val="0"/>
                <w:numId w:val="1"/>
              </w:numPr>
              <w:tabs>
                <w:tab w:val="left" w:pos="186"/>
              </w:tabs>
            </w:pPr>
            <w:r>
              <w:t>5996 Sayılı Veteriner Hizmetleri, Bitki Sağlığı, Gıda ve Yem Kanunu</w:t>
            </w:r>
          </w:p>
          <w:p w:rsidR="00BD0064" w:rsidRPr="00A10278" w:rsidRDefault="00A10278" w:rsidP="005419C9">
            <w:pPr>
              <w:numPr>
                <w:ilvl w:val="0"/>
                <w:numId w:val="1"/>
              </w:numPr>
              <w:tabs>
                <w:tab w:val="left" w:pos="186"/>
              </w:tabs>
              <w:spacing w:before="100" w:beforeAutospacing="1"/>
            </w:pPr>
            <w:proofErr w:type="gramStart"/>
            <w:r w:rsidRPr="00A10278">
              <w:rPr>
                <w:bCs/>
                <w:shd w:val="clear" w:color="auto" w:fill="FFFFFF"/>
              </w:rPr>
              <w:t>24/12/2011</w:t>
            </w:r>
            <w:proofErr w:type="gramEnd"/>
            <w:r w:rsidRPr="00A10278">
              <w:rPr>
                <w:bCs/>
                <w:shd w:val="clear" w:color="auto" w:fill="FFFFFF"/>
              </w:rPr>
              <w:t xml:space="preserve"> Tarihli ve 28152 Sayılı İnsan Tüketimi Amacıyla Kullanılmayan Hayvansal Yan Ürünler Yönetmeliği</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BD0064" w:rsidRPr="004B4A7D" w:rsidRDefault="00BD0064" w:rsidP="00706FD3">
            <w:pPr>
              <w:tabs>
                <w:tab w:val="left" w:pos="186"/>
              </w:tabs>
              <w:spacing w:before="100" w:beforeAutospacing="1"/>
              <w:jc w:val="center"/>
            </w:pPr>
            <w:r>
              <w:t>BAĞLAM</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4686" w:type="dxa"/>
            <w:gridSpan w:val="7"/>
            <w:shd w:val="clear" w:color="auto" w:fill="auto"/>
            <w:vAlign w:val="center"/>
          </w:tcPr>
          <w:p w:rsidR="00BD0064" w:rsidRDefault="00BD0064" w:rsidP="00706FD3">
            <w:pPr>
              <w:tabs>
                <w:tab w:val="left" w:pos="186"/>
              </w:tabs>
              <w:spacing w:before="100" w:beforeAutospacing="1"/>
              <w:jc w:val="center"/>
            </w:pPr>
            <w:r>
              <w:t>İÇ HUSUSLAR</w:t>
            </w:r>
          </w:p>
        </w:tc>
        <w:tc>
          <w:tcPr>
            <w:tcW w:w="3198" w:type="dxa"/>
            <w:gridSpan w:val="6"/>
            <w:shd w:val="clear" w:color="auto" w:fill="auto"/>
            <w:vAlign w:val="center"/>
          </w:tcPr>
          <w:p w:rsidR="00BD0064" w:rsidRDefault="00BD0064" w:rsidP="00706FD3">
            <w:pPr>
              <w:tabs>
                <w:tab w:val="left" w:pos="186"/>
              </w:tabs>
              <w:spacing w:before="100" w:beforeAutospacing="1"/>
              <w:jc w:val="center"/>
            </w:pPr>
            <w:r>
              <w:t>DIŞ HUSUSLAR</w:t>
            </w:r>
          </w:p>
        </w:tc>
        <w:tc>
          <w:tcPr>
            <w:tcW w:w="2890" w:type="dxa"/>
            <w:gridSpan w:val="4"/>
            <w:shd w:val="clear" w:color="auto" w:fill="auto"/>
            <w:vAlign w:val="center"/>
          </w:tcPr>
          <w:p w:rsidR="00BD0064" w:rsidRDefault="00BD0064" w:rsidP="00706FD3">
            <w:pPr>
              <w:tabs>
                <w:tab w:val="left" w:pos="186"/>
              </w:tabs>
              <w:spacing w:before="100" w:beforeAutospacing="1"/>
              <w:jc w:val="center"/>
            </w:pPr>
            <w:r>
              <w:t>İLGİLİ TARAFLAR</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4686" w:type="dxa"/>
            <w:gridSpan w:val="7"/>
            <w:shd w:val="clear" w:color="auto" w:fill="auto"/>
          </w:tcPr>
          <w:p w:rsidR="00BD0064" w:rsidRDefault="00BD0064" w:rsidP="00706FD3">
            <w:pPr>
              <w:numPr>
                <w:ilvl w:val="0"/>
                <w:numId w:val="2"/>
              </w:numPr>
              <w:ind w:left="597" w:hanging="283"/>
            </w:pPr>
            <w:proofErr w:type="spellStart"/>
            <w:r>
              <w:t>Organizasyonel</w:t>
            </w:r>
            <w:proofErr w:type="spellEnd"/>
            <w:r>
              <w:t xml:space="preserve"> yapı</w:t>
            </w:r>
          </w:p>
          <w:p w:rsidR="00BD0064" w:rsidRDefault="00BD0064" w:rsidP="00706FD3">
            <w:pPr>
              <w:numPr>
                <w:ilvl w:val="0"/>
                <w:numId w:val="2"/>
              </w:numPr>
              <w:ind w:left="597" w:hanging="283"/>
            </w:pPr>
            <w:r>
              <w:t>Personel yeterliliği ve yetkinliği</w:t>
            </w:r>
          </w:p>
          <w:p w:rsidR="00BD0064" w:rsidRDefault="00BD0064" w:rsidP="00706FD3">
            <w:pPr>
              <w:numPr>
                <w:ilvl w:val="0"/>
                <w:numId w:val="2"/>
              </w:numPr>
              <w:ind w:left="597" w:hanging="283"/>
            </w:pPr>
            <w:r>
              <w:t>Alt yapının yeterliliği</w:t>
            </w:r>
          </w:p>
          <w:p w:rsidR="00BD0064" w:rsidRDefault="00BD0064" w:rsidP="00706FD3">
            <w:pPr>
              <w:numPr>
                <w:ilvl w:val="0"/>
                <w:numId w:val="2"/>
              </w:numPr>
              <w:ind w:left="597" w:hanging="283"/>
            </w:pPr>
            <w:r>
              <w:t>Teknolojik kapasitenin yeterliliği, güncelliği ve güvenliği,</w:t>
            </w:r>
          </w:p>
          <w:p w:rsidR="00BD0064" w:rsidRDefault="00BD0064" w:rsidP="00706FD3">
            <w:pPr>
              <w:numPr>
                <w:ilvl w:val="0"/>
                <w:numId w:val="2"/>
              </w:numPr>
              <w:ind w:left="597" w:hanging="283"/>
            </w:pPr>
            <w:r>
              <w:t>Kurum kültürü (aidiyet, alışkanlıklar, bilgi alışverişi vb.)</w:t>
            </w:r>
          </w:p>
          <w:p w:rsidR="00BD0064" w:rsidRDefault="00BD0064" w:rsidP="00706FD3">
            <w:pPr>
              <w:numPr>
                <w:ilvl w:val="0"/>
                <w:numId w:val="2"/>
              </w:numPr>
              <w:ind w:left="597" w:hanging="283"/>
            </w:pPr>
            <w:r>
              <w:t>Süreç performansı</w:t>
            </w:r>
          </w:p>
          <w:p w:rsidR="00BD0064" w:rsidRDefault="00BD0064" w:rsidP="00706FD3">
            <w:pPr>
              <w:ind w:left="172"/>
            </w:pPr>
          </w:p>
          <w:p w:rsidR="00BD0064" w:rsidRDefault="00BD0064" w:rsidP="00706FD3">
            <w:pPr>
              <w:spacing w:before="100" w:beforeAutospacing="1"/>
              <w:ind w:left="172"/>
            </w:pPr>
          </w:p>
        </w:tc>
        <w:tc>
          <w:tcPr>
            <w:tcW w:w="3198" w:type="dxa"/>
            <w:gridSpan w:val="6"/>
            <w:shd w:val="clear" w:color="auto" w:fill="auto"/>
          </w:tcPr>
          <w:p w:rsidR="00BD0064" w:rsidRPr="000A27F6" w:rsidRDefault="00BD0064" w:rsidP="00706FD3">
            <w:pPr>
              <w:numPr>
                <w:ilvl w:val="0"/>
                <w:numId w:val="1"/>
              </w:numPr>
              <w:tabs>
                <w:tab w:val="left" w:pos="186"/>
              </w:tabs>
              <w:spacing w:before="100" w:beforeAutospacing="1"/>
            </w:pPr>
            <w:r w:rsidRPr="000A27F6">
              <w:t>Hükümet programı</w:t>
            </w:r>
          </w:p>
          <w:p w:rsidR="00BD0064" w:rsidRPr="000A27F6" w:rsidRDefault="00BD0064" w:rsidP="00706FD3">
            <w:pPr>
              <w:numPr>
                <w:ilvl w:val="0"/>
                <w:numId w:val="1"/>
              </w:numPr>
              <w:tabs>
                <w:tab w:val="left" w:pos="186"/>
              </w:tabs>
              <w:spacing w:before="100" w:beforeAutospacing="1"/>
            </w:pPr>
            <w:r w:rsidRPr="000A27F6">
              <w:t>Ekonomik durum</w:t>
            </w:r>
            <w:r>
              <w:t xml:space="preserve"> (ulusal ve uluslararası)</w:t>
            </w:r>
          </w:p>
          <w:p w:rsidR="00BD0064" w:rsidRDefault="00BD0064" w:rsidP="00706FD3">
            <w:pPr>
              <w:numPr>
                <w:ilvl w:val="0"/>
                <w:numId w:val="1"/>
              </w:numPr>
              <w:tabs>
                <w:tab w:val="left" w:pos="186"/>
              </w:tabs>
              <w:spacing w:before="100" w:beforeAutospacing="1"/>
            </w:pPr>
            <w:r w:rsidRPr="000A27F6">
              <w:t>Diğer Kamu Kurum ve Kuruluşlarının düzenlemeleri</w:t>
            </w:r>
          </w:p>
          <w:p w:rsidR="00BD0064" w:rsidRDefault="00BD0064" w:rsidP="00706FD3">
            <w:pPr>
              <w:numPr>
                <w:ilvl w:val="0"/>
                <w:numId w:val="1"/>
              </w:numPr>
              <w:tabs>
                <w:tab w:val="left" w:pos="186"/>
              </w:tabs>
              <w:spacing w:before="100" w:beforeAutospacing="1"/>
            </w:pPr>
            <w:r>
              <w:t>Politik faktörler</w:t>
            </w:r>
          </w:p>
          <w:p w:rsidR="00BD0064" w:rsidRPr="000A27F6" w:rsidRDefault="00BD0064" w:rsidP="00706FD3">
            <w:pPr>
              <w:numPr>
                <w:ilvl w:val="0"/>
                <w:numId w:val="1"/>
              </w:numPr>
              <w:tabs>
                <w:tab w:val="left" w:pos="186"/>
              </w:tabs>
              <w:spacing w:before="100" w:beforeAutospacing="1"/>
            </w:pPr>
            <w:r>
              <w:t>Pazar payı</w:t>
            </w:r>
          </w:p>
          <w:p w:rsidR="00BD0064" w:rsidRPr="000A27F6" w:rsidRDefault="00BD0064" w:rsidP="00706FD3">
            <w:pPr>
              <w:numPr>
                <w:ilvl w:val="0"/>
                <w:numId w:val="1"/>
              </w:numPr>
              <w:tabs>
                <w:tab w:val="left" w:pos="186"/>
              </w:tabs>
              <w:spacing w:before="100" w:beforeAutospacing="1"/>
            </w:pPr>
            <w:r w:rsidRPr="000A27F6">
              <w:t>Uluslararası düzenlemeler</w:t>
            </w:r>
          </w:p>
          <w:p w:rsidR="00BD0064" w:rsidRDefault="00BD0064" w:rsidP="00706FD3">
            <w:pPr>
              <w:numPr>
                <w:ilvl w:val="0"/>
                <w:numId w:val="1"/>
              </w:numPr>
              <w:tabs>
                <w:tab w:val="left" w:pos="186"/>
              </w:tabs>
              <w:spacing w:before="100" w:beforeAutospacing="1"/>
            </w:pPr>
            <w:r w:rsidRPr="000A27F6">
              <w:t>İklim ve çevre şartları</w:t>
            </w:r>
          </w:p>
          <w:p w:rsidR="00BD0064" w:rsidRDefault="00BD0064" w:rsidP="00706FD3">
            <w:pPr>
              <w:numPr>
                <w:ilvl w:val="0"/>
                <w:numId w:val="1"/>
              </w:numPr>
              <w:tabs>
                <w:tab w:val="left" w:pos="186"/>
              </w:tabs>
              <w:spacing w:before="100" w:beforeAutospacing="1"/>
            </w:pPr>
            <w:r w:rsidRPr="000A27F6">
              <w:t>İlgili taraf</w:t>
            </w:r>
            <w:r>
              <w:t>ların</w:t>
            </w:r>
            <w:r w:rsidRPr="000A27F6">
              <w:t xml:space="preserve"> (sivil toplum kuruluşları vb</w:t>
            </w:r>
            <w:r>
              <w:t>.</w:t>
            </w:r>
            <w:r w:rsidRPr="000A27F6">
              <w:t>) beklentileri</w:t>
            </w:r>
          </w:p>
          <w:p w:rsidR="00BD0064" w:rsidRDefault="00BD0064" w:rsidP="00706FD3">
            <w:pPr>
              <w:numPr>
                <w:ilvl w:val="0"/>
                <w:numId w:val="1"/>
              </w:numPr>
              <w:tabs>
                <w:tab w:val="left" w:pos="186"/>
              </w:tabs>
              <w:spacing w:before="100" w:beforeAutospacing="1"/>
            </w:pPr>
            <w:r>
              <w:t>Teknolojik gelişmeler</w:t>
            </w:r>
          </w:p>
          <w:p w:rsidR="00BD0064" w:rsidRDefault="00BD0064" w:rsidP="00706FD3">
            <w:pPr>
              <w:numPr>
                <w:ilvl w:val="0"/>
                <w:numId w:val="1"/>
              </w:numPr>
              <w:tabs>
                <w:tab w:val="left" w:pos="186"/>
              </w:tabs>
              <w:spacing w:before="100" w:beforeAutospacing="1"/>
            </w:pPr>
            <w:r>
              <w:t>Uluslararası rekabet</w:t>
            </w:r>
          </w:p>
          <w:p w:rsidR="00BD0064" w:rsidRDefault="00BD0064" w:rsidP="00706FD3">
            <w:pPr>
              <w:numPr>
                <w:ilvl w:val="0"/>
                <w:numId w:val="1"/>
              </w:numPr>
              <w:tabs>
                <w:tab w:val="left" w:pos="186"/>
              </w:tabs>
              <w:spacing w:before="100" w:beforeAutospacing="1"/>
            </w:pPr>
            <w:r>
              <w:t xml:space="preserve">Hızlı nüfus artışı, göçler, </w:t>
            </w:r>
          </w:p>
          <w:p w:rsidR="00BD0064" w:rsidRDefault="00BD0064" w:rsidP="00706FD3">
            <w:pPr>
              <w:numPr>
                <w:ilvl w:val="0"/>
                <w:numId w:val="1"/>
              </w:numPr>
              <w:tabs>
                <w:tab w:val="left" w:pos="186"/>
              </w:tabs>
              <w:spacing w:before="100" w:beforeAutospacing="1"/>
            </w:pPr>
            <w:r>
              <w:t>Doğal afetler</w:t>
            </w:r>
          </w:p>
          <w:p w:rsidR="00BD0064" w:rsidRDefault="00BD0064" w:rsidP="00706FD3">
            <w:pPr>
              <w:numPr>
                <w:ilvl w:val="0"/>
                <w:numId w:val="1"/>
              </w:numPr>
              <w:tabs>
                <w:tab w:val="left" w:pos="186"/>
              </w:tabs>
              <w:spacing w:before="100" w:beforeAutospacing="1"/>
            </w:pPr>
            <w:r>
              <w:t>Savaş, terör, güvenlik</w:t>
            </w:r>
          </w:p>
          <w:p w:rsidR="00BD0064" w:rsidRDefault="00BD0064" w:rsidP="00706FD3">
            <w:pPr>
              <w:numPr>
                <w:ilvl w:val="0"/>
                <w:numId w:val="1"/>
              </w:numPr>
              <w:tabs>
                <w:tab w:val="left" w:pos="186"/>
              </w:tabs>
              <w:spacing w:before="100" w:beforeAutospacing="1"/>
            </w:pPr>
            <w:r>
              <w:t xml:space="preserve">Turizm </w:t>
            </w:r>
          </w:p>
          <w:p w:rsidR="00BD0064" w:rsidRPr="00F15A73" w:rsidRDefault="00BD0064" w:rsidP="00706FD3">
            <w:pPr>
              <w:numPr>
                <w:ilvl w:val="0"/>
                <w:numId w:val="2"/>
              </w:numPr>
              <w:ind w:left="597" w:hanging="283"/>
            </w:pPr>
            <w:r>
              <w:t xml:space="preserve">Üreticinin </w:t>
            </w:r>
            <w:r w:rsidRPr="00F15A73">
              <w:t>Eğitim</w:t>
            </w:r>
            <w:r>
              <w:t xml:space="preserve"> düzeyi</w:t>
            </w:r>
          </w:p>
          <w:p w:rsidR="00BD0064" w:rsidRPr="00F15A73" w:rsidRDefault="00BD0064" w:rsidP="00706FD3">
            <w:pPr>
              <w:numPr>
                <w:ilvl w:val="0"/>
                <w:numId w:val="2"/>
              </w:numPr>
              <w:ind w:left="597" w:hanging="283"/>
              <w:rPr>
                <w:highlight w:val="yellow"/>
              </w:rPr>
            </w:pPr>
            <w:r w:rsidRPr="00F15A73">
              <w:t>Bakanlık düzenlemeleri</w:t>
            </w:r>
          </w:p>
        </w:tc>
        <w:tc>
          <w:tcPr>
            <w:tcW w:w="2890" w:type="dxa"/>
            <w:gridSpan w:val="4"/>
            <w:shd w:val="clear" w:color="auto" w:fill="auto"/>
          </w:tcPr>
          <w:p w:rsidR="00BD0064" w:rsidRDefault="00BD0064" w:rsidP="00706FD3">
            <w:pPr>
              <w:numPr>
                <w:ilvl w:val="0"/>
                <w:numId w:val="1"/>
              </w:numPr>
              <w:tabs>
                <w:tab w:val="left" w:pos="186"/>
              </w:tabs>
              <w:spacing w:before="100" w:beforeAutospacing="1"/>
            </w:pPr>
            <w:r>
              <w:t>Yerli ve yabancı kişiler</w:t>
            </w:r>
          </w:p>
          <w:p w:rsidR="00BD0064" w:rsidRDefault="00BD0064" w:rsidP="00706FD3">
            <w:pPr>
              <w:numPr>
                <w:ilvl w:val="0"/>
                <w:numId w:val="1"/>
              </w:numPr>
              <w:tabs>
                <w:tab w:val="left" w:pos="186"/>
              </w:tabs>
              <w:spacing w:before="100" w:beforeAutospacing="1"/>
            </w:pPr>
            <w:r>
              <w:t>Gerçek ve tüzel kişiler</w:t>
            </w:r>
          </w:p>
          <w:p w:rsidR="00BD0064" w:rsidRDefault="00BD0064" w:rsidP="00706FD3">
            <w:pPr>
              <w:numPr>
                <w:ilvl w:val="0"/>
                <w:numId w:val="1"/>
              </w:numPr>
              <w:tabs>
                <w:tab w:val="left" w:pos="186"/>
              </w:tabs>
              <w:spacing w:before="100" w:beforeAutospacing="1"/>
            </w:pPr>
            <w:r>
              <w:t>Ulusal ve Uluslararası Sivil toplum kuruluşları</w:t>
            </w:r>
          </w:p>
          <w:p w:rsidR="00BD0064" w:rsidRDefault="00BD0064" w:rsidP="00706FD3">
            <w:pPr>
              <w:numPr>
                <w:ilvl w:val="0"/>
                <w:numId w:val="1"/>
              </w:numPr>
              <w:tabs>
                <w:tab w:val="left" w:pos="186"/>
              </w:tabs>
              <w:spacing w:before="100" w:beforeAutospacing="1"/>
            </w:pPr>
            <w:r>
              <w:t>Mahalli idareler</w:t>
            </w:r>
          </w:p>
          <w:p w:rsidR="00BD0064" w:rsidRDefault="00BD0064" w:rsidP="00706FD3">
            <w:pPr>
              <w:numPr>
                <w:ilvl w:val="0"/>
                <w:numId w:val="1"/>
              </w:numPr>
              <w:tabs>
                <w:tab w:val="left" w:pos="186"/>
              </w:tabs>
              <w:spacing w:before="100" w:beforeAutospacing="1"/>
            </w:pPr>
            <w:r>
              <w:t>Kamu kurum ve kuruluşları</w:t>
            </w:r>
          </w:p>
          <w:p w:rsidR="00BD0064" w:rsidRDefault="00BD0064" w:rsidP="00706FD3">
            <w:pPr>
              <w:numPr>
                <w:ilvl w:val="0"/>
                <w:numId w:val="1"/>
              </w:numPr>
              <w:tabs>
                <w:tab w:val="left" w:pos="186"/>
              </w:tabs>
              <w:spacing w:before="100" w:beforeAutospacing="1"/>
            </w:pPr>
            <w:r>
              <w:t>İl Müdürlüğü personeli</w:t>
            </w:r>
          </w:p>
          <w:p w:rsidR="00BD0064" w:rsidRDefault="00BD0064" w:rsidP="00706FD3">
            <w:pPr>
              <w:numPr>
                <w:ilvl w:val="0"/>
                <w:numId w:val="1"/>
              </w:numPr>
              <w:tabs>
                <w:tab w:val="left" w:pos="186"/>
              </w:tabs>
              <w:spacing w:before="100" w:beforeAutospacing="1"/>
            </w:pPr>
            <w:r>
              <w:t>Danışmanlar</w:t>
            </w:r>
          </w:p>
          <w:p w:rsidR="00BD0064" w:rsidRDefault="00BD0064" w:rsidP="00706FD3">
            <w:pPr>
              <w:numPr>
                <w:ilvl w:val="0"/>
                <w:numId w:val="1"/>
              </w:numPr>
              <w:tabs>
                <w:tab w:val="left" w:pos="186"/>
              </w:tabs>
              <w:spacing w:before="100" w:beforeAutospacing="1"/>
            </w:pPr>
            <w:r>
              <w:t>Üniversiteler</w:t>
            </w:r>
          </w:p>
          <w:p w:rsidR="00BD0064" w:rsidRDefault="00BD0064" w:rsidP="00706FD3">
            <w:pPr>
              <w:numPr>
                <w:ilvl w:val="0"/>
                <w:numId w:val="1"/>
              </w:numPr>
              <w:tabs>
                <w:tab w:val="left" w:pos="186"/>
              </w:tabs>
              <w:spacing w:before="100" w:beforeAutospacing="1"/>
            </w:pPr>
            <w:r>
              <w:t>Bakanlık birimleri</w:t>
            </w:r>
          </w:p>
          <w:p w:rsidR="00B84671" w:rsidRDefault="00B84671" w:rsidP="00706FD3">
            <w:pPr>
              <w:numPr>
                <w:ilvl w:val="0"/>
                <w:numId w:val="1"/>
              </w:numPr>
              <w:tabs>
                <w:tab w:val="left" w:pos="186"/>
              </w:tabs>
              <w:spacing w:before="100" w:beforeAutospacing="1"/>
            </w:pPr>
            <w:r>
              <w:t>TSE</w:t>
            </w:r>
          </w:p>
          <w:p w:rsidR="00BD0064" w:rsidRDefault="00BD0064" w:rsidP="00706FD3">
            <w:pPr>
              <w:tabs>
                <w:tab w:val="left" w:pos="186"/>
              </w:tabs>
              <w:spacing w:before="100" w:beforeAutospacing="1"/>
              <w:ind w:left="360"/>
            </w:pP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935E24" w:rsidRDefault="00935E24" w:rsidP="00706FD3">
            <w:pPr>
              <w:tabs>
                <w:tab w:val="left" w:pos="186"/>
              </w:tabs>
              <w:spacing w:before="100" w:beforeAutospacing="1"/>
              <w:jc w:val="center"/>
            </w:pPr>
          </w:p>
          <w:p w:rsidR="00BD0064" w:rsidRDefault="00BD0064" w:rsidP="00706FD3">
            <w:pPr>
              <w:tabs>
                <w:tab w:val="left" w:pos="186"/>
              </w:tabs>
              <w:spacing w:before="100" w:beforeAutospacing="1"/>
              <w:jc w:val="center"/>
            </w:pPr>
            <w:r>
              <w:t>SÜREÇ İZLEME TABLOSU</w:t>
            </w:r>
          </w:p>
        </w:tc>
      </w:tr>
      <w:tr w:rsidR="00BD0064" w:rsidRPr="004B4A7D" w:rsidTr="004608E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658"/>
        </w:trPr>
        <w:tc>
          <w:tcPr>
            <w:tcW w:w="1994" w:type="dxa"/>
            <w:shd w:val="clear" w:color="auto" w:fill="auto"/>
            <w:vAlign w:val="center"/>
          </w:tcPr>
          <w:p w:rsidR="00BD0064" w:rsidRPr="007E4749" w:rsidRDefault="00BD0064" w:rsidP="00706FD3">
            <w:pPr>
              <w:tabs>
                <w:tab w:val="left" w:pos="186"/>
              </w:tabs>
              <w:spacing w:before="100" w:beforeAutospacing="1"/>
              <w:jc w:val="center"/>
            </w:pPr>
            <w:r w:rsidRPr="007E4749">
              <w:t>Hedef İzleme No</w:t>
            </w:r>
          </w:p>
        </w:tc>
        <w:tc>
          <w:tcPr>
            <w:tcW w:w="1559" w:type="dxa"/>
            <w:gridSpan w:val="4"/>
            <w:shd w:val="clear" w:color="auto" w:fill="auto"/>
            <w:vAlign w:val="center"/>
          </w:tcPr>
          <w:p w:rsidR="00BD0064" w:rsidRPr="007E4749" w:rsidRDefault="00BD0064" w:rsidP="00706FD3">
            <w:pPr>
              <w:tabs>
                <w:tab w:val="left" w:pos="186"/>
              </w:tabs>
              <w:spacing w:before="100" w:beforeAutospacing="1"/>
              <w:jc w:val="center"/>
            </w:pPr>
            <w:r w:rsidRPr="007E4749">
              <w:t>İzleme Kriteri</w:t>
            </w:r>
          </w:p>
        </w:tc>
        <w:tc>
          <w:tcPr>
            <w:tcW w:w="2139" w:type="dxa"/>
            <w:gridSpan w:val="3"/>
            <w:shd w:val="clear" w:color="auto" w:fill="auto"/>
            <w:vAlign w:val="center"/>
          </w:tcPr>
          <w:p w:rsidR="00BD0064" w:rsidRPr="007E4749" w:rsidRDefault="00BD0064" w:rsidP="00706FD3">
            <w:pPr>
              <w:tabs>
                <w:tab w:val="left" w:pos="186"/>
              </w:tabs>
              <w:spacing w:before="100" w:beforeAutospacing="1"/>
              <w:jc w:val="center"/>
            </w:pPr>
            <w:r w:rsidRPr="007E4749">
              <w:t>İzleme Metodu</w:t>
            </w:r>
          </w:p>
        </w:tc>
        <w:tc>
          <w:tcPr>
            <w:tcW w:w="1343" w:type="dxa"/>
            <w:gridSpan w:val="4"/>
            <w:shd w:val="clear" w:color="auto" w:fill="auto"/>
            <w:vAlign w:val="center"/>
          </w:tcPr>
          <w:p w:rsidR="00BD0064" w:rsidRPr="007E4749" w:rsidRDefault="00BD0064" w:rsidP="00706FD3">
            <w:pPr>
              <w:tabs>
                <w:tab w:val="left" w:pos="186"/>
              </w:tabs>
              <w:spacing w:before="100" w:beforeAutospacing="1"/>
              <w:jc w:val="center"/>
            </w:pPr>
            <w:r w:rsidRPr="007E4749">
              <w:t>İzleme Periyodu</w:t>
            </w:r>
          </w:p>
        </w:tc>
        <w:tc>
          <w:tcPr>
            <w:tcW w:w="1167" w:type="dxa"/>
            <w:gridSpan w:val="2"/>
            <w:shd w:val="clear" w:color="auto" w:fill="auto"/>
            <w:vAlign w:val="center"/>
          </w:tcPr>
          <w:p w:rsidR="00BD0064" w:rsidRPr="007E4749" w:rsidRDefault="00BD0064" w:rsidP="00706FD3">
            <w:pPr>
              <w:tabs>
                <w:tab w:val="left" w:pos="186"/>
              </w:tabs>
              <w:spacing w:before="100" w:beforeAutospacing="1"/>
              <w:jc w:val="center"/>
            </w:pPr>
            <w:r w:rsidRPr="007E4749">
              <w:t>Sorumlu</w:t>
            </w:r>
          </w:p>
        </w:tc>
        <w:tc>
          <w:tcPr>
            <w:tcW w:w="2572" w:type="dxa"/>
            <w:gridSpan w:val="3"/>
            <w:shd w:val="clear" w:color="auto" w:fill="auto"/>
            <w:vAlign w:val="center"/>
          </w:tcPr>
          <w:p w:rsidR="00BD0064" w:rsidRPr="007E4749" w:rsidRDefault="00BD0064" w:rsidP="00706FD3">
            <w:pPr>
              <w:tabs>
                <w:tab w:val="left" w:pos="186"/>
              </w:tabs>
              <w:spacing w:before="100" w:beforeAutospacing="1"/>
              <w:jc w:val="center"/>
            </w:pPr>
            <w:r w:rsidRPr="007E4749">
              <w:t>Kayıt</w:t>
            </w:r>
          </w:p>
        </w:tc>
      </w:tr>
      <w:tr w:rsidR="00BD0064" w:rsidRPr="004B4A7D" w:rsidTr="004608E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994" w:type="dxa"/>
            <w:shd w:val="clear" w:color="auto" w:fill="auto"/>
            <w:vAlign w:val="center"/>
          </w:tcPr>
          <w:p w:rsidR="00BD0064" w:rsidRPr="007E4749" w:rsidRDefault="00B7208A" w:rsidP="00706FD3">
            <w:pPr>
              <w:tabs>
                <w:tab w:val="left" w:pos="186"/>
              </w:tabs>
              <w:spacing w:before="100" w:beforeAutospacing="1"/>
              <w:jc w:val="center"/>
            </w:pPr>
            <w:r w:rsidRPr="007E4749">
              <w:t>Başvuru Dilekçesi</w:t>
            </w:r>
          </w:p>
        </w:tc>
        <w:tc>
          <w:tcPr>
            <w:tcW w:w="1559" w:type="dxa"/>
            <w:gridSpan w:val="4"/>
            <w:shd w:val="clear" w:color="auto" w:fill="auto"/>
            <w:vAlign w:val="center"/>
          </w:tcPr>
          <w:p w:rsidR="00BD0064" w:rsidRPr="007E4749" w:rsidRDefault="00776882" w:rsidP="00706FD3">
            <w:pPr>
              <w:tabs>
                <w:tab w:val="left" w:pos="186"/>
              </w:tabs>
              <w:spacing w:before="100" w:beforeAutospacing="1"/>
              <w:jc w:val="center"/>
            </w:pPr>
            <w:r>
              <w:t>Mevzuat</w:t>
            </w:r>
          </w:p>
        </w:tc>
        <w:tc>
          <w:tcPr>
            <w:tcW w:w="2139" w:type="dxa"/>
            <w:gridSpan w:val="3"/>
            <w:shd w:val="clear" w:color="auto" w:fill="auto"/>
            <w:vAlign w:val="center"/>
          </w:tcPr>
          <w:p w:rsidR="00BD0064" w:rsidRPr="007E4749" w:rsidRDefault="00776882" w:rsidP="00776882">
            <w:pPr>
              <w:tabs>
                <w:tab w:val="left" w:pos="186"/>
              </w:tabs>
              <w:spacing w:before="100" w:beforeAutospacing="1"/>
            </w:pPr>
            <w:r w:rsidRPr="001653DA">
              <w:t>Yerinde Denetim</w:t>
            </w:r>
          </w:p>
        </w:tc>
        <w:tc>
          <w:tcPr>
            <w:tcW w:w="1343" w:type="dxa"/>
            <w:gridSpan w:val="4"/>
            <w:shd w:val="clear" w:color="auto" w:fill="auto"/>
            <w:vAlign w:val="center"/>
          </w:tcPr>
          <w:p w:rsidR="00BD0064" w:rsidRPr="007E4749" w:rsidRDefault="00B7208A" w:rsidP="00B7208A">
            <w:pPr>
              <w:tabs>
                <w:tab w:val="left" w:pos="186"/>
              </w:tabs>
              <w:spacing w:before="100" w:beforeAutospacing="1"/>
            </w:pPr>
            <w:r w:rsidRPr="007E4749">
              <w:t xml:space="preserve"> </w:t>
            </w:r>
            <w:r w:rsidR="00105259">
              <w:t>Yılda en az bir</w:t>
            </w:r>
            <w:r w:rsidR="00776882">
              <w:t xml:space="preserve"> kez</w:t>
            </w:r>
          </w:p>
        </w:tc>
        <w:tc>
          <w:tcPr>
            <w:tcW w:w="1167" w:type="dxa"/>
            <w:gridSpan w:val="2"/>
            <w:shd w:val="clear" w:color="auto" w:fill="auto"/>
            <w:vAlign w:val="center"/>
          </w:tcPr>
          <w:p w:rsidR="00BD0064" w:rsidRPr="007E4749" w:rsidRDefault="00776882" w:rsidP="00706FD3">
            <w:pPr>
              <w:tabs>
                <w:tab w:val="left" w:pos="186"/>
              </w:tabs>
              <w:spacing w:before="100" w:beforeAutospacing="1"/>
              <w:jc w:val="center"/>
            </w:pPr>
            <w:r>
              <w:t>En az İki Veteriner Hekim</w:t>
            </w:r>
          </w:p>
        </w:tc>
        <w:tc>
          <w:tcPr>
            <w:tcW w:w="2572" w:type="dxa"/>
            <w:gridSpan w:val="3"/>
            <w:shd w:val="clear" w:color="auto" w:fill="auto"/>
            <w:vAlign w:val="center"/>
          </w:tcPr>
          <w:p w:rsidR="00BD0064" w:rsidRPr="007E4749" w:rsidRDefault="00776882" w:rsidP="002147CD">
            <w:pPr>
              <w:tabs>
                <w:tab w:val="left" w:pos="186"/>
              </w:tabs>
              <w:spacing w:before="100" w:beforeAutospacing="1"/>
              <w:jc w:val="center"/>
            </w:pPr>
            <w:r>
              <w:t>Yapılan işlemin periyodik olarak kaydedilmesi</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BD0064" w:rsidRPr="007E4749" w:rsidRDefault="00BD0064" w:rsidP="00706FD3">
            <w:pPr>
              <w:tabs>
                <w:tab w:val="left" w:pos="186"/>
              </w:tabs>
              <w:spacing w:before="100" w:beforeAutospacing="1"/>
              <w:jc w:val="center"/>
            </w:pPr>
            <w:r w:rsidRPr="007E4749">
              <w:t>SÜREÇ HEDEFLERİ ve PERFORMANS GÖSTERGELERİ</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2404" w:type="dxa"/>
            <w:gridSpan w:val="3"/>
            <w:shd w:val="clear" w:color="auto" w:fill="auto"/>
            <w:vAlign w:val="center"/>
          </w:tcPr>
          <w:p w:rsidR="00BD0064" w:rsidRPr="007E4749" w:rsidRDefault="00BD0064" w:rsidP="00706FD3">
            <w:pPr>
              <w:jc w:val="center"/>
            </w:pPr>
            <w:r w:rsidRPr="007E4749">
              <w:t>Hedef No</w:t>
            </w:r>
          </w:p>
        </w:tc>
        <w:tc>
          <w:tcPr>
            <w:tcW w:w="2282" w:type="dxa"/>
            <w:gridSpan w:val="4"/>
            <w:shd w:val="clear" w:color="auto" w:fill="auto"/>
            <w:vAlign w:val="center"/>
          </w:tcPr>
          <w:p w:rsidR="00BD0064" w:rsidRPr="007E4749" w:rsidRDefault="00BD0064" w:rsidP="00706FD3">
            <w:pPr>
              <w:jc w:val="center"/>
            </w:pPr>
            <w:r w:rsidRPr="007E4749">
              <w:t>Hedef</w:t>
            </w:r>
          </w:p>
        </w:tc>
        <w:tc>
          <w:tcPr>
            <w:tcW w:w="1523" w:type="dxa"/>
            <w:gridSpan w:val="2"/>
            <w:shd w:val="clear" w:color="auto" w:fill="auto"/>
            <w:vAlign w:val="center"/>
          </w:tcPr>
          <w:p w:rsidR="00BD0064" w:rsidRPr="007E4749" w:rsidRDefault="00BD0064" w:rsidP="00706FD3">
            <w:pPr>
              <w:tabs>
                <w:tab w:val="left" w:pos="186"/>
              </w:tabs>
              <w:spacing w:before="100" w:beforeAutospacing="1"/>
              <w:jc w:val="center"/>
            </w:pPr>
            <w:r w:rsidRPr="007E4749">
              <w:t>Performans No</w:t>
            </w:r>
          </w:p>
        </w:tc>
        <w:tc>
          <w:tcPr>
            <w:tcW w:w="4565" w:type="dxa"/>
            <w:gridSpan w:val="8"/>
            <w:shd w:val="clear" w:color="auto" w:fill="auto"/>
            <w:vAlign w:val="center"/>
          </w:tcPr>
          <w:p w:rsidR="00BD0064" w:rsidRPr="007E4749" w:rsidRDefault="00BD0064" w:rsidP="00706FD3">
            <w:pPr>
              <w:tabs>
                <w:tab w:val="left" w:pos="186"/>
              </w:tabs>
              <w:spacing w:before="100" w:beforeAutospacing="1"/>
              <w:jc w:val="center"/>
            </w:pPr>
            <w:r w:rsidRPr="007E4749">
              <w:t>PERFORMANS GÖSTERGESİ</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1553"/>
        </w:trPr>
        <w:tc>
          <w:tcPr>
            <w:tcW w:w="2404" w:type="dxa"/>
            <w:gridSpan w:val="3"/>
            <w:shd w:val="clear" w:color="auto" w:fill="auto"/>
            <w:vAlign w:val="center"/>
          </w:tcPr>
          <w:p w:rsidR="00BD0064" w:rsidRPr="007E4749" w:rsidRDefault="00CA2BA0" w:rsidP="00706FD3">
            <w:r>
              <w:t>01</w:t>
            </w:r>
          </w:p>
        </w:tc>
        <w:tc>
          <w:tcPr>
            <w:tcW w:w="2282" w:type="dxa"/>
            <w:gridSpan w:val="4"/>
            <w:shd w:val="clear" w:color="auto" w:fill="auto"/>
            <w:vAlign w:val="center"/>
          </w:tcPr>
          <w:p w:rsidR="00BD0064" w:rsidRPr="007E4749" w:rsidRDefault="00BF2EE0" w:rsidP="00B7208A">
            <w:pPr>
              <w:shd w:val="clear" w:color="auto" w:fill="FFFFFF"/>
              <w:spacing w:line="240" w:lineRule="atLeast"/>
              <w:jc w:val="both"/>
            </w:pPr>
            <w:r>
              <w:t>Mevzuat gereği yılda en az bir</w:t>
            </w:r>
            <w:r w:rsidR="00CA2BA0">
              <w:t xml:space="preserve"> kez de</w:t>
            </w:r>
            <w:r>
              <w:t>netlenmesi gerekirken; yılda iki</w:t>
            </w:r>
            <w:r w:rsidR="00511AC1">
              <w:t xml:space="preserve"> kez</w:t>
            </w:r>
            <w:r w:rsidR="00CA2BA0">
              <w:t xml:space="preserve"> denetim yapmak.</w:t>
            </w:r>
          </w:p>
        </w:tc>
        <w:tc>
          <w:tcPr>
            <w:tcW w:w="1523" w:type="dxa"/>
            <w:gridSpan w:val="2"/>
            <w:shd w:val="clear" w:color="auto" w:fill="auto"/>
            <w:vAlign w:val="center"/>
          </w:tcPr>
          <w:p w:rsidR="00BD0064" w:rsidRPr="007E4749" w:rsidRDefault="00BD0064" w:rsidP="00706FD3">
            <w:pPr>
              <w:jc w:val="center"/>
            </w:pPr>
          </w:p>
        </w:tc>
        <w:tc>
          <w:tcPr>
            <w:tcW w:w="4565" w:type="dxa"/>
            <w:gridSpan w:val="8"/>
            <w:shd w:val="clear" w:color="auto" w:fill="auto"/>
            <w:vAlign w:val="center"/>
          </w:tcPr>
          <w:p w:rsidR="00BD0064" w:rsidRPr="007E4749" w:rsidRDefault="00BD0064" w:rsidP="00B7208A">
            <w:pPr>
              <w:tabs>
                <w:tab w:val="left" w:pos="186"/>
              </w:tabs>
              <w:spacing w:before="100" w:beforeAutospacing="1"/>
              <w:jc w:val="both"/>
            </w:pPr>
          </w:p>
          <w:p w:rsidR="00B7208A" w:rsidRPr="007E4749" w:rsidRDefault="00B7208A" w:rsidP="00B7208A">
            <w:pPr>
              <w:tabs>
                <w:tab w:val="left" w:pos="186"/>
              </w:tabs>
              <w:spacing w:before="100" w:beforeAutospacing="1"/>
              <w:jc w:val="both"/>
            </w:pPr>
          </w:p>
          <w:p w:rsidR="00B7208A" w:rsidRPr="007E4749" w:rsidRDefault="00B7208A" w:rsidP="00B7208A">
            <w:pPr>
              <w:tabs>
                <w:tab w:val="left" w:pos="186"/>
              </w:tabs>
              <w:spacing w:before="100" w:beforeAutospacing="1"/>
              <w:jc w:val="both"/>
            </w:pPr>
          </w:p>
        </w:tc>
      </w:tr>
    </w:tbl>
    <w:p w:rsidR="00BD0064" w:rsidRDefault="00BD0064" w:rsidP="00BD0064">
      <w:pPr>
        <w:sectPr w:rsidR="00BD0064" w:rsidSect="00AC6FE1">
          <w:pgSz w:w="11906" w:h="16838" w:code="9"/>
          <w:pgMar w:top="238" w:right="567" w:bottom="284" w:left="567" w:header="709" w:footer="312" w:gutter="0"/>
          <w:cols w:space="708"/>
          <w:docGrid w:linePitch="360"/>
        </w:sectPr>
      </w:pPr>
    </w:p>
    <w:tbl>
      <w:tblPr>
        <w:tblpPr w:leftFromText="141" w:rightFromText="141" w:vertAnchor="text" w:horzAnchor="margin" w:tblpX="108" w:tblpY="303"/>
        <w:tblW w:w="14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
        <w:gridCol w:w="1771"/>
        <w:gridCol w:w="459"/>
        <w:gridCol w:w="1153"/>
        <w:gridCol w:w="1429"/>
        <w:gridCol w:w="45"/>
        <w:gridCol w:w="826"/>
        <w:gridCol w:w="908"/>
        <w:gridCol w:w="748"/>
        <w:gridCol w:w="826"/>
        <w:gridCol w:w="974"/>
        <w:gridCol w:w="2229"/>
        <w:gridCol w:w="780"/>
        <w:gridCol w:w="955"/>
        <w:gridCol w:w="1568"/>
        <w:gridCol w:w="50"/>
      </w:tblGrid>
      <w:tr w:rsidR="00BD0064" w:rsidTr="00B6068A">
        <w:trPr>
          <w:gridAfter w:val="1"/>
          <w:wAfter w:w="50" w:type="dxa"/>
          <w:trHeight w:val="333"/>
        </w:trPr>
        <w:tc>
          <w:tcPr>
            <w:tcW w:w="2268" w:type="dxa"/>
            <w:gridSpan w:val="3"/>
            <w:vMerge w:val="restart"/>
            <w:tcBorders>
              <w:top w:val="single" w:sz="4" w:space="0" w:color="000000"/>
              <w:left w:val="single" w:sz="4" w:space="0" w:color="000000"/>
              <w:right w:val="single" w:sz="4" w:space="0" w:color="000000"/>
            </w:tcBorders>
            <w:vAlign w:val="center"/>
          </w:tcPr>
          <w:p w:rsidR="00BD0064" w:rsidRDefault="00BD0064" w:rsidP="00706FD3">
            <w:pPr>
              <w:pStyle w:val="stbilgi"/>
              <w:tabs>
                <w:tab w:val="right" w:pos="1922"/>
              </w:tabs>
              <w:jc w:val="center"/>
            </w:pPr>
            <w:r>
              <w:rPr>
                <w:rFonts w:ascii="Arial" w:hAnsi="Arial" w:cs="Arial"/>
                <w:b/>
                <w:noProof/>
              </w:rPr>
              <w:lastRenderedPageBreak/>
              <w:drawing>
                <wp:inline distT="0" distB="0" distL="0" distR="0">
                  <wp:extent cx="1089328" cy="900224"/>
                  <wp:effectExtent l="0" t="0" r="0" b="0"/>
                  <wp:docPr id="4" name="Resim 4"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9235" cy="900147"/>
                          </a:xfrm>
                          <a:prstGeom prst="rect">
                            <a:avLst/>
                          </a:prstGeom>
                          <a:noFill/>
                          <a:ln>
                            <a:noFill/>
                          </a:ln>
                        </pic:spPr>
                      </pic:pic>
                    </a:graphicData>
                  </a:graphic>
                </wp:inline>
              </w:drawing>
            </w:r>
          </w:p>
        </w:tc>
        <w:tc>
          <w:tcPr>
            <w:tcW w:w="2582" w:type="dxa"/>
            <w:gridSpan w:val="2"/>
            <w:vMerge w:val="restart"/>
            <w:tcBorders>
              <w:top w:val="single" w:sz="4" w:space="0" w:color="000000"/>
              <w:left w:val="single" w:sz="4" w:space="0" w:color="000000"/>
              <w:right w:val="single" w:sz="4" w:space="0" w:color="000000"/>
            </w:tcBorders>
            <w:vAlign w:val="center"/>
          </w:tcPr>
          <w:p w:rsidR="00BD0064" w:rsidRPr="00F64247" w:rsidRDefault="00BD0064" w:rsidP="00706FD3">
            <w:pPr>
              <w:pStyle w:val="stbilgi"/>
              <w:jc w:val="center"/>
              <w:rPr>
                <w:b/>
              </w:rPr>
            </w:pPr>
            <w:r>
              <w:t>RİSK KAYIT TABLOSU</w:t>
            </w:r>
          </w:p>
        </w:tc>
        <w:tc>
          <w:tcPr>
            <w:tcW w:w="1779" w:type="dxa"/>
            <w:gridSpan w:val="3"/>
            <w:tcBorders>
              <w:top w:val="single" w:sz="4" w:space="0" w:color="000000"/>
              <w:left w:val="single" w:sz="4" w:space="0" w:color="000000"/>
              <w:right w:val="single" w:sz="4" w:space="0" w:color="000000"/>
            </w:tcBorders>
          </w:tcPr>
          <w:p w:rsidR="00BD0064" w:rsidRPr="00F64247" w:rsidRDefault="00BD0064" w:rsidP="00706FD3">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jc w:val="both"/>
              <w:rPr>
                <w:sz w:val="16"/>
                <w:szCs w:val="16"/>
              </w:rPr>
            </w:pPr>
            <w:r w:rsidRPr="00F64247">
              <w:rPr>
                <w:sz w:val="16"/>
                <w:szCs w:val="16"/>
              </w:rPr>
              <w:t>GTHB.</w:t>
            </w:r>
            <w:r w:rsidR="00DD6A6D">
              <w:rPr>
                <w:sz w:val="16"/>
                <w:szCs w:val="16"/>
              </w:rPr>
              <w:t xml:space="preserve"> 59 ILM</w:t>
            </w:r>
            <w:r w:rsidRPr="00F64247">
              <w:rPr>
                <w:sz w:val="16"/>
                <w:szCs w:val="16"/>
              </w:rPr>
              <w:t>/KYS.</w:t>
            </w:r>
            <w:r w:rsidR="00DD08E7">
              <w:rPr>
                <w:sz w:val="16"/>
                <w:szCs w:val="16"/>
              </w:rPr>
              <w:t>078</w:t>
            </w:r>
          </w:p>
        </w:tc>
      </w:tr>
      <w:tr w:rsidR="00BD0064" w:rsidTr="00B6068A">
        <w:trPr>
          <w:gridAfter w:val="1"/>
          <w:wAfter w:w="50" w:type="dxa"/>
          <w:trHeight w:val="360"/>
        </w:trPr>
        <w:tc>
          <w:tcPr>
            <w:tcW w:w="2268"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79"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Revizyon No</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352956" w:rsidRDefault="00BD0064" w:rsidP="00706FD3">
            <w:pPr>
              <w:pStyle w:val="Altbilgi"/>
              <w:ind w:right="357"/>
              <w:rPr>
                <w:sz w:val="16"/>
                <w:szCs w:val="16"/>
              </w:rPr>
            </w:pPr>
          </w:p>
        </w:tc>
      </w:tr>
      <w:tr w:rsidR="00BD0064" w:rsidTr="00B6068A">
        <w:trPr>
          <w:gridAfter w:val="1"/>
          <w:wAfter w:w="50" w:type="dxa"/>
          <w:trHeight w:val="309"/>
        </w:trPr>
        <w:tc>
          <w:tcPr>
            <w:tcW w:w="2268"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79"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Revizyon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p>
        </w:tc>
      </w:tr>
      <w:tr w:rsidR="00BD0064" w:rsidTr="00B6068A">
        <w:trPr>
          <w:gridAfter w:val="1"/>
          <w:wAfter w:w="50" w:type="dxa"/>
          <w:trHeight w:val="374"/>
        </w:trPr>
        <w:tc>
          <w:tcPr>
            <w:tcW w:w="2268"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79"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Yayın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p>
        </w:tc>
      </w:tr>
      <w:tr w:rsidR="00BD0064" w:rsidTr="00B6068A">
        <w:trPr>
          <w:gridAfter w:val="1"/>
          <w:wAfter w:w="50" w:type="dxa"/>
          <w:trHeight w:val="300"/>
        </w:trPr>
        <w:tc>
          <w:tcPr>
            <w:tcW w:w="2268"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79"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Sayfa Sayısı</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r w:rsidRPr="00F64247">
              <w:rPr>
                <w:sz w:val="16"/>
                <w:szCs w:val="16"/>
              </w:rPr>
              <w:t xml:space="preserve">Sayfa </w:t>
            </w:r>
            <w:r w:rsidR="00DE7FBE" w:rsidRPr="00F64247">
              <w:rPr>
                <w:b/>
                <w:bCs/>
                <w:sz w:val="16"/>
                <w:szCs w:val="16"/>
              </w:rPr>
              <w:fldChar w:fldCharType="begin"/>
            </w:r>
            <w:r w:rsidRPr="00F64247">
              <w:rPr>
                <w:b/>
                <w:bCs/>
                <w:sz w:val="16"/>
                <w:szCs w:val="16"/>
              </w:rPr>
              <w:instrText>PAGE  \* Arabic  \* MERGEFORMAT</w:instrText>
            </w:r>
            <w:r w:rsidR="00DE7FBE" w:rsidRPr="00F64247">
              <w:rPr>
                <w:b/>
                <w:bCs/>
                <w:sz w:val="16"/>
                <w:szCs w:val="16"/>
              </w:rPr>
              <w:fldChar w:fldCharType="separate"/>
            </w:r>
            <w:r>
              <w:rPr>
                <w:b/>
                <w:bCs/>
                <w:noProof/>
                <w:sz w:val="16"/>
                <w:szCs w:val="16"/>
              </w:rPr>
              <w:t>1</w:t>
            </w:r>
            <w:r w:rsidR="00DE7FBE" w:rsidRPr="00F64247">
              <w:rPr>
                <w:b/>
                <w:bCs/>
                <w:sz w:val="16"/>
                <w:szCs w:val="16"/>
              </w:rPr>
              <w:fldChar w:fldCharType="end"/>
            </w:r>
            <w:r w:rsidRPr="00F64247">
              <w:rPr>
                <w:sz w:val="16"/>
                <w:szCs w:val="16"/>
              </w:rPr>
              <w:t xml:space="preserve"> / </w:t>
            </w:r>
            <w:fldSimple w:instr="NUMPAGES  \* Arabic  \* MERGEFORMAT">
              <w:r>
                <w:rPr>
                  <w:b/>
                  <w:bCs/>
                  <w:noProof/>
                  <w:sz w:val="16"/>
                  <w:szCs w:val="16"/>
                </w:rPr>
                <w:t>1</w:t>
              </w:r>
            </w:fldSimple>
          </w:p>
        </w:tc>
      </w:tr>
      <w:tr w:rsidR="00BD0064" w:rsidRPr="00FF3334" w:rsidTr="00B60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2228"/>
        </w:trPr>
        <w:tc>
          <w:tcPr>
            <w:tcW w:w="1771"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BD0064" w:rsidRPr="00FF3334" w:rsidRDefault="00BD0064" w:rsidP="00706FD3">
            <w:pPr>
              <w:jc w:val="center"/>
              <w:rPr>
                <w:color w:val="000000"/>
                <w:sz w:val="20"/>
                <w:szCs w:val="20"/>
              </w:rPr>
            </w:pPr>
            <w:r w:rsidRPr="00FF3334">
              <w:rPr>
                <w:color w:val="000000"/>
                <w:sz w:val="20"/>
                <w:szCs w:val="20"/>
              </w:rPr>
              <w:t>TESPİT EDİLEN RİSK</w:t>
            </w:r>
          </w:p>
        </w:tc>
        <w:tc>
          <w:tcPr>
            <w:tcW w:w="1612" w:type="dxa"/>
            <w:gridSpan w:val="2"/>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jc w:val="center"/>
              <w:rPr>
                <w:color w:val="000000"/>
                <w:sz w:val="20"/>
                <w:szCs w:val="20"/>
              </w:rPr>
            </w:pPr>
            <w:r w:rsidRPr="00FF3334">
              <w:rPr>
                <w:color w:val="000000"/>
                <w:sz w:val="20"/>
                <w:szCs w:val="20"/>
              </w:rPr>
              <w:t>TESPİT EDİLEN RİSKLERİN OLUMSUZ ETKİLER</w:t>
            </w:r>
          </w:p>
        </w:tc>
        <w:tc>
          <w:tcPr>
            <w:tcW w:w="1474" w:type="dxa"/>
            <w:gridSpan w:val="2"/>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jc w:val="center"/>
              <w:rPr>
                <w:color w:val="000000"/>
                <w:sz w:val="20"/>
                <w:szCs w:val="20"/>
              </w:rPr>
            </w:pPr>
            <w:r w:rsidRPr="00FF3334">
              <w:rPr>
                <w:color w:val="000000"/>
                <w:sz w:val="20"/>
                <w:szCs w:val="20"/>
              </w:rPr>
              <w:t>MEVCUT KONTROLLER</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RİSKLERE VERİLEN CEVAPLAR</w:t>
            </w:r>
          </w:p>
        </w:tc>
        <w:tc>
          <w:tcPr>
            <w:tcW w:w="90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ETKİ</w:t>
            </w:r>
          </w:p>
        </w:tc>
        <w:tc>
          <w:tcPr>
            <w:tcW w:w="74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OLASILIK</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6068A" w:rsidP="00706FD3">
            <w:pPr>
              <w:jc w:val="center"/>
              <w:rPr>
                <w:color w:val="000000"/>
                <w:sz w:val="20"/>
                <w:szCs w:val="20"/>
              </w:rPr>
            </w:pPr>
            <w:r>
              <w:rPr>
                <w:color w:val="000000"/>
                <w:sz w:val="20"/>
                <w:szCs w:val="20"/>
              </w:rPr>
              <w:t xml:space="preserve">RİSK </w:t>
            </w:r>
            <w:r w:rsidR="00BD0064" w:rsidRPr="00FF3334">
              <w:rPr>
                <w:color w:val="000000"/>
                <w:sz w:val="20"/>
                <w:szCs w:val="20"/>
              </w:rPr>
              <w:t>SKORU (PUANI)</w:t>
            </w:r>
          </w:p>
        </w:tc>
        <w:tc>
          <w:tcPr>
            <w:tcW w:w="974" w:type="dxa"/>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rPr>
                <w:color w:val="000000"/>
                <w:sz w:val="20"/>
                <w:szCs w:val="20"/>
              </w:rPr>
            </w:pPr>
            <w:r w:rsidRPr="00FF3334">
              <w:rPr>
                <w:color w:val="000000"/>
                <w:sz w:val="20"/>
                <w:szCs w:val="20"/>
              </w:rPr>
              <w:t>RİSKİN DEĞİŞİM YÖNÜ (ÖNEM DÜZEYİ)</w:t>
            </w:r>
          </w:p>
        </w:tc>
        <w:tc>
          <w:tcPr>
            <w:tcW w:w="2229" w:type="dxa"/>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rPr>
                <w:color w:val="000000"/>
                <w:sz w:val="20"/>
                <w:szCs w:val="20"/>
              </w:rPr>
            </w:pPr>
            <w:r w:rsidRPr="00FF3334">
              <w:rPr>
                <w:color w:val="000000"/>
                <w:sz w:val="20"/>
                <w:szCs w:val="20"/>
              </w:rPr>
              <w:t>RİSKE VERİELECEK CEVAPLAR YENİ/EK/KALDIRILAN KONTROLLER</w:t>
            </w:r>
          </w:p>
        </w:tc>
        <w:tc>
          <w:tcPr>
            <w:tcW w:w="780"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RİSKİN TÜRÜ</w:t>
            </w:r>
          </w:p>
        </w:tc>
        <w:tc>
          <w:tcPr>
            <w:tcW w:w="955" w:type="dxa"/>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jc w:val="center"/>
              <w:rPr>
                <w:color w:val="000000"/>
                <w:sz w:val="20"/>
                <w:szCs w:val="20"/>
              </w:rPr>
            </w:pPr>
            <w:r w:rsidRPr="00FF3334">
              <w:rPr>
                <w:color w:val="000000"/>
                <w:sz w:val="20"/>
                <w:szCs w:val="20"/>
              </w:rPr>
              <w:t>RİSKİN SAHİBİ</w:t>
            </w:r>
          </w:p>
        </w:tc>
        <w:tc>
          <w:tcPr>
            <w:tcW w:w="1618" w:type="dxa"/>
            <w:gridSpan w:val="2"/>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rPr>
                <w:color w:val="000000"/>
                <w:sz w:val="20"/>
                <w:szCs w:val="20"/>
              </w:rPr>
            </w:pPr>
            <w:r w:rsidRPr="00FF3334">
              <w:rPr>
                <w:color w:val="000000"/>
                <w:sz w:val="20"/>
                <w:szCs w:val="20"/>
              </w:rPr>
              <w:t>AÇIKLAMALAR (İZLEME RAPORLAMA)</w:t>
            </w:r>
          </w:p>
        </w:tc>
      </w:tr>
      <w:tr w:rsidR="00BD0064" w:rsidRPr="00FF3334" w:rsidTr="00B60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9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BD0064" w:rsidRPr="00FF3334" w:rsidRDefault="00BD0064" w:rsidP="00BD0530">
            <w:pPr>
              <w:rPr>
                <w:color w:val="000000"/>
              </w:rPr>
            </w:pPr>
            <w:r w:rsidRPr="003C5569">
              <w:rPr>
                <w:b/>
                <w:color w:val="000000"/>
              </w:rPr>
              <w:t>Risk:</w:t>
            </w:r>
            <w:r w:rsidR="00195E12">
              <w:rPr>
                <w:color w:val="000000"/>
              </w:rPr>
              <w:t xml:space="preserve"> </w:t>
            </w:r>
            <w:r w:rsidR="00443B39">
              <w:rPr>
                <w:color w:val="000000"/>
              </w:rPr>
              <w:t>İşletme Onay</w:t>
            </w:r>
            <w:r w:rsidR="00BD0530">
              <w:rPr>
                <w:color w:val="000000"/>
              </w:rPr>
              <w:t xml:space="preserve"> </w:t>
            </w:r>
            <w:r w:rsidR="00195E12">
              <w:rPr>
                <w:color w:val="000000"/>
              </w:rPr>
              <w:t>Belgesinin Zamanında Teslim Edilememesi</w:t>
            </w:r>
          </w:p>
        </w:tc>
        <w:tc>
          <w:tcPr>
            <w:tcW w:w="161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BD0064" w:rsidRPr="0010781D" w:rsidRDefault="00195E12" w:rsidP="002A399F">
            <w:pPr>
              <w:jc w:val="center"/>
              <w:rPr>
                <w:color w:val="000000"/>
              </w:rPr>
            </w:pPr>
            <w:r>
              <w:rPr>
                <w:color w:val="000000"/>
              </w:rPr>
              <w:t>Zaman Kaybı</w:t>
            </w:r>
          </w:p>
        </w:tc>
        <w:tc>
          <w:tcPr>
            <w:tcW w:w="1474"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BD0064" w:rsidRPr="00FF3334" w:rsidRDefault="00195E12" w:rsidP="00706FD3">
            <w:pPr>
              <w:rPr>
                <w:color w:val="000000"/>
                <w:sz w:val="20"/>
                <w:szCs w:val="20"/>
              </w:rPr>
            </w:pPr>
            <w:r>
              <w:rPr>
                <w:color w:val="000000"/>
                <w:sz w:val="20"/>
                <w:szCs w:val="20"/>
              </w:rPr>
              <w:t>Bir kişiye takip için görevlendirme yapılmaktadır.</w:t>
            </w:r>
          </w:p>
        </w:tc>
        <w:tc>
          <w:tcPr>
            <w:tcW w:w="82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BD0064" w:rsidRPr="00FF3334" w:rsidRDefault="00195E12" w:rsidP="00706FD3">
            <w:pPr>
              <w:jc w:val="center"/>
              <w:rPr>
                <w:color w:val="000000"/>
                <w:sz w:val="20"/>
                <w:szCs w:val="20"/>
              </w:rPr>
            </w:pPr>
            <w:r>
              <w:rPr>
                <w:color w:val="000000"/>
                <w:sz w:val="20"/>
                <w:szCs w:val="20"/>
              </w:rPr>
              <w:t>Denetim günü önceden planlanmalı iki kişinin görevlendirilmesi</w:t>
            </w:r>
          </w:p>
        </w:tc>
        <w:tc>
          <w:tcPr>
            <w:tcW w:w="908" w:type="dxa"/>
            <w:vMerge w:val="restart"/>
            <w:tcBorders>
              <w:top w:val="nil"/>
              <w:left w:val="single" w:sz="4" w:space="0" w:color="auto"/>
              <w:bottom w:val="single" w:sz="4" w:space="0" w:color="auto"/>
              <w:right w:val="single" w:sz="4" w:space="0" w:color="auto"/>
            </w:tcBorders>
            <w:shd w:val="clear" w:color="000000" w:fill="FFFFFF"/>
            <w:vAlign w:val="center"/>
          </w:tcPr>
          <w:p w:rsidR="00BD0064" w:rsidRPr="00FF3334" w:rsidRDefault="00195E12" w:rsidP="00706FD3">
            <w:pPr>
              <w:jc w:val="center"/>
              <w:rPr>
                <w:color w:val="000000"/>
                <w:sz w:val="20"/>
                <w:szCs w:val="20"/>
              </w:rPr>
            </w:pPr>
            <w:r>
              <w:rPr>
                <w:color w:val="000000"/>
                <w:sz w:val="20"/>
                <w:szCs w:val="20"/>
              </w:rPr>
              <w:t>1</w:t>
            </w:r>
          </w:p>
        </w:tc>
        <w:tc>
          <w:tcPr>
            <w:tcW w:w="748" w:type="dxa"/>
            <w:vMerge w:val="restart"/>
            <w:tcBorders>
              <w:top w:val="nil"/>
              <w:left w:val="single" w:sz="4" w:space="0" w:color="auto"/>
              <w:bottom w:val="single" w:sz="4" w:space="0" w:color="auto"/>
              <w:right w:val="single" w:sz="4" w:space="0" w:color="auto"/>
            </w:tcBorders>
            <w:shd w:val="clear" w:color="000000" w:fill="FFFFFF"/>
            <w:vAlign w:val="center"/>
          </w:tcPr>
          <w:p w:rsidR="00BD0064" w:rsidRPr="00FF3334" w:rsidRDefault="00195E12" w:rsidP="00706FD3">
            <w:pPr>
              <w:jc w:val="center"/>
              <w:rPr>
                <w:color w:val="000000"/>
                <w:sz w:val="20"/>
                <w:szCs w:val="20"/>
              </w:rPr>
            </w:pPr>
            <w:r>
              <w:rPr>
                <w:color w:val="000000"/>
                <w:sz w:val="20"/>
                <w:szCs w:val="20"/>
              </w:rPr>
              <w:t>1</w:t>
            </w:r>
          </w:p>
        </w:tc>
        <w:tc>
          <w:tcPr>
            <w:tcW w:w="826" w:type="dxa"/>
            <w:vMerge w:val="restart"/>
            <w:tcBorders>
              <w:top w:val="nil"/>
              <w:left w:val="single" w:sz="4" w:space="0" w:color="auto"/>
              <w:bottom w:val="single" w:sz="4" w:space="0" w:color="auto"/>
              <w:right w:val="single" w:sz="4" w:space="0" w:color="auto"/>
            </w:tcBorders>
            <w:shd w:val="clear" w:color="000000" w:fill="FFFFFF"/>
            <w:vAlign w:val="center"/>
          </w:tcPr>
          <w:p w:rsidR="00BD0064" w:rsidRPr="00FF3334" w:rsidRDefault="00195E12" w:rsidP="00706FD3">
            <w:pPr>
              <w:jc w:val="center"/>
              <w:rPr>
                <w:color w:val="000000"/>
                <w:sz w:val="20"/>
                <w:szCs w:val="20"/>
              </w:rPr>
            </w:pPr>
            <w:r>
              <w:rPr>
                <w:color w:val="000000"/>
                <w:sz w:val="20"/>
                <w:szCs w:val="20"/>
              </w:rPr>
              <w:t>1</w:t>
            </w:r>
          </w:p>
        </w:tc>
        <w:tc>
          <w:tcPr>
            <w:tcW w:w="974" w:type="dxa"/>
            <w:vMerge w:val="restart"/>
            <w:tcBorders>
              <w:top w:val="nil"/>
              <w:left w:val="single" w:sz="4" w:space="0" w:color="auto"/>
              <w:bottom w:val="single" w:sz="4" w:space="0" w:color="auto"/>
              <w:right w:val="single" w:sz="4" w:space="0" w:color="auto"/>
            </w:tcBorders>
            <w:shd w:val="clear" w:color="000000" w:fill="FFFFFF"/>
            <w:vAlign w:val="center"/>
          </w:tcPr>
          <w:p w:rsidR="00BD0064" w:rsidRPr="00FF3334" w:rsidRDefault="00195E12" w:rsidP="00706FD3">
            <w:pPr>
              <w:jc w:val="center"/>
              <w:rPr>
                <w:color w:val="000000"/>
                <w:sz w:val="20"/>
                <w:szCs w:val="20"/>
              </w:rPr>
            </w:pPr>
            <w:r>
              <w:rPr>
                <w:color w:val="000000"/>
                <w:sz w:val="20"/>
                <w:szCs w:val="20"/>
              </w:rPr>
              <w:t>Düşük Risk</w:t>
            </w:r>
          </w:p>
        </w:tc>
        <w:tc>
          <w:tcPr>
            <w:tcW w:w="2229" w:type="dxa"/>
            <w:vMerge w:val="restart"/>
            <w:tcBorders>
              <w:top w:val="nil"/>
              <w:left w:val="single" w:sz="4" w:space="0" w:color="auto"/>
              <w:bottom w:val="single" w:sz="4" w:space="0" w:color="auto"/>
              <w:right w:val="single" w:sz="4" w:space="0" w:color="auto"/>
            </w:tcBorders>
            <w:shd w:val="clear" w:color="000000" w:fill="FFFFFF"/>
            <w:vAlign w:val="center"/>
          </w:tcPr>
          <w:p w:rsidR="00BD0064" w:rsidRPr="00FF3334" w:rsidRDefault="00195E12" w:rsidP="00706FD3">
            <w:pPr>
              <w:rPr>
                <w:color w:val="000000"/>
                <w:sz w:val="20"/>
                <w:szCs w:val="20"/>
              </w:rPr>
            </w:pPr>
            <w:proofErr w:type="gramStart"/>
            <w:r>
              <w:rPr>
                <w:color w:val="000000"/>
                <w:sz w:val="20"/>
                <w:szCs w:val="20"/>
              </w:rPr>
              <w:t>Altyapı ve idari destek sağlamak.</w:t>
            </w:r>
            <w:proofErr w:type="gramEnd"/>
          </w:p>
        </w:tc>
        <w:tc>
          <w:tcPr>
            <w:tcW w:w="780" w:type="dxa"/>
            <w:vMerge w:val="restart"/>
            <w:tcBorders>
              <w:top w:val="nil"/>
              <w:left w:val="single" w:sz="4" w:space="0" w:color="auto"/>
              <w:bottom w:val="single" w:sz="4" w:space="0" w:color="auto"/>
              <w:right w:val="single" w:sz="4" w:space="0" w:color="auto"/>
            </w:tcBorders>
            <w:shd w:val="clear" w:color="000000" w:fill="FFFFFF"/>
            <w:textDirection w:val="btLr"/>
            <w:vAlign w:val="center"/>
          </w:tcPr>
          <w:p w:rsidR="00BD0064" w:rsidRPr="00FF3334" w:rsidRDefault="00195E12" w:rsidP="00706FD3">
            <w:pPr>
              <w:jc w:val="center"/>
              <w:rPr>
                <w:color w:val="000000"/>
                <w:sz w:val="20"/>
                <w:szCs w:val="20"/>
              </w:rPr>
            </w:pPr>
            <w:proofErr w:type="spellStart"/>
            <w:r>
              <w:rPr>
                <w:color w:val="000000"/>
                <w:sz w:val="20"/>
                <w:szCs w:val="20"/>
              </w:rPr>
              <w:t>Operasyonel</w:t>
            </w:r>
            <w:proofErr w:type="spellEnd"/>
          </w:p>
        </w:tc>
        <w:tc>
          <w:tcPr>
            <w:tcW w:w="955" w:type="dxa"/>
            <w:vMerge w:val="restart"/>
            <w:tcBorders>
              <w:top w:val="nil"/>
              <w:left w:val="single" w:sz="4" w:space="0" w:color="auto"/>
              <w:bottom w:val="single" w:sz="4" w:space="0" w:color="auto"/>
              <w:right w:val="single" w:sz="4" w:space="0" w:color="auto"/>
            </w:tcBorders>
            <w:shd w:val="clear" w:color="000000" w:fill="FFFFFF"/>
            <w:textDirection w:val="btLr"/>
            <w:vAlign w:val="center"/>
          </w:tcPr>
          <w:p w:rsidR="00BD0064" w:rsidRPr="00FF3334" w:rsidRDefault="00195E12" w:rsidP="00706FD3">
            <w:pPr>
              <w:jc w:val="center"/>
              <w:rPr>
                <w:color w:val="000000"/>
                <w:sz w:val="20"/>
                <w:szCs w:val="20"/>
              </w:rPr>
            </w:pPr>
            <w:r>
              <w:rPr>
                <w:color w:val="000000"/>
                <w:sz w:val="20"/>
                <w:szCs w:val="20"/>
              </w:rPr>
              <w:t>İl Müdürlüğü</w:t>
            </w:r>
          </w:p>
        </w:tc>
        <w:tc>
          <w:tcPr>
            <w:tcW w:w="1618" w:type="dxa"/>
            <w:gridSpan w:val="2"/>
            <w:vMerge w:val="restart"/>
            <w:tcBorders>
              <w:top w:val="nil"/>
              <w:left w:val="single" w:sz="4" w:space="0" w:color="auto"/>
              <w:bottom w:val="single" w:sz="4" w:space="0" w:color="auto"/>
              <w:right w:val="single" w:sz="4" w:space="0" w:color="auto"/>
            </w:tcBorders>
            <w:shd w:val="clear" w:color="000000" w:fill="FFFFFF"/>
            <w:textDirection w:val="btLr"/>
            <w:vAlign w:val="center"/>
          </w:tcPr>
          <w:p w:rsidR="00BD0064" w:rsidRPr="00FF3334" w:rsidRDefault="004600A5" w:rsidP="00706FD3">
            <w:pPr>
              <w:jc w:val="center"/>
              <w:rPr>
                <w:color w:val="000000"/>
                <w:sz w:val="20"/>
                <w:szCs w:val="20"/>
              </w:rPr>
            </w:pPr>
            <w:r>
              <w:t>Yılda en az bir kez</w:t>
            </w:r>
            <w:bookmarkStart w:id="0" w:name="_GoBack"/>
            <w:bookmarkEnd w:id="0"/>
          </w:p>
        </w:tc>
      </w:tr>
      <w:tr w:rsidR="00BD0064" w:rsidRPr="00FF3334" w:rsidTr="00B60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12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BD0064" w:rsidRPr="00FF3334" w:rsidRDefault="00BD0064" w:rsidP="00CC31B6">
            <w:pPr>
              <w:rPr>
                <w:color w:val="000000"/>
              </w:rPr>
            </w:pPr>
            <w:r w:rsidRPr="00EF03E8">
              <w:rPr>
                <w:b/>
                <w:color w:val="000000"/>
              </w:rPr>
              <w:t>Sebep</w:t>
            </w:r>
            <w:r w:rsidR="00CC31B6">
              <w:rPr>
                <w:color w:val="000000"/>
              </w:rPr>
              <w:t xml:space="preserve">: </w:t>
            </w:r>
            <w:r w:rsidR="00195E12">
              <w:rPr>
                <w:color w:val="000000"/>
              </w:rPr>
              <w:t xml:space="preserve"> Zamanında Denetim Yapılamaması</w:t>
            </w:r>
          </w:p>
        </w:tc>
        <w:tc>
          <w:tcPr>
            <w:tcW w:w="1612" w:type="dxa"/>
            <w:gridSpan w:val="2"/>
            <w:vMerge/>
            <w:tcBorders>
              <w:top w:val="nil"/>
              <w:left w:val="single" w:sz="4" w:space="0" w:color="auto"/>
              <w:bottom w:val="single" w:sz="4" w:space="0" w:color="auto"/>
              <w:right w:val="single" w:sz="4" w:space="0" w:color="auto"/>
            </w:tcBorders>
            <w:vAlign w:val="center"/>
          </w:tcPr>
          <w:p w:rsidR="00BD0064" w:rsidRPr="00FF3334" w:rsidRDefault="00BD0064" w:rsidP="00706FD3">
            <w:pPr>
              <w:rPr>
                <w:color w:val="000000"/>
              </w:rPr>
            </w:pPr>
          </w:p>
        </w:tc>
        <w:tc>
          <w:tcPr>
            <w:tcW w:w="1474" w:type="dxa"/>
            <w:gridSpan w:val="2"/>
            <w:vMerge/>
            <w:tcBorders>
              <w:top w:val="nil"/>
              <w:left w:val="single" w:sz="4" w:space="0" w:color="auto"/>
              <w:bottom w:val="single" w:sz="4" w:space="0" w:color="auto"/>
              <w:right w:val="single" w:sz="4" w:space="0" w:color="auto"/>
            </w:tcBorders>
            <w:vAlign w:val="center"/>
          </w:tcPr>
          <w:p w:rsidR="00BD0064" w:rsidRPr="00FF3334" w:rsidRDefault="00BD0064" w:rsidP="00706FD3">
            <w:pPr>
              <w:rPr>
                <w:color w:val="000000"/>
                <w:sz w:val="20"/>
                <w:szCs w:val="20"/>
              </w:rPr>
            </w:pPr>
          </w:p>
        </w:tc>
        <w:tc>
          <w:tcPr>
            <w:tcW w:w="826"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908" w:type="dxa"/>
            <w:vMerge/>
            <w:tcBorders>
              <w:top w:val="nil"/>
              <w:left w:val="single" w:sz="4" w:space="0" w:color="auto"/>
              <w:bottom w:val="single" w:sz="4" w:space="0" w:color="auto"/>
              <w:right w:val="single" w:sz="4" w:space="0" w:color="auto"/>
            </w:tcBorders>
            <w:vAlign w:val="center"/>
          </w:tcPr>
          <w:p w:rsidR="00BD0064" w:rsidRPr="00FF3334" w:rsidRDefault="00BD0064" w:rsidP="00706FD3">
            <w:pPr>
              <w:rPr>
                <w:color w:val="000000"/>
                <w:sz w:val="20"/>
                <w:szCs w:val="20"/>
              </w:rPr>
            </w:pPr>
          </w:p>
        </w:tc>
        <w:tc>
          <w:tcPr>
            <w:tcW w:w="748" w:type="dxa"/>
            <w:vMerge/>
            <w:tcBorders>
              <w:top w:val="nil"/>
              <w:left w:val="single" w:sz="4" w:space="0" w:color="auto"/>
              <w:bottom w:val="single" w:sz="4" w:space="0" w:color="auto"/>
              <w:right w:val="single" w:sz="4" w:space="0" w:color="auto"/>
            </w:tcBorders>
            <w:vAlign w:val="center"/>
          </w:tcPr>
          <w:p w:rsidR="00BD0064" w:rsidRPr="00FF3334" w:rsidRDefault="00BD0064" w:rsidP="00706FD3">
            <w:pPr>
              <w:rPr>
                <w:color w:val="000000"/>
                <w:sz w:val="20"/>
                <w:szCs w:val="20"/>
              </w:rPr>
            </w:pPr>
          </w:p>
        </w:tc>
        <w:tc>
          <w:tcPr>
            <w:tcW w:w="826" w:type="dxa"/>
            <w:vMerge/>
            <w:tcBorders>
              <w:top w:val="nil"/>
              <w:left w:val="single" w:sz="4" w:space="0" w:color="auto"/>
              <w:bottom w:val="single" w:sz="4" w:space="0" w:color="auto"/>
              <w:right w:val="single" w:sz="4" w:space="0" w:color="auto"/>
            </w:tcBorders>
            <w:vAlign w:val="center"/>
          </w:tcPr>
          <w:p w:rsidR="00BD0064" w:rsidRPr="00FF3334" w:rsidRDefault="00BD0064" w:rsidP="00706FD3">
            <w:pPr>
              <w:rPr>
                <w:color w:val="000000"/>
                <w:sz w:val="20"/>
                <w:szCs w:val="20"/>
              </w:rPr>
            </w:pPr>
          </w:p>
        </w:tc>
        <w:tc>
          <w:tcPr>
            <w:tcW w:w="974" w:type="dxa"/>
            <w:vMerge/>
            <w:tcBorders>
              <w:top w:val="nil"/>
              <w:left w:val="single" w:sz="4" w:space="0" w:color="auto"/>
              <w:bottom w:val="single" w:sz="4" w:space="0" w:color="auto"/>
              <w:right w:val="single" w:sz="4" w:space="0" w:color="auto"/>
            </w:tcBorders>
            <w:vAlign w:val="center"/>
          </w:tcPr>
          <w:p w:rsidR="00BD0064" w:rsidRPr="00FF3334" w:rsidRDefault="00BD0064" w:rsidP="00706FD3">
            <w:pPr>
              <w:rPr>
                <w:color w:val="000000"/>
                <w:sz w:val="20"/>
                <w:szCs w:val="20"/>
              </w:rPr>
            </w:pPr>
          </w:p>
        </w:tc>
        <w:tc>
          <w:tcPr>
            <w:tcW w:w="2229" w:type="dxa"/>
            <w:vMerge/>
            <w:tcBorders>
              <w:top w:val="nil"/>
              <w:left w:val="single" w:sz="4" w:space="0" w:color="auto"/>
              <w:bottom w:val="single" w:sz="4" w:space="0" w:color="auto"/>
              <w:right w:val="single" w:sz="4" w:space="0" w:color="auto"/>
            </w:tcBorders>
            <w:vAlign w:val="center"/>
          </w:tcPr>
          <w:p w:rsidR="00BD0064" w:rsidRPr="00FF3334" w:rsidRDefault="00BD0064" w:rsidP="00706FD3">
            <w:pPr>
              <w:rPr>
                <w:color w:val="000000"/>
                <w:sz w:val="20"/>
                <w:szCs w:val="20"/>
              </w:rPr>
            </w:pPr>
          </w:p>
        </w:tc>
        <w:tc>
          <w:tcPr>
            <w:tcW w:w="780" w:type="dxa"/>
            <w:vMerge/>
            <w:tcBorders>
              <w:top w:val="nil"/>
              <w:left w:val="single" w:sz="4" w:space="0" w:color="auto"/>
              <w:bottom w:val="single" w:sz="4" w:space="0" w:color="auto"/>
              <w:right w:val="single" w:sz="4" w:space="0" w:color="auto"/>
            </w:tcBorders>
            <w:vAlign w:val="center"/>
          </w:tcPr>
          <w:p w:rsidR="00BD0064" w:rsidRPr="00FF3334" w:rsidRDefault="00BD0064" w:rsidP="00706FD3">
            <w:pPr>
              <w:rPr>
                <w:color w:val="000000"/>
                <w:sz w:val="20"/>
                <w:szCs w:val="20"/>
              </w:rPr>
            </w:pPr>
          </w:p>
        </w:tc>
        <w:tc>
          <w:tcPr>
            <w:tcW w:w="955" w:type="dxa"/>
            <w:vMerge/>
            <w:tcBorders>
              <w:top w:val="nil"/>
              <w:left w:val="single" w:sz="4" w:space="0" w:color="auto"/>
              <w:bottom w:val="single" w:sz="4" w:space="0" w:color="auto"/>
              <w:right w:val="single" w:sz="4" w:space="0" w:color="auto"/>
            </w:tcBorders>
            <w:vAlign w:val="center"/>
          </w:tcPr>
          <w:p w:rsidR="00BD0064" w:rsidRPr="00FF3334" w:rsidRDefault="00BD0064" w:rsidP="00706FD3">
            <w:pPr>
              <w:rPr>
                <w:color w:val="000000"/>
                <w:sz w:val="20"/>
                <w:szCs w:val="20"/>
              </w:rPr>
            </w:pPr>
          </w:p>
        </w:tc>
        <w:tc>
          <w:tcPr>
            <w:tcW w:w="1618" w:type="dxa"/>
            <w:gridSpan w:val="2"/>
            <w:vMerge/>
            <w:tcBorders>
              <w:top w:val="nil"/>
              <w:left w:val="single" w:sz="4" w:space="0" w:color="auto"/>
              <w:bottom w:val="single" w:sz="4" w:space="0" w:color="auto"/>
              <w:right w:val="single" w:sz="4" w:space="0" w:color="auto"/>
            </w:tcBorders>
            <w:vAlign w:val="center"/>
          </w:tcPr>
          <w:p w:rsidR="00BD0064" w:rsidRPr="00FF3334" w:rsidRDefault="00BD0064" w:rsidP="00706FD3">
            <w:pPr>
              <w:rPr>
                <w:color w:val="000000"/>
                <w:sz w:val="20"/>
                <w:szCs w:val="20"/>
              </w:rPr>
            </w:pPr>
          </w:p>
        </w:tc>
      </w:tr>
    </w:tbl>
    <w:p w:rsidR="00BD0064" w:rsidRDefault="00BD0064" w:rsidP="00BD0064"/>
    <w:p w:rsidR="00BD0064" w:rsidRDefault="00BD0064" w:rsidP="00BD0064"/>
    <w:p w:rsidR="00BD0064" w:rsidRDefault="00BD0064" w:rsidP="00BD0064"/>
    <w:p w:rsidR="00BD0064" w:rsidRPr="007306B9" w:rsidRDefault="00BD0064" w:rsidP="00BD0064"/>
    <w:p w:rsidR="00990002" w:rsidRPr="00110CE9" w:rsidRDefault="00990002" w:rsidP="00110CE9"/>
    <w:sectPr w:rsidR="00990002" w:rsidRPr="00110CE9" w:rsidSect="00A85C69">
      <w:pgSz w:w="16838" w:h="11906" w:orient="landscape" w:code="9"/>
      <w:pgMar w:top="567" w:right="284" w:bottom="567" w:left="238" w:header="709" w:footer="3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0EE" w:rsidRDefault="00E560EE">
      <w:r>
        <w:separator/>
      </w:r>
    </w:p>
  </w:endnote>
  <w:endnote w:type="continuationSeparator" w:id="0">
    <w:p w:rsidR="00E560EE" w:rsidRDefault="00E560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0EE" w:rsidRDefault="00E560EE">
      <w:r>
        <w:separator/>
      </w:r>
    </w:p>
  </w:footnote>
  <w:footnote w:type="continuationSeparator" w:id="0">
    <w:p w:rsidR="00E560EE" w:rsidRDefault="00E560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7DA3"/>
    <w:multiLevelType w:val="hybridMultilevel"/>
    <w:tmpl w:val="8F868E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E85B50"/>
    <w:multiLevelType w:val="multilevel"/>
    <w:tmpl w:val="858A8FC6"/>
    <w:lvl w:ilvl="0">
      <w:start w:val="1"/>
      <w:numFmt w:val="decimal"/>
      <w:lvlText w:val="%1"/>
      <w:lvlJc w:val="left"/>
      <w:pPr>
        <w:ind w:left="696" w:hanging="696"/>
      </w:pPr>
      <w:rPr>
        <w:rFonts w:hint="default"/>
      </w:rPr>
    </w:lvl>
    <w:lvl w:ilvl="1">
      <w:start w:val="1"/>
      <w:numFmt w:val="decimal"/>
      <w:lvlText w:val="%1-%2"/>
      <w:lvlJc w:val="left"/>
      <w:pPr>
        <w:ind w:left="1416" w:hanging="6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4B51D50"/>
    <w:multiLevelType w:val="hybridMultilevel"/>
    <w:tmpl w:val="98CC73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B716FB6"/>
    <w:multiLevelType w:val="hybridMultilevel"/>
    <w:tmpl w:val="52920DA2"/>
    <w:lvl w:ilvl="0" w:tplc="F09895F4">
      <w:start w:val="2"/>
      <w:numFmt w:val="bullet"/>
      <w:lvlText w:val="-"/>
      <w:lvlJc w:val="left"/>
      <w:pPr>
        <w:ind w:left="960" w:hanging="360"/>
      </w:pPr>
      <w:rPr>
        <w:rFonts w:ascii="Times New Roman" w:eastAsia="Times New Roman" w:hAnsi="Times New Roman" w:cs="Times New Roman" w:hint="default"/>
        <w:sz w:val="22"/>
      </w:rPr>
    </w:lvl>
    <w:lvl w:ilvl="1" w:tplc="041F0003" w:tentative="1">
      <w:start w:val="1"/>
      <w:numFmt w:val="bullet"/>
      <w:lvlText w:val="o"/>
      <w:lvlJc w:val="left"/>
      <w:pPr>
        <w:ind w:left="1680" w:hanging="360"/>
      </w:pPr>
      <w:rPr>
        <w:rFonts w:ascii="Courier New" w:hAnsi="Courier New" w:cs="Courier New" w:hint="default"/>
      </w:rPr>
    </w:lvl>
    <w:lvl w:ilvl="2" w:tplc="041F0005" w:tentative="1">
      <w:start w:val="1"/>
      <w:numFmt w:val="bullet"/>
      <w:lvlText w:val=""/>
      <w:lvlJc w:val="left"/>
      <w:pPr>
        <w:ind w:left="2400" w:hanging="360"/>
      </w:pPr>
      <w:rPr>
        <w:rFonts w:ascii="Wingdings" w:hAnsi="Wingdings" w:hint="default"/>
      </w:rPr>
    </w:lvl>
    <w:lvl w:ilvl="3" w:tplc="041F0001" w:tentative="1">
      <w:start w:val="1"/>
      <w:numFmt w:val="bullet"/>
      <w:lvlText w:val=""/>
      <w:lvlJc w:val="left"/>
      <w:pPr>
        <w:ind w:left="3120" w:hanging="360"/>
      </w:pPr>
      <w:rPr>
        <w:rFonts w:ascii="Symbol" w:hAnsi="Symbol" w:hint="default"/>
      </w:rPr>
    </w:lvl>
    <w:lvl w:ilvl="4" w:tplc="041F0003" w:tentative="1">
      <w:start w:val="1"/>
      <w:numFmt w:val="bullet"/>
      <w:lvlText w:val="o"/>
      <w:lvlJc w:val="left"/>
      <w:pPr>
        <w:ind w:left="3840" w:hanging="360"/>
      </w:pPr>
      <w:rPr>
        <w:rFonts w:ascii="Courier New" w:hAnsi="Courier New" w:cs="Courier New" w:hint="default"/>
      </w:rPr>
    </w:lvl>
    <w:lvl w:ilvl="5" w:tplc="041F0005" w:tentative="1">
      <w:start w:val="1"/>
      <w:numFmt w:val="bullet"/>
      <w:lvlText w:val=""/>
      <w:lvlJc w:val="left"/>
      <w:pPr>
        <w:ind w:left="4560" w:hanging="360"/>
      </w:pPr>
      <w:rPr>
        <w:rFonts w:ascii="Wingdings" w:hAnsi="Wingdings" w:hint="default"/>
      </w:rPr>
    </w:lvl>
    <w:lvl w:ilvl="6" w:tplc="041F0001" w:tentative="1">
      <w:start w:val="1"/>
      <w:numFmt w:val="bullet"/>
      <w:lvlText w:val=""/>
      <w:lvlJc w:val="left"/>
      <w:pPr>
        <w:ind w:left="5280" w:hanging="360"/>
      </w:pPr>
      <w:rPr>
        <w:rFonts w:ascii="Symbol" w:hAnsi="Symbol" w:hint="default"/>
      </w:rPr>
    </w:lvl>
    <w:lvl w:ilvl="7" w:tplc="041F0003" w:tentative="1">
      <w:start w:val="1"/>
      <w:numFmt w:val="bullet"/>
      <w:lvlText w:val="o"/>
      <w:lvlJc w:val="left"/>
      <w:pPr>
        <w:ind w:left="6000" w:hanging="360"/>
      </w:pPr>
      <w:rPr>
        <w:rFonts w:ascii="Courier New" w:hAnsi="Courier New" w:cs="Courier New" w:hint="default"/>
      </w:rPr>
    </w:lvl>
    <w:lvl w:ilvl="8" w:tplc="041F0005" w:tentative="1">
      <w:start w:val="1"/>
      <w:numFmt w:val="bullet"/>
      <w:lvlText w:val=""/>
      <w:lvlJc w:val="left"/>
      <w:pPr>
        <w:ind w:left="6720" w:hanging="360"/>
      </w:pPr>
      <w:rPr>
        <w:rFonts w:ascii="Wingdings" w:hAnsi="Wingdings" w:hint="default"/>
      </w:rPr>
    </w:lvl>
  </w:abstractNum>
  <w:abstractNum w:abstractNumId="4">
    <w:nsid w:val="22566AED"/>
    <w:multiLevelType w:val="hybridMultilevel"/>
    <w:tmpl w:val="DFD8F7DA"/>
    <w:lvl w:ilvl="0" w:tplc="84D42B8A">
      <w:start w:val="1"/>
      <w:numFmt w:val="decimal"/>
      <w:lvlText w:val="%1."/>
      <w:lvlJc w:val="left"/>
      <w:pPr>
        <w:ind w:left="532" w:hanging="360"/>
      </w:pPr>
      <w:rPr>
        <w:rFonts w:hint="default"/>
      </w:rPr>
    </w:lvl>
    <w:lvl w:ilvl="1" w:tplc="041F0019" w:tentative="1">
      <w:start w:val="1"/>
      <w:numFmt w:val="lowerLetter"/>
      <w:lvlText w:val="%2."/>
      <w:lvlJc w:val="left"/>
      <w:pPr>
        <w:ind w:left="532" w:hanging="360"/>
      </w:pPr>
    </w:lvl>
    <w:lvl w:ilvl="2" w:tplc="041F001B" w:tentative="1">
      <w:start w:val="1"/>
      <w:numFmt w:val="lowerRoman"/>
      <w:lvlText w:val="%3."/>
      <w:lvlJc w:val="right"/>
      <w:pPr>
        <w:ind w:left="1252" w:hanging="180"/>
      </w:pPr>
    </w:lvl>
    <w:lvl w:ilvl="3" w:tplc="041F000F" w:tentative="1">
      <w:start w:val="1"/>
      <w:numFmt w:val="decimal"/>
      <w:lvlText w:val="%4."/>
      <w:lvlJc w:val="left"/>
      <w:pPr>
        <w:ind w:left="1972" w:hanging="360"/>
      </w:pPr>
    </w:lvl>
    <w:lvl w:ilvl="4" w:tplc="041F0019" w:tentative="1">
      <w:start w:val="1"/>
      <w:numFmt w:val="lowerLetter"/>
      <w:lvlText w:val="%5."/>
      <w:lvlJc w:val="left"/>
      <w:pPr>
        <w:ind w:left="2692" w:hanging="360"/>
      </w:pPr>
    </w:lvl>
    <w:lvl w:ilvl="5" w:tplc="041F001B" w:tentative="1">
      <w:start w:val="1"/>
      <w:numFmt w:val="lowerRoman"/>
      <w:lvlText w:val="%6."/>
      <w:lvlJc w:val="right"/>
      <w:pPr>
        <w:ind w:left="3412" w:hanging="180"/>
      </w:pPr>
    </w:lvl>
    <w:lvl w:ilvl="6" w:tplc="041F000F" w:tentative="1">
      <w:start w:val="1"/>
      <w:numFmt w:val="decimal"/>
      <w:lvlText w:val="%7."/>
      <w:lvlJc w:val="left"/>
      <w:pPr>
        <w:ind w:left="4132" w:hanging="360"/>
      </w:pPr>
    </w:lvl>
    <w:lvl w:ilvl="7" w:tplc="041F0019" w:tentative="1">
      <w:start w:val="1"/>
      <w:numFmt w:val="lowerLetter"/>
      <w:lvlText w:val="%8."/>
      <w:lvlJc w:val="left"/>
      <w:pPr>
        <w:ind w:left="4852" w:hanging="360"/>
      </w:pPr>
    </w:lvl>
    <w:lvl w:ilvl="8" w:tplc="041F001B" w:tentative="1">
      <w:start w:val="1"/>
      <w:numFmt w:val="lowerRoman"/>
      <w:lvlText w:val="%9."/>
      <w:lvlJc w:val="right"/>
      <w:pPr>
        <w:ind w:left="5572" w:hanging="180"/>
      </w:pPr>
    </w:lvl>
  </w:abstractNum>
  <w:abstractNum w:abstractNumId="5">
    <w:nsid w:val="308C33AB"/>
    <w:multiLevelType w:val="hybridMultilevel"/>
    <w:tmpl w:val="58067866"/>
    <w:lvl w:ilvl="0" w:tplc="555C2A0E">
      <w:start w:val="1"/>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EBB6E7A"/>
    <w:multiLevelType w:val="hybridMultilevel"/>
    <w:tmpl w:val="1C1CBED6"/>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7">
    <w:nsid w:val="5F476435"/>
    <w:multiLevelType w:val="hybridMultilevel"/>
    <w:tmpl w:val="D70201BA"/>
    <w:lvl w:ilvl="0" w:tplc="041F000F">
      <w:start w:val="1"/>
      <w:numFmt w:val="decimal"/>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19F3AB7"/>
    <w:multiLevelType w:val="hybridMultilevel"/>
    <w:tmpl w:val="0EB0F8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E240F86"/>
    <w:multiLevelType w:val="hybridMultilevel"/>
    <w:tmpl w:val="8D5C6BFA"/>
    <w:lvl w:ilvl="0" w:tplc="92486C1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6"/>
  </w:num>
  <w:num w:numId="3">
    <w:abstractNumId w:val="4"/>
  </w:num>
  <w:num w:numId="4">
    <w:abstractNumId w:val="7"/>
  </w:num>
  <w:num w:numId="5">
    <w:abstractNumId w:val="5"/>
  </w:num>
  <w:num w:numId="6">
    <w:abstractNumId w:val="2"/>
  </w:num>
  <w:num w:numId="7">
    <w:abstractNumId w:val="0"/>
  </w:num>
  <w:num w:numId="8">
    <w:abstractNumId w:val="9"/>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9103B"/>
    <w:rsid w:val="0001282C"/>
    <w:rsid w:val="000158FB"/>
    <w:rsid w:val="000213B0"/>
    <w:rsid w:val="000261A1"/>
    <w:rsid w:val="00033073"/>
    <w:rsid w:val="000A4A9C"/>
    <w:rsid w:val="000C46E4"/>
    <w:rsid w:val="000C50CF"/>
    <w:rsid w:val="000D27CE"/>
    <w:rsid w:val="000D469F"/>
    <w:rsid w:val="000D5903"/>
    <w:rsid w:val="000D60E1"/>
    <w:rsid w:val="000E20E9"/>
    <w:rsid w:val="000E3500"/>
    <w:rsid w:val="000F1B0F"/>
    <w:rsid w:val="00105259"/>
    <w:rsid w:val="0010541B"/>
    <w:rsid w:val="0010781D"/>
    <w:rsid w:val="00110CE9"/>
    <w:rsid w:val="0011498C"/>
    <w:rsid w:val="0011716B"/>
    <w:rsid w:val="001314FC"/>
    <w:rsid w:val="001624CE"/>
    <w:rsid w:val="0016758A"/>
    <w:rsid w:val="0018233B"/>
    <w:rsid w:val="00195E12"/>
    <w:rsid w:val="001A797F"/>
    <w:rsid w:val="001C236C"/>
    <w:rsid w:val="001C3950"/>
    <w:rsid w:val="001D1321"/>
    <w:rsid w:val="001D6AFA"/>
    <w:rsid w:val="001E3F2C"/>
    <w:rsid w:val="0021260A"/>
    <w:rsid w:val="002147CD"/>
    <w:rsid w:val="0021586C"/>
    <w:rsid w:val="00227753"/>
    <w:rsid w:val="00227A01"/>
    <w:rsid w:val="00255071"/>
    <w:rsid w:val="002615A8"/>
    <w:rsid w:val="00285378"/>
    <w:rsid w:val="00295CC1"/>
    <w:rsid w:val="002A399F"/>
    <w:rsid w:val="002A40C6"/>
    <w:rsid w:val="002B39F5"/>
    <w:rsid w:val="002B780E"/>
    <w:rsid w:val="002C5E96"/>
    <w:rsid w:val="002D2471"/>
    <w:rsid w:val="00306522"/>
    <w:rsid w:val="003148D6"/>
    <w:rsid w:val="00314E7E"/>
    <w:rsid w:val="00347891"/>
    <w:rsid w:val="00350689"/>
    <w:rsid w:val="0037400A"/>
    <w:rsid w:val="00397811"/>
    <w:rsid w:val="003A57DE"/>
    <w:rsid w:val="003B4FDE"/>
    <w:rsid w:val="003E1EC9"/>
    <w:rsid w:val="003E4FF2"/>
    <w:rsid w:val="003F2408"/>
    <w:rsid w:val="00403EFC"/>
    <w:rsid w:val="00407D3B"/>
    <w:rsid w:val="00443B39"/>
    <w:rsid w:val="004513F9"/>
    <w:rsid w:val="0045187B"/>
    <w:rsid w:val="004600A5"/>
    <w:rsid w:val="004608E5"/>
    <w:rsid w:val="00486148"/>
    <w:rsid w:val="004A0069"/>
    <w:rsid w:val="004B08E5"/>
    <w:rsid w:val="004B67B4"/>
    <w:rsid w:val="004C0A3C"/>
    <w:rsid w:val="004C47AB"/>
    <w:rsid w:val="004D36F2"/>
    <w:rsid w:val="004F52B3"/>
    <w:rsid w:val="00502D31"/>
    <w:rsid w:val="00511AC1"/>
    <w:rsid w:val="00515B06"/>
    <w:rsid w:val="00522856"/>
    <w:rsid w:val="005402D6"/>
    <w:rsid w:val="005419C9"/>
    <w:rsid w:val="005544B2"/>
    <w:rsid w:val="00567C2A"/>
    <w:rsid w:val="005834A4"/>
    <w:rsid w:val="00591B90"/>
    <w:rsid w:val="00595123"/>
    <w:rsid w:val="005964D3"/>
    <w:rsid w:val="005A42C2"/>
    <w:rsid w:val="005B00E7"/>
    <w:rsid w:val="005B524E"/>
    <w:rsid w:val="005D2FE2"/>
    <w:rsid w:val="005D3B58"/>
    <w:rsid w:val="005E7C4F"/>
    <w:rsid w:val="00615514"/>
    <w:rsid w:val="00620E26"/>
    <w:rsid w:val="00623200"/>
    <w:rsid w:val="00624F69"/>
    <w:rsid w:val="006643BE"/>
    <w:rsid w:val="00673F61"/>
    <w:rsid w:val="00675913"/>
    <w:rsid w:val="0068396F"/>
    <w:rsid w:val="0069235B"/>
    <w:rsid w:val="00696F73"/>
    <w:rsid w:val="006A367B"/>
    <w:rsid w:val="006A5E46"/>
    <w:rsid w:val="006C1212"/>
    <w:rsid w:val="006C4206"/>
    <w:rsid w:val="006F07C1"/>
    <w:rsid w:val="00702200"/>
    <w:rsid w:val="007170FF"/>
    <w:rsid w:val="00726BC7"/>
    <w:rsid w:val="007338A3"/>
    <w:rsid w:val="0074163B"/>
    <w:rsid w:val="00743F78"/>
    <w:rsid w:val="007604B4"/>
    <w:rsid w:val="00776882"/>
    <w:rsid w:val="00782C2E"/>
    <w:rsid w:val="007A411B"/>
    <w:rsid w:val="007A6BE0"/>
    <w:rsid w:val="007C5C2D"/>
    <w:rsid w:val="007D3EBE"/>
    <w:rsid w:val="007D422D"/>
    <w:rsid w:val="007E36FE"/>
    <w:rsid w:val="007E4749"/>
    <w:rsid w:val="00807971"/>
    <w:rsid w:val="00811313"/>
    <w:rsid w:val="008326F9"/>
    <w:rsid w:val="0083339B"/>
    <w:rsid w:val="00845948"/>
    <w:rsid w:val="00850A4A"/>
    <w:rsid w:val="00856162"/>
    <w:rsid w:val="00865A97"/>
    <w:rsid w:val="00867A16"/>
    <w:rsid w:val="00867BBE"/>
    <w:rsid w:val="008716F0"/>
    <w:rsid w:val="0089103B"/>
    <w:rsid w:val="008A4BD5"/>
    <w:rsid w:val="008B3D64"/>
    <w:rsid w:val="008C785D"/>
    <w:rsid w:val="008C7AAF"/>
    <w:rsid w:val="008E0812"/>
    <w:rsid w:val="008E44D1"/>
    <w:rsid w:val="008F4551"/>
    <w:rsid w:val="008F46E3"/>
    <w:rsid w:val="008F61F4"/>
    <w:rsid w:val="00933375"/>
    <w:rsid w:val="00935E24"/>
    <w:rsid w:val="009425BA"/>
    <w:rsid w:val="00963907"/>
    <w:rsid w:val="00964ADD"/>
    <w:rsid w:val="009664C6"/>
    <w:rsid w:val="00966ED7"/>
    <w:rsid w:val="00971942"/>
    <w:rsid w:val="0097360C"/>
    <w:rsid w:val="00974A54"/>
    <w:rsid w:val="00990002"/>
    <w:rsid w:val="009919DF"/>
    <w:rsid w:val="0099318A"/>
    <w:rsid w:val="009A29C3"/>
    <w:rsid w:val="009A651B"/>
    <w:rsid w:val="009D472E"/>
    <w:rsid w:val="009D6702"/>
    <w:rsid w:val="009F7DAD"/>
    <w:rsid w:val="00A10278"/>
    <w:rsid w:val="00A172C2"/>
    <w:rsid w:val="00A25D6F"/>
    <w:rsid w:val="00A35F89"/>
    <w:rsid w:val="00A36111"/>
    <w:rsid w:val="00A42719"/>
    <w:rsid w:val="00A43797"/>
    <w:rsid w:val="00A71E91"/>
    <w:rsid w:val="00A94330"/>
    <w:rsid w:val="00AA177E"/>
    <w:rsid w:val="00AA46A4"/>
    <w:rsid w:val="00AC1449"/>
    <w:rsid w:val="00AC38D9"/>
    <w:rsid w:val="00AC401D"/>
    <w:rsid w:val="00AD518C"/>
    <w:rsid w:val="00AD65BA"/>
    <w:rsid w:val="00AF0AFB"/>
    <w:rsid w:val="00AF3184"/>
    <w:rsid w:val="00B0737C"/>
    <w:rsid w:val="00B07935"/>
    <w:rsid w:val="00B46ECE"/>
    <w:rsid w:val="00B6068A"/>
    <w:rsid w:val="00B7208A"/>
    <w:rsid w:val="00B746E7"/>
    <w:rsid w:val="00B74A31"/>
    <w:rsid w:val="00B84671"/>
    <w:rsid w:val="00B90D84"/>
    <w:rsid w:val="00BB2B7B"/>
    <w:rsid w:val="00BD0064"/>
    <w:rsid w:val="00BD0530"/>
    <w:rsid w:val="00BD1F0C"/>
    <w:rsid w:val="00BD63DD"/>
    <w:rsid w:val="00BF2EE0"/>
    <w:rsid w:val="00C02B8C"/>
    <w:rsid w:val="00C13A13"/>
    <w:rsid w:val="00C25105"/>
    <w:rsid w:val="00C25F39"/>
    <w:rsid w:val="00C27360"/>
    <w:rsid w:val="00C278AC"/>
    <w:rsid w:val="00C57627"/>
    <w:rsid w:val="00C72025"/>
    <w:rsid w:val="00C837C1"/>
    <w:rsid w:val="00C95338"/>
    <w:rsid w:val="00C96C88"/>
    <w:rsid w:val="00CA2BA0"/>
    <w:rsid w:val="00CA71F9"/>
    <w:rsid w:val="00CB51A9"/>
    <w:rsid w:val="00CB5D90"/>
    <w:rsid w:val="00CC31B6"/>
    <w:rsid w:val="00CC58FD"/>
    <w:rsid w:val="00CC7CD8"/>
    <w:rsid w:val="00CD12B4"/>
    <w:rsid w:val="00CE06DF"/>
    <w:rsid w:val="00CE5866"/>
    <w:rsid w:val="00CE7520"/>
    <w:rsid w:val="00CE7FAF"/>
    <w:rsid w:val="00CF2E59"/>
    <w:rsid w:val="00D05821"/>
    <w:rsid w:val="00D10756"/>
    <w:rsid w:val="00D44972"/>
    <w:rsid w:val="00D54B47"/>
    <w:rsid w:val="00D61B26"/>
    <w:rsid w:val="00D8554C"/>
    <w:rsid w:val="00D87DB6"/>
    <w:rsid w:val="00D925E9"/>
    <w:rsid w:val="00DA77EF"/>
    <w:rsid w:val="00DC44F7"/>
    <w:rsid w:val="00DC4C84"/>
    <w:rsid w:val="00DD08E7"/>
    <w:rsid w:val="00DD6A6D"/>
    <w:rsid w:val="00DE7FBE"/>
    <w:rsid w:val="00DF723B"/>
    <w:rsid w:val="00E04C88"/>
    <w:rsid w:val="00E061E0"/>
    <w:rsid w:val="00E4778E"/>
    <w:rsid w:val="00E514CC"/>
    <w:rsid w:val="00E560EE"/>
    <w:rsid w:val="00E81E4E"/>
    <w:rsid w:val="00E81EC0"/>
    <w:rsid w:val="00EB0417"/>
    <w:rsid w:val="00ED5FCE"/>
    <w:rsid w:val="00F23F9C"/>
    <w:rsid w:val="00F421C8"/>
    <w:rsid w:val="00F5441A"/>
    <w:rsid w:val="00F54688"/>
    <w:rsid w:val="00F548D1"/>
    <w:rsid w:val="00F5707E"/>
    <w:rsid w:val="00F62D03"/>
    <w:rsid w:val="00F6372F"/>
    <w:rsid w:val="00F74638"/>
    <w:rsid w:val="00F91DCE"/>
    <w:rsid w:val="00FA5E60"/>
    <w:rsid w:val="00FC510B"/>
    <w:rsid w:val="00FC5422"/>
    <w:rsid w:val="00FD10A3"/>
    <w:rsid w:val="00FD37AE"/>
    <w:rsid w:val="00FF03D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200"/>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semiHidden/>
    <w:unhideWhenUsed/>
    <w:qFormat/>
    <w:rsid w:val="000D590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qFormat/>
    <w:rsid w:val="00623200"/>
    <w:pPr>
      <w:keepNext/>
      <w:spacing w:line="360" w:lineRule="auto"/>
      <w:outlineLvl w:val="3"/>
    </w:pPr>
    <w:rPr>
      <w:rFonts w:ascii="Tahoma" w:hAnsi="Tahoma"/>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623200"/>
    <w:rPr>
      <w:rFonts w:ascii="Tahoma" w:eastAsia="Times New Roman" w:hAnsi="Tahoma" w:cs="Times New Roman"/>
      <w:b/>
      <w:bCs/>
      <w:sz w:val="23"/>
      <w:szCs w:val="23"/>
      <w:lang w:eastAsia="tr-TR"/>
    </w:rPr>
  </w:style>
  <w:style w:type="paragraph" w:styleId="stbilgi">
    <w:name w:val="header"/>
    <w:basedOn w:val="Normal"/>
    <w:link w:val="stbilgiChar"/>
    <w:uiPriority w:val="99"/>
    <w:unhideWhenUsed/>
    <w:rsid w:val="00623200"/>
    <w:pPr>
      <w:tabs>
        <w:tab w:val="center" w:pos="4536"/>
        <w:tab w:val="right" w:pos="9072"/>
      </w:tabs>
    </w:pPr>
  </w:style>
  <w:style w:type="character" w:customStyle="1" w:styleId="stbilgiChar">
    <w:name w:val="Üstbilgi Char"/>
    <w:basedOn w:val="VarsaylanParagrafYazTipi"/>
    <w:link w:val="stbilgi"/>
    <w:uiPriority w:val="99"/>
    <w:rsid w:val="00623200"/>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623200"/>
    <w:pPr>
      <w:tabs>
        <w:tab w:val="center" w:pos="4536"/>
        <w:tab w:val="right" w:pos="9072"/>
      </w:tabs>
    </w:pPr>
  </w:style>
  <w:style w:type="character" w:customStyle="1" w:styleId="AltbilgiChar">
    <w:name w:val="Altbilgi Char"/>
    <w:basedOn w:val="VarsaylanParagrafYazTipi"/>
    <w:link w:val="Altbilgi"/>
    <w:rsid w:val="00623200"/>
    <w:rPr>
      <w:rFonts w:ascii="Times New Roman" w:eastAsia="Times New Roman" w:hAnsi="Times New Roman" w:cs="Times New Roman"/>
      <w:sz w:val="24"/>
      <w:szCs w:val="24"/>
      <w:lang w:eastAsia="tr-TR"/>
    </w:rPr>
  </w:style>
  <w:style w:type="paragraph" w:styleId="ListeParagraf">
    <w:name w:val="List Paragraph"/>
    <w:basedOn w:val="Normal"/>
    <w:qFormat/>
    <w:rsid w:val="00623200"/>
    <w:pPr>
      <w:ind w:left="720"/>
      <w:contextualSpacing/>
    </w:pPr>
  </w:style>
  <w:style w:type="paragraph" w:styleId="BalonMetni">
    <w:name w:val="Balloon Text"/>
    <w:basedOn w:val="Normal"/>
    <w:link w:val="BalonMetniChar"/>
    <w:uiPriority w:val="99"/>
    <w:semiHidden/>
    <w:unhideWhenUsed/>
    <w:rsid w:val="0011716B"/>
    <w:rPr>
      <w:rFonts w:ascii="Tahoma" w:hAnsi="Tahoma" w:cs="Tahoma"/>
      <w:sz w:val="16"/>
      <w:szCs w:val="16"/>
    </w:rPr>
  </w:style>
  <w:style w:type="character" w:customStyle="1" w:styleId="BalonMetniChar">
    <w:name w:val="Balon Metni Char"/>
    <w:basedOn w:val="VarsaylanParagrafYazTipi"/>
    <w:link w:val="BalonMetni"/>
    <w:uiPriority w:val="99"/>
    <w:semiHidden/>
    <w:rsid w:val="0011716B"/>
    <w:rPr>
      <w:rFonts w:ascii="Tahoma" w:eastAsia="Times New Roman" w:hAnsi="Tahoma" w:cs="Tahoma"/>
      <w:sz w:val="16"/>
      <w:szCs w:val="16"/>
      <w:lang w:eastAsia="tr-TR"/>
    </w:rPr>
  </w:style>
  <w:style w:type="character" w:customStyle="1" w:styleId="Balk2Char">
    <w:name w:val="Başlık 2 Char"/>
    <w:basedOn w:val="VarsaylanParagrafYazTipi"/>
    <w:link w:val="Balk2"/>
    <w:uiPriority w:val="9"/>
    <w:semiHidden/>
    <w:rsid w:val="000D5903"/>
    <w:rPr>
      <w:rFonts w:asciiTheme="majorHAnsi" w:eastAsiaTheme="majorEastAsia" w:hAnsiTheme="majorHAnsi" w:cstheme="majorBidi"/>
      <w:color w:val="2E74B5" w:themeColor="accent1" w:themeShade="BF"/>
      <w:sz w:val="26"/>
      <w:szCs w:val="26"/>
      <w:lang w:eastAsia="tr-TR"/>
    </w:rPr>
  </w:style>
  <w:style w:type="paragraph" w:customStyle="1" w:styleId="3-normalyaz">
    <w:name w:val="3-normalyaz"/>
    <w:basedOn w:val="Normal"/>
    <w:rsid w:val="00AA46A4"/>
    <w:pPr>
      <w:spacing w:before="100" w:beforeAutospacing="1" w:after="100" w:afterAutospacing="1"/>
    </w:pPr>
  </w:style>
  <w:style w:type="character" w:customStyle="1" w:styleId="spelle">
    <w:name w:val="spelle"/>
    <w:basedOn w:val="VarsaylanParagrafYazTipi"/>
    <w:rsid w:val="00AA46A4"/>
  </w:style>
</w:styles>
</file>

<file path=word/webSettings.xml><?xml version="1.0" encoding="utf-8"?>
<w:webSettings xmlns:r="http://schemas.openxmlformats.org/officeDocument/2006/relationships" xmlns:w="http://schemas.openxmlformats.org/wordprocessingml/2006/main">
  <w:divs>
    <w:div w:id="274168994">
      <w:bodyDiv w:val="1"/>
      <w:marLeft w:val="0"/>
      <w:marRight w:val="0"/>
      <w:marTop w:val="0"/>
      <w:marBottom w:val="0"/>
      <w:divBdr>
        <w:top w:val="none" w:sz="0" w:space="0" w:color="auto"/>
        <w:left w:val="none" w:sz="0" w:space="0" w:color="auto"/>
        <w:bottom w:val="none" w:sz="0" w:space="0" w:color="auto"/>
        <w:right w:val="none" w:sz="0" w:space="0" w:color="auto"/>
      </w:divBdr>
    </w:div>
    <w:div w:id="590434350">
      <w:bodyDiv w:val="1"/>
      <w:marLeft w:val="0"/>
      <w:marRight w:val="0"/>
      <w:marTop w:val="0"/>
      <w:marBottom w:val="0"/>
      <w:divBdr>
        <w:top w:val="none" w:sz="0" w:space="0" w:color="auto"/>
        <w:left w:val="none" w:sz="0" w:space="0" w:color="auto"/>
        <w:bottom w:val="none" w:sz="0" w:space="0" w:color="auto"/>
        <w:right w:val="none" w:sz="0" w:space="0" w:color="auto"/>
      </w:divBdr>
    </w:div>
    <w:div w:id="1115559284">
      <w:bodyDiv w:val="1"/>
      <w:marLeft w:val="0"/>
      <w:marRight w:val="0"/>
      <w:marTop w:val="0"/>
      <w:marBottom w:val="0"/>
      <w:divBdr>
        <w:top w:val="none" w:sz="0" w:space="0" w:color="auto"/>
        <w:left w:val="none" w:sz="0" w:space="0" w:color="auto"/>
        <w:bottom w:val="none" w:sz="0" w:space="0" w:color="auto"/>
        <w:right w:val="none" w:sz="0" w:space="0" w:color="auto"/>
      </w:divBdr>
    </w:div>
    <w:div w:id="1210453107">
      <w:bodyDiv w:val="1"/>
      <w:marLeft w:val="0"/>
      <w:marRight w:val="0"/>
      <w:marTop w:val="0"/>
      <w:marBottom w:val="0"/>
      <w:divBdr>
        <w:top w:val="none" w:sz="0" w:space="0" w:color="auto"/>
        <w:left w:val="none" w:sz="0" w:space="0" w:color="auto"/>
        <w:bottom w:val="none" w:sz="0" w:space="0" w:color="auto"/>
        <w:right w:val="none" w:sz="0" w:space="0" w:color="auto"/>
      </w:divBdr>
    </w:div>
    <w:div w:id="1224754169">
      <w:bodyDiv w:val="1"/>
      <w:marLeft w:val="0"/>
      <w:marRight w:val="0"/>
      <w:marTop w:val="0"/>
      <w:marBottom w:val="0"/>
      <w:divBdr>
        <w:top w:val="none" w:sz="0" w:space="0" w:color="auto"/>
        <w:left w:val="none" w:sz="0" w:space="0" w:color="auto"/>
        <w:bottom w:val="none" w:sz="0" w:space="0" w:color="auto"/>
        <w:right w:val="none" w:sz="0" w:space="0" w:color="auto"/>
      </w:divBdr>
    </w:div>
    <w:div w:id="1463228728">
      <w:bodyDiv w:val="1"/>
      <w:marLeft w:val="0"/>
      <w:marRight w:val="0"/>
      <w:marTop w:val="0"/>
      <w:marBottom w:val="0"/>
      <w:divBdr>
        <w:top w:val="none" w:sz="0" w:space="0" w:color="auto"/>
        <w:left w:val="none" w:sz="0" w:space="0" w:color="auto"/>
        <w:bottom w:val="none" w:sz="0" w:space="0" w:color="auto"/>
        <w:right w:val="none" w:sz="0" w:space="0" w:color="auto"/>
      </w:divBdr>
    </w:div>
    <w:div w:id="1557010031">
      <w:bodyDiv w:val="1"/>
      <w:marLeft w:val="0"/>
      <w:marRight w:val="0"/>
      <w:marTop w:val="0"/>
      <w:marBottom w:val="0"/>
      <w:divBdr>
        <w:top w:val="none" w:sz="0" w:space="0" w:color="auto"/>
        <w:left w:val="none" w:sz="0" w:space="0" w:color="auto"/>
        <w:bottom w:val="none" w:sz="0" w:space="0" w:color="auto"/>
        <w:right w:val="none" w:sz="0" w:space="0" w:color="auto"/>
      </w:divBdr>
    </w:div>
    <w:div w:id="1574654825">
      <w:bodyDiv w:val="1"/>
      <w:marLeft w:val="0"/>
      <w:marRight w:val="0"/>
      <w:marTop w:val="0"/>
      <w:marBottom w:val="0"/>
      <w:divBdr>
        <w:top w:val="none" w:sz="0" w:space="0" w:color="auto"/>
        <w:left w:val="none" w:sz="0" w:space="0" w:color="auto"/>
        <w:bottom w:val="none" w:sz="0" w:space="0" w:color="auto"/>
        <w:right w:val="none" w:sz="0" w:space="0" w:color="auto"/>
      </w:divBdr>
    </w:div>
    <w:div w:id="1767186096">
      <w:bodyDiv w:val="1"/>
      <w:marLeft w:val="0"/>
      <w:marRight w:val="0"/>
      <w:marTop w:val="0"/>
      <w:marBottom w:val="0"/>
      <w:divBdr>
        <w:top w:val="none" w:sz="0" w:space="0" w:color="auto"/>
        <w:left w:val="none" w:sz="0" w:space="0" w:color="auto"/>
        <w:bottom w:val="none" w:sz="0" w:space="0" w:color="auto"/>
        <w:right w:val="none" w:sz="0" w:space="0" w:color="auto"/>
      </w:divBdr>
    </w:div>
    <w:div w:id="1800763035">
      <w:bodyDiv w:val="1"/>
      <w:marLeft w:val="0"/>
      <w:marRight w:val="0"/>
      <w:marTop w:val="0"/>
      <w:marBottom w:val="0"/>
      <w:divBdr>
        <w:top w:val="none" w:sz="0" w:space="0" w:color="auto"/>
        <w:left w:val="none" w:sz="0" w:space="0" w:color="auto"/>
        <w:bottom w:val="none" w:sz="0" w:space="0" w:color="auto"/>
        <w:right w:val="none" w:sz="0" w:space="0" w:color="auto"/>
      </w:divBdr>
    </w:div>
    <w:div w:id="2086370147">
      <w:bodyDiv w:val="1"/>
      <w:marLeft w:val="0"/>
      <w:marRight w:val="0"/>
      <w:marTop w:val="0"/>
      <w:marBottom w:val="0"/>
      <w:divBdr>
        <w:top w:val="none" w:sz="0" w:space="0" w:color="auto"/>
        <w:left w:val="none" w:sz="0" w:space="0" w:color="auto"/>
        <w:bottom w:val="none" w:sz="0" w:space="0" w:color="auto"/>
        <w:right w:val="none" w:sz="0" w:space="0" w:color="auto"/>
      </w:divBdr>
    </w:div>
    <w:div w:id="21110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77388-DFFA-4201-8360-68DDD3CF3B47}"/>
</file>

<file path=customXml/itemProps2.xml><?xml version="1.0" encoding="utf-8"?>
<ds:datastoreItem xmlns:ds="http://schemas.openxmlformats.org/officeDocument/2006/customXml" ds:itemID="{2664EBF9-1F95-4BB4-9D21-511442834E65}"/>
</file>

<file path=customXml/itemProps3.xml><?xml version="1.0" encoding="utf-8"?>
<ds:datastoreItem xmlns:ds="http://schemas.openxmlformats.org/officeDocument/2006/customXml" ds:itemID="{23B87753-34D3-4A88-9254-2077DFC61303}"/>
</file>

<file path=customXml/itemProps4.xml><?xml version="1.0" encoding="utf-8"?>
<ds:datastoreItem xmlns:ds="http://schemas.openxmlformats.org/officeDocument/2006/customXml" ds:itemID="{60B73C71-AFEA-4C8D-8BEB-C5873A2AD567}"/>
</file>

<file path=docProps/app.xml><?xml version="1.0" encoding="utf-8"?>
<Properties xmlns="http://schemas.openxmlformats.org/officeDocument/2006/extended-properties" xmlns:vt="http://schemas.openxmlformats.org/officeDocument/2006/docPropsVTypes">
  <Template>Normal.dotm</Template>
  <TotalTime>214</TotalTime>
  <Pages>3</Pages>
  <Words>664</Words>
  <Characters>3786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Kazım ALATAŞ</dc:creator>
  <cp:keywords/>
  <dc:description/>
  <cp:lastModifiedBy>hp</cp:lastModifiedBy>
  <cp:revision>134</cp:revision>
  <dcterms:created xsi:type="dcterms:W3CDTF">2017-12-11T08:22:00Z</dcterms:created>
  <dcterms:modified xsi:type="dcterms:W3CDTF">2018-04-01T09:46:00Z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