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EB" w:rsidRDefault="00A572EB" w:rsidP="00A572EB"/>
    <w:tbl>
      <w:tblPr>
        <w:tblW w:w="10784"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2138"/>
        <w:gridCol w:w="42"/>
        <w:gridCol w:w="224"/>
        <w:gridCol w:w="269"/>
        <w:gridCol w:w="770"/>
        <w:gridCol w:w="1103"/>
        <w:gridCol w:w="375"/>
        <w:gridCol w:w="607"/>
        <w:gridCol w:w="800"/>
        <w:gridCol w:w="224"/>
        <w:gridCol w:w="101"/>
        <w:gridCol w:w="382"/>
        <w:gridCol w:w="849"/>
        <w:gridCol w:w="213"/>
        <w:gridCol w:w="257"/>
        <w:gridCol w:w="2410"/>
        <w:gridCol w:w="10"/>
      </w:tblGrid>
      <w:tr w:rsidR="00A572EB" w:rsidTr="00EA54DE">
        <w:trPr>
          <w:gridAfter w:val="1"/>
          <w:wAfter w:w="10" w:type="dxa"/>
          <w:trHeight w:val="273"/>
        </w:trPr>
        <w:tc>
          <w:tcPr>
            <w:tcW w:w="2190" w:type="dxa"/>
            <w:gridSpan w:val="3"/>
            <w:vMerge w:val="restart"/>
            <w:tcBorders>
              <w:top w:val="single" w:sz="4" w:space="0" w:color="000000"/>
              <w:left w:val="single" w:sz="4" w:space="0" w:color="000000"/>
              <w:right w:val="single" w:sz="4" w:space="0" w:color="000000"/>
            </w:tcBorders>
            <w:vAlign w:val="center"/>
          </w:tcPr>
          <w:p w:rsidR="00A572EB" w:rsidRDefault="00A572EB" w:rsidP="004817E2">
            <w:pPr>
              <w:pStyle w:val="stbilgi"/>
              <w:tabs>
                <w:tab w:val="right" w:pos="1922"/>
              </w:tabs>
              <w:jc w:val="center"/>
            </w:pPr>
            <w:r w:rsidRPr="005A56FA">
              <w:rPr>
                <w:rFonts w:ascii="Arial" w:hAnsi="Arial" w:cs="Arial"/>
                <w:b/>
                <w:noProof/>
              </w:rPr>
              <w:drawing>
                <wp:inline distT="0" distB="0" distL="0" distR="0">
                  <wp:extent cx="960755" cy="798830"/>
                  <wp:effectExtent l="0" t="0" r="0" b="0"/>
                  <wp:docPr id="1" name="Resim 1"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755" cy="798830"/>
                          </a:xfrm>
                          <a:prstGeom prst="rect">
                            <a:avLst/>
                          </a:prstGeom>
                          <a:noFill/>
                          <a:ln>
                            <a:noFill/>
                          </a:ln>
                        </pic:spPr>
                      </pic:pic>
                    </a:graphicData>
                  </a:graphic>
                </wp:inline>
              </w:drawing>
            </w:r>
          </w:p>
        </w:tc>
        <w:tc>
          <w:tcPr>
            <w:tcW w:w="4473" w:type="dxa"/>
            <w:gridSpan w:val="9"/>
            <w:vMerge w:val="restart"/>
            <w:tcBorders>
              <w:top w:val="single" w:sz="4" w:space="0" w:color="000000"/>
              <w:left w:val="single" w:sz="4" w:space="0" w:color="000000"/>
              <w:right w:val="single" w:sz="4" w:space="0" w:color="000000"/>
            </w:tcBorders>
            <w:vAlign w:val="center"/>
          </w:tcPr>
          <w:p w:rsidR="00A572EB" w:rsidRDefault="00A572EB" w:rsidP="004817E2">
            <w:pPr>
              <w:pStyle w:val="stbilgi"/>
              <w:jc w:val="center"/>
              <w:rPr>
                <w:b/>
              </w:rPr>
            </w:pPr>
            <w:r>
              <w:rPr>
                <w:bCs/>
                <w:szCs w:val="20"/>
              </w:rPr>
              <w:t>Tekirdağ İl Gıda Tarım ve Hayvancılık Müdürlüğü</w:t>
            </w:r>
          </w:p>
          <w:p w:rsidR="00A572EB" w:rsidRPr="00F64247" w:rsidRDefault="00A572EB" w:rsidP="004817E2">
            <w:pPr>
              <w:pStyle w:val="stbilgi"/>
              <w:jc w:val="center"/>
              <w:rPr>
                <w:b/>
              </w:rPr>
            </w:pPr>
            <w:r w:rsidRPr="00F64247">
              <w:rPr>
                <w:b/>
              </w:rPr>
              <w:t>TEMEL SÜREÇ TANIM FORMU</w:t>
            </w:r>
          </w:p>
        </w:tc>
        <w:tc>
          <w:tcPr>
            <w:tcW w:w="1701" w:type="dxa"/>
            <w:gridSpan w:val="4"/>
            <w:tcBorders>
              <w:top w:val="single" w:sz="4" w:space="0" w:color="000000"/>
              <w:left w:val="single" w:sz="4" w:space="0" w:color="000000"/>
              <w:right w:val="single" w:sz="4" w:space="0" w:color="000000"/>
            </w:tcBorders>
          </w:tcPr>
          <w:p w:rsidR="00A572EB" w:rsidRPr="00F64247" w:rsidRDefault="00A572EB" w:rsidP="004817E2">
            <w:pPr>
              <w:pStyle w:val="Altbilgi"/>
              <w:rPr>
                <w:sz w:val="16"/>
                <w:szCs w:val="16"/>
              </w:rPr>
            </w:pPr>
            <w:r w:rsidRPr="00F64247">
              <w:rPr>
                <w:sz w:val="16"/>
                <w:szCs w:val="16"/>
              </w:rPr>
              <w:t xml:space="preserve">Dokuman </w:t>
            </w:r>
            <w:r>
              <w:rPr>
                <w:sz w:val="16"/>
                <w:szCs w:val="16"/>
              </w:rPr>
              <w:t>K</w:t>
            </w:r>
            <w:r w:rsidRPr="00F64247">
              <w:rPr>
                <w:sz w:val="16"/>
                <w:szCs w:val="16"/>
              </w:rPr>
              <w:t>odu</w:t>
            </w:r>
          </w:p>
        </w:tc>
        <w:tc>
          <w:tcPr>
            <w:tcW w:w="2410" w:type="dxa"/>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A572EB">
            <w:pPr>
              <w:pStyle w:val="Altbilgi"/>
              <w:ind w:right="357"/>
              <w:jc w:val="both"/>
              <w:rPr>
                <w:sz w:val="16"/>
                <w:szCs w:val="16"/>
              </w:rPr>
            </w:pPr>
            <w:r w:rsidRPr="00F64247">
              <w:rPr>
                <w:sz w:val="16"/>
                <w:szCs w:val="16"/>
              </w:rPr>
              <w:t>GTHB.</w:t>
            </w:r>
            <w:r>
              <w:rPr>
                <w:sz w:val="16"/>
                <w:szCs w:val="16"/>
              </w:rPr>
              <w:t>59.İLM.</w:t>
            </w:r>
            <w:r w:rsidR="00945878">
              <w:rPr>
                <w:sz w:val="16"/>
                <w:szCs w:val="16"/>
              </w:rPr>
              <w:t>KYS.070</w:t>
            </w:r>
          </w:p>
        </w:tc>
      </w:tr>
      <w:tr w:rsidR="00A572EB" w:rsidTr="00EA54DE">
        <w:trPr>
          <w:gridAfter w:val="1"/>
          <w:wAfter w:w="10" w:type="dxa"/>
          <w:trHeight w:val="295"/>
        </w:trPr>
        <w:tc>
          <w:tcPr>
            <w:tcW w:w="2190"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01" w:type="dxa"/>
            <w:gridSpan w:val="4"/>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Revizyon No</w:t>
            </w:r>
          </w:p>
        </w:tc>
        <w:tc>
          <w:tcPr>
            <w:tcW w:w="2410" w:type="dxa"/>
            <w:tcBorders>
              <w:top w:val="single" w:sz="4" w:space="0" w:color="000000"/>
              <w:left w:val="single" w:sz="4" w:space="0" w:color="000000"/>
              <w:bottom w:val="single" w:sz="4" w:space="0" w:color="000000"/>
              <w:right w:val="single" w:sz="4" w:space="0" w:color="000000"/>
            </w:tcBorders>
            <w:vAlign w:val="center"/>
          </w:tcPr>
          <w:p w:rsidR="00A572EB" w:rsidRPr="00352956" w:rsidRDefault="00A572EB" w:rsidP="004817E2">
            <w:pPr>
              <w:pStyle w:val="Altbilgi"/>
              <w:ind w:right="357"/>
              <w:rPr>
                <w:sz w:val="16"/>
                <w:szCs w:val="16"/>
              </w:rPr>
            </w:pPr>
            <w:r>
              <w:rPr>
                <w:sz w:val="16"/>
                <w:szCs w:val="16"/>
              </w:rPr>
              <w:t>00</w:t>
            </w:r>
          </w:p>
        </w:tc>
      </w:tr>
      <w:tr w:rsidR="00A572EB" w:rsidTr="00EA54DE">
        <w:trPr>
          <w:gridAfter w:val="1"/>
          <w:wAfter w:w="10" w:type="dxa"/>
          <w:trHeight w:val="253"/>
        </w:trPr>
        <w:tc>
          <w:tcPr>
            <w:tcW w:w="2190"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01" w:type="dxa"/>
            <w:gridSpan w:val="4"/>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Revizyon Tarihi</w:t>
            </w:r>
          </w:p>
        </w:tc>
        <w:tc>
          <w:tcPr>
            <w:tcW w:w="2410" w:type="dxa"/>
            <w:tcBorders>
              <w:top w:val="single" w:sz="4" w:space="0" w:color="000000"/>
              <w:left w:val="single" w:sz="4" w:space="0" w:color="000000"/>
              <w:bottom w:val="single" w:sz="4" w:space="0" w:color="000000"/>
              <w:right w:val="single" w:sz="4" w:space="0" w:color="000000"/>
            </w:tcBorders>
            <w:vAlign w:val="center"/>
          </w:tcPr>
          <w:p w:rsidR="00A572EB" w:rsidRPr="00E129E7" w:rsidRDefault="00A572EB" w:rsidP="004817E2">
            <w:pPr>
              <w:pStyle w:val="Altbilgi"/>
              <w:ind w:right="357"/>
              <w:rPr>
                <w:sz w:val="16"/>
                <w:szCs w:val="16"/>
              </w:rPr>
            </w:pPr>
            <w:r>
              <w:rPr>
                <w:sz w:val="16"/>
                <w:szCs w:val="16"/>
              </w:rPr>
              <w:t>00.00.0000</w:t>
            </w:r>
          </w:p>
        </w:tc>
      </w:tr>
      <w:tr w:rsidR="00A572EB" w:rsidTr="00EA54DE">
        <w:trPr>
          <w:gridAfter w:val="1"/>
          <w:wAfter w:w="10" w:type="dxa"/>
          <w:trHeight w:val="307"/>
        </w:trPr>
        <w:tc>
          <w:tcPr>
            <w:tcW w:w="2190"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01" w:type="dxa"/>
            <w:gridSpan w:val="4"/>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Yayın Tarihi</w:t>
            </w:r>
          </w:p>
        </w:tc>
        <w:tc>
          <w:tcPr>
            <w:tcW w:w="2410" w:type="dxa"/>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4817E2">
            <w:pPr>
              <w:pStyle w:val="Altbilgi"/>
              <w:ind w:right="357"/>
              <w:rPr>
                <w:sz w:val="16"/>
                <w:szCs w:val="16"/>
              </w:rPr>
            </w:pPr>
          </w:p>
        </w:tc>
      </w:tr>
      <w:tr w:rsidR="00A572EB" w:rsidTr="00EA54DE">
        <w:trPr>
          <w:gridAfter w:val="1"/>
          <w:wAfter w:w="10" w:type="dxa"/>
          <w:trHeight w:val="246"/>
        </w:trPr>
        <w:tc>
          <w:tcPr>
            <w:tcW w:w="2190"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4473" w:type="dxa"/>
            <w:gridSpan w:val="9"/>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01" w:type="dxa"/>
            <w:gridSpan w:val="4"/>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Sayfa Sayısı</w:t>
            </w:r>
          </w:p>
        </w:tc>
        <w:tc>
          <w:tcPr>
            <w:tcW w:w="2410" w:type="dxa"/>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4817E2">
            <w:pPr>
              <w:pStyle w:val="Altbilgi"/>
              <w:ind w:right="357"/>
              <w:rPr>
                <w:sz w:val="16"/>
                <w:szCs w:val="16"/>
              </w:rPr>
            </w:pPr>
            <w:r w:rsidRPr="00F64247">
              <w:rPr>
                <w:sz w:val="16"/>
                <w:szCs w:val="16"/>
              </w:rPr>
              <w:t xml:space="preserve">Sayfa </w:t>
            </w:r>
            <w:r w:rsidR="001A25F8" w:rsidRPr="00F64247">
              <w:rPr>
                <w:b/>
                <w:bCs/>
                <w:sz w:val="16"/>
                <w:szCs w:val="16"/>
              </w:rPr>
              <w:fldChar w:fldCharType="begin"/>
            </w:r>
            <w:r w:rsidRPr="00F64247">
              <w:rPr>
                <w:b/>
                <w:bCs/>
                <w:sz w:val="16"/>
                <w:szCs w:val="16"/>
              </w:rPr>
              <w:instrText>PAGE  \* Arabic  \* MERGEFORMAT</w:instrText>
            </w:r>
            <w:r w:rsidR="001A25F8" w:rsidRPr="00F64247">
              <w:rPr>
                <w:b/>
                <w:bCs/>
                <w:sz w:val="16"/>
                <w:szCs w:val="16"/>
              </w:rPr>
              <w:fldChar w:fldCharType="separate"/>
            </w:r>
            <w:r>
              <w:rPr>
                <w:b/>
                <w:bCs/>
                <w:noProof/>
                <w:sz w:val="16"/>
                <w:szCs w:val="16"/>
              </w:rPr>
              <w:t>1</w:t>
            </w:r>
            <w:r w:rsidR="001A25F8" w:rsidRPr="00F64247">
              <w:rPr>
                <w:b/>
                <w:bCs/>
                <w:sz w:val="16"/>
                <w:szCs w:val="16"/>
              </w:rPr>
              <w:fldChar w:fldCharType="end"/>
            </w:r>
            <w:r w:rsidRPr="00F64247">
              <w:rPr>
                <w:sz w:val="16"/>
                <w:szCs w:val="16"/>
              </w:rPr>
              <w:t xml:space="preserve"> / </w:t>
            </w:r>
            <w:fldSimple w:instr="NUMPAGES  \* Arabic  \* MERGEFORMAT">
              <w:r>
                <w:rPr>
                  <w:b/>
                  <w:bCs/>
                  <w:noProof/>
                  <w:sz w:val="16"/>
                  <w:szCs w:val="16"/>
                </w:rPr>
                <w:t>4</w:t>
              </w:r>
            </w:fldSimple>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424"/>
        </w:trPr>
        <w:tc>
          <w:tcPr>
            <w:tcW w:w="2673" w:type="dxa"/>
            <w:gridSpan w:val="4"/>
            <w:vAlign w:val="center"/>
          </w:tcPr>
          <w:p w:rsidR="00A572EB" w:rsidRPr="004B4A7D" w:rsidRDefault="00A572EB" w:rsidP="004817E2">
            <w:pPr>
              <w:rPr>
                <w:b/>
                <w:bCs/>
              </w:rPr>
            </w:pPr>
            <w:r w:rsidRPr="004B4A7D">
              <w:rPr>
                <w:b/>
                <w:bCs/>
              </w:rPr>
              <w:t xml:space="preserve">Süreç Adı </w:t>
            </w:r>
          </w:p>
        </w:tc>
        <w:tc>
          <w:tcPr>
            <w:tcW w:w="5424" w:type="dxa"/>
            <w:gridSpan w:val="10"/>
            <w:vAlign w:val="center"/>
          </w:tcPr>
          <w:p w:rsidR="00A572EB" w:rsidRPr="004B4A7D" w:rsidRDefault="00CE1D06" w:rsidP="004817E2">
            <w:pPr>
              <w:rPr>
                <w:bCs/>
                <w:szCs w:val="20"/>
              </w:rPr>
            </w:pPr>
            <w:r w:rsidRPr="00EA2AD8">
              <w:rPr>
                <w:b/>
                <w:i/>
              </w:rPr>
              <w:t>YETKİLENDİRME,</w:t>
            </w:r>
            <w:r w:rsidR="00137E14">
              <w:rPr>
                <w:b/>
                <w:i/>
              </w:rPr>
              <w:t xml:space="preserve"> </w:t>
            </w:r>
            <w:r w:rsidRPr="00EA2AD8">
              <w:rPr>
                <w:b/>
                <w:i/>
              </w:rPr>
              <w:t>BELGELENDİRME,</w:t>
            </w:r>
            <w:r w:rsidR="00137E14">
              <w:rPr>
                <w:b/>
                <w:i/>
              </w:rPr>
              <w:t xml:space="preserve"> </w:t>
            </w:r>
            <w:r w:rsidRPr="00EA2AD8">
              <w:rPr>
                <w:b/>
                <w:i/>
              </w:rPr>
              <w:t>İZLEME İŞLEMLERİ SÜRECİ</w:t>
            </w:r>
          </w:p>
        </w:tc>
        <w:tc>
          <w:tcPr>
            <w:tcW w:w="2677" w:type="dxa"/>
            <w:gridSpan w:val="3"/>
            <w:vAlign w:val="center"/>
          </w:tcPr>
          <w:p w:rsidR="00A572EB" w:rsidRPr="004B4A7D" w:rsidRDefault="00256724" w:rsidP="004817E2">
            <w:pPr>
              <w:rPr>
                <w:bCs/>
              </w:rPr>
            </w:pPr>
            <w:r>
              <w:rPr>
                <w:bCs/>
                <w:szCs w:val="20"/>
              </w:rPr>
              <w:t>Süreç No:070</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662"/>
        </w:trPr>
        <w:tc>
          <w:tcPr>
            <w:tcW w:w="2673" w:type="dxa"/>
            <w:gridSpan w:val="4"/>
            <w:vAlign w:val="center"/>
          </w:tcPr>
          <w:p w:rsidR="00A572EB" w:rsidRPr="004B4A7D" w:rsidRDefault="00A572EB" w:rsidP="004817E2">
            <w:pPr>
              <w:rPr>
                <w:b/>
                <w:bCs/>
              </w:rPr>
            </w:pPr>
          </w:p>
          <w:p w:rsidR="00A572EB" w:rsidRPr="004B4A7D" w:rsidRDefault="00A572EB" w:rsidP="004817E2">
            <w:pPr>
              <w:rPr>
                <w:b/>
                <w:bCs/>
              </w:rPr>
            </w:pPr>
            <w:r w:rsidRPr="004B4A7D">
              <w:rPr>
                <w:b/>
                <w:bCs/>
              </w:rPr>
              <w:t>Süreç Tipi</w:t>
            </w:r>
          </w:p>
        </w:tc>
        <w:tc>
          <w:tcPr>
            <w:tcW w:w="8101" w:type="dxa"/>
            <w:gridSpan w:val="13"/>
            <w:vAlign w:val="center"/>
          </w:tcPr>
          <w:p w:rsidR="00A572EB" w:rsidRPr="004B4A7D" w:rsidRDefault="00A572EB" w:rsidP="004817E2">
            <w:pPr>
              <w:rPr>
                <w:bCs/>
              </w:rPr>
            </w:pPr>
            <w:r w:rsidRPr="004B4A7D">
              <w:rPr>
                <w:bCs/>
              </w:rPr>
              <w:t>Operasyonel</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val="532"/>
        </w:trPr>
        <w:tc>
          <w:tcPr>
            <w:tcW w:w="2673" w:type="dxa"/>
            <w:gridSpan w:val="4"/>
            <w:vAlign w:val="center"/>
          </w:tcPr>
          <w:p w:rsidR="00A572EB" w:rsidRPr="004B4A7D" w:rsidRDefault="00A572EB" w:rsidP="004817E2">
            <w:pPr>
              <w:rPr>
                <w:b/>
                <w:bCs/>
              </w:rPr>
            </w:pPr>
          </w:p>
          <w:p w:rsidR="00A572EB" w:rsidRPr="004B4A7D" w:rsidRDefault="00A572EB" w:rsidP="004817E2">
            <w:pPr>
              <w:rPr>
                <w:b/>
                <w:bCs/>
              </w:rPr>
            </w:pPr>
            <w:r w:rsidRPr="004B4A7D">
              <w:rPr>
                <w:b/>
                <w:bCs/>
              </w:rPr>
              <w:t xml:space="preserve">Süreç Sahibi  </w:t>
            </w:r>
          </w:p>
        </w:tc>
        <w:tc>
          <w:tcPr>
            <w:tcW w:w="8101" w:type="dxa"/>
            <w:gridSpan w:val="13"/>
            <w:vAlign w:val="center"/>
          </w:tcPr>
          <w:p w:rsidR="00A572EB" w:rsidRPr="004B4A7D" w:rsidRDefault="00A572EB" w:rsidP="004817E2">
            <w:r>
              <w:t xml:space="preserve">İl Gıda Tarım ve Hayvancılık </w:t>
            </w:r>
            <w:r w:rsidRPr="003C7385">
              <w:t>Müdürü</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hRule="exact" w:val="1786"/>
        </w:trPr>
        <w:tc>
          <w:tcPr>
            <w:tcW w:w="2673" w:type="dxa"/>
            <w:gridSpan w:val="4"/>
            <w:vAlign w:val="center"/>
          </w:tcPr>
          <w:p w:rsidR="00A572EB" w:rsidRPr="004B4A7D" w:rsidRDefault="00A572EB" w:rsidP="004817E2">
            <w:pPr>
              <w:rPr>
                <w:b/>
                <w:bCs/>
              </w:rPr>
            </w:pPr>
            <w:r w:rsidRPr="004B4A7D">
              <w:rPr>
                <w:b/>
                <w:bCs/>
              </w:rPr>
              <w:t>Süreç Sorumlusu/Sorumluları</w:t>
            </w:r>
          </w:p>
        </w:tc>
        <w:tc>
          <w:tcPr>
            <w:tcW w:w="8101" w:type="dxa"/>
            <w:gridSpan w:val="13"/>
            <w:vAlign w:val="center"/>
          </w:tcPr>
          <w:p w:rsidR="00A572EB" w:rsidRPr="007315F6" w:rsidRDefault="00A572EB" w:rsidP="004817E2">
            <w:r w:rsidRPr="007315F6">
              <w:t xml:space="preserve">İl Gıda Tarım ve Hayvancılık Müdür Yardımcısı </w:t>
            </w:r>
          </w:p>
          <w:p w:rsidR="00A572EB" w:rsidRDefault="00A572EB" w:rsidP="004817E2">
            <w:pPr>
              <w:rPr>
                <w:color w:val="000000"/>
              </w:rPr>
            </w:pPr>
            <w:r>
              <w:rPr>
                <w:color w:val="000000"/>
              </w:rPr>
              <w:t xml:space="preserve">Hayvan Sağlığı ve </w:t>
            </w:r>
            <w:r w:rsidRPr="007315F6">
              <w:rPr>
                <w:color w:val="000000"/>
              </w:rPr>
              <w:t>Yetiştirici</w:t>
            </w:r>
            <w:r>
              <w:rPr>
                <w:color w:val="000000"/>
              </w:rPr>
              <w:t>liği Şube Müdürü</w:t>
            </w:r>
          </w:p>
          <w:p w:rsidR="00DC1ACF" w:rsidRPr="007315F6" w:rsidRDefault="00DC1ACF" w:rsidP="004817E2">
            <w:pPr>
              <w:rPr>
                <w:color w:val="FF0000"/>
              </w:rPr>
            </w:pPr>
            <w:r>
              <w:rPr>
                <w:color w:val="000000"/>
              </w:rPr>
              <w:t>İlçe</w:t>
            </w:r>
            <w:r w:rsidRPr="007315F6">
              <w:t xml:space="preserve"> Gıda Tarım ve Hayvancılık</w:t>
            </w:r>
            <w:r>
              <w:rPr>
                <w:color w:val="000000"/>
              </w:rPr>
              <w:t xml:space="preserve"> Müdürü</w:t>
            </w:r>
          </w:p>
          <w:p w:rsidR="00A572EB" w:rsidRPr="007315F6" w:rsidRDefault="00A572EB" w:rsidP="004817E2">
            <w:pPr>
              <w:rPr>
                <w:color w:val="FF0000"/>
              </w:rPr>
            </w:pPr>
          </w:p>
          <w:p w:rsidR="00A572EB" w:rsidRPr="00780948" w:rsidRDefault="00A572EB" w:rsidP="004817E2"/>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trHeight w:hRule="exact" w:val="1273"/>
        </w:trPr>
        <w:tc>
          <w:tcPr>
            <w:tcW w:w="2673" w:type="dxa"/>
            <w:gridSpan w:val="4"/>
            <w:vAlign w:val="center"/>
          </w:tcPr>
          <w:p w:rsidR="00A572EB" w:rsidRPr="004B4A7D" w:rsidRDefault="00A572EB" w:rsidP="004817E2">
            <w:pPr>
              <w:rPr>
                <w:b/>
                <w:bCs/>
              </w:rPr>
            </w:pPr>
            <w:r w:rsidRPr="004B4A7D">
              <w:rPr>
                <w:b/>
                <w:bCs/>
              </w:rPr>
              <w:t>Süreç Uygulayıcıları</w:t>
            </w:r>
          </w:p>
        </w:tc>
        <w:tc>
          <w:tcPr>
            <w:tcW w:w="8101" w:type="dxa"/>
            <w:gridSpan w:val="13"/>
            <w:vAlign w:val="center"/>
          </w:tcPr>
          <w:p w:rsidR="00A572EB" w:rsidRPr="003C7385" w:rsidRDefault="007732A3" w:rsidP="004817E2">
            <w:pPr>
              <w:widowControl w:val="0"/>
              <w:autoSpaceDE w:val="0"/>
              <w:autoSpaceDN w:val="0"/>
              <w:adjustRightInd w:val="0"/>
              <w:spacing w:before="97"/>
            </w:pPr>
            <w:r>
              <w:t>Veteriner Hekim</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cantSplit/>
          <w:trHeight w:val="654"/>
        </w:trPr>
        <w:tc>
          <w:tcPr>
            <w:tcW w:w="2673" w:type="dxa"/>
            <w:gridSpan w:val="4"/>
            <w:vMerge w:val="restart"/>
            <w:textDirection w:val="btLr"/>
          </w:tcPr>
          <w:p w:rsidR="00A572EB" w:rsidRPr="004B4A7D" w:rsidRDefault="00A572EB" w:rsidP="004817E2">
            <w:pPr>
              <w:ind w:left="113" w:right="113"/>
              <w:jc w:val="center"/>
              <w:rPr>
                <w:b/>
                <w:bCs/>
              </w:rPr>
            </w:pPr>
          </w:p>
          <w:p w:rsidR="00A572EB" w:rsidRPr="004B4A7D" w:rsidRDefault="00A572EB" w:rsidP="004817E2">
            <w:pPr>
              <w:ind w:left="113" w:right="113"/>
              <w:jc w:val="center"/>
              <w:rPr>
                <w:b/>
                <w:bCs/>
              </w:rPr>
            </w:pPr>
            <w:r w:rsidRPr="004B4A7D">
              <w:rPr>
                <w:b/>
                <w:bCs/>
              </w:rPr>
              <w:t>SÜREÇ SINIRLARI</w:t>
            </w:r>
          </w:p>
        </w:tc>
        <w:tc>
          <w:tcPr>
            <w:tcW w:w="1873" w:type="dxa"/>
            <w:gridSpan w:val="2"/>
            <w:vAlign w:val="center"/>
          </w:tcPr>
          <w:p w:rsidR="00A572EB" w:rsidRPr="004B4A7D" w:rsidRDefault="00A572EB" w:rsidP="004817E2">
            <w:pPr>
              <w:pStyle w:val="Balk4"/>
              <w:spacing w:line="240" w:lineRule="auto"/>
              <w:rPr>
                <w:rFonts w:ascii="Times New Roman" w:hAnsi="Times New Roman"/>
                <w:b w:val="0"/>
                <w:bCs w:val="0"/>
                <w:sz w:val="24"/>
                <w:szCs w:val="24"/>
              </w:rPr>
            </w:pPr>
            <w:r w:rsidRPr="004B4A7D">
              <w:rPr>
                <w:rFonts w:ascii="Times New Roman" w:hAnsi="Times New Roman"/>
                <w:sz w:val="24"/>
                <w:szCs w:val="24"/>
              </w:rPr>
              <w:t>Başlangıç Noktası</w:t>
            </w:r>
          </w:p>
        </w:tc>
        <w:tc>
          <w:tcPr>
            <w:tcW w:w="6228" w:type="dxa"/>
            <w:gridSpan w:val="11"/>
            <w:vAlign w:val="center"/>
          </w:tcPr>
          <w:p w:rsidR="00A572EB" w:rsidRPr="00F71F88" w:rsidRDefault="00A572EB" w:rsidP="004817E2">
            <w:pPr>
              <w:rPr>
                <w:bCs/>
              </w:rPr>
            </w:pPr>
            <w:r>
              <w:rPr>
                <w:bCs/>
              </w:rPr>
              <w:t>İl/İlçe Müdürlüğüne Başvuru</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rPr>
          <w:gridBefore w:val="1"/>
          <w:wBefore w:w="10" w:type="dxa"/>
          <w:cantSplit/>
          <w:trHeight w:val="828"/>
        </w:trPr>
        <w:tc>
          <w:tcPr>
            <w:tcW w:w="2673" w:type="dxa"/>
            <w:gridSpan w:val="4"/>
            <w:vMerge/>
          </w:tcPr>
          <w:p w:rsidR="00A572EB" w:rsidRPr="004B4A7D" w:rsidRDefault="00A572EB" w:rsidP="004817E2">
            <w:pPr>
              <w:rPr>
                <w:b/>
                <w:bCs/>
              </w:rPr>
            </w:pPr>
          </w:p>
        </w:tc>
        <w:tc>
          <w:tcPr>
            <w:tcW w:w="1873" w:type="dxa"/>
            <w:gridSpan w:val="2"/>
            <w:vAlign w:val="center"/>
          </w:tcPr>
          <w:p w:rsidR="00A572EB" w:rsidRPr="004B4A7D" w:rsidRDefault="00A572EB" w:rsidP="004817E2">
            <w:pPr>
              <w:spacing w:line="360" w:lineRule="auto"/>
              <w:rPr>
                <w:b/>
                <w:bCs/>
              </w:rPr>
            </w:pPr>
            <w:r w:rsidRPr="004B4A7D">
              <w:rPr>
                <w:b/>
                <w:bCs/>
              </w:rPr>
              <w:t>Bitiş Noktası</w:t>
            </w:r>
          </w:p>
        </w:tc>
        <w:tc>
          <w:tcPr>
            <w:tcW w:w="6228" w:type="dxa"/>
            <w:gridSpan w:val="11"/>
            <w:vAlign w:val="center"/>
          </w:tcPr>
          <w:p w:rsidR="00A572EB" w:rsidRPr="007315F6" w:rsidRDefault="00CB0A4C" w:rsidP="00CB0A4C">
            <w:pPr>
              <w:rPr>
                <w:bCs/>
              </w:rPr>
            </w:pPr>
            <w:r>
              <w:rPr>
                <w:bCs/>
              </w:rPr>
              <w:t>AB Standartlarında Süt Ürettiğine Dair Sertifika Verilmesi,</w:t>
            </w:r>
            <w:r w:rsidR="00EA54DE">
              <w:rPr>
                <w:bCs/>
              </w:rPr>
              <w:t xml:space="preserve"> </w:t>
            </w:r>
            <w:r w:rsidR="00A572EB">
              <w:rPr>
                <w:bCs/>
              </w:rPr>
              <w:t xml:space="preserve">Bakanlığa </w:t>
            </w:r>
            <w:r>
              <w:rPr>
                <w:bCs/>
              </w:rPr>
              <w:t>bildirilmesi.</w:t>
            </w:r>
            <w:r w:rsidR="00A572EB">
              <w:rPr>
                <w:bCs/>
              </w:rPr>
              <w:t xml:space="preserve"> </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hRule="exact" w:val="567"/>
        </w:trPr>
        <w:tc>
          <w:tcPr>
            <w:tcW w:w="6552" w:type="dxa"/>
            <w:gridSpan w:val="10"/>
            <w:vAlign w:val="center"/>
          </w:tcPr>
          <w:p w:rsidR="00A572EB" w:rsidRPr="004B4A7D" w:rsidRDefault="00A572EB" w:rsidP="004817E2">
            <w:pPr>
              <w:jc w:val="center"/>
              <w:rPr>
                <w:b/>
              </w:rPr>
            </w:pPr>
            <w:r w:rsidRPr="004B4A7D">
              <w:rPr>
                <w:b/>
              </w:rPr>
              <w:t>GİRDİLER</w:t>
            </w:r>
          </w:p>
        </w:tc>
        <w:tc>
          <w:tcPr>
            <w:tcW w:w="4222" w:type="dxa"/>
            <w:gridSpan w:val="7"/>
            <w:vAlign w:val="center"/>
          </w:tcPr>
          <w:p w:rsidR="00A572EB" w:rsidRPr="004B4A7D" w:rsidRDefault="00A572EB" w:rsidP="004817E2">
            <w:pPr>
              <w:jc w:val="center"/>
              <w:rPr>
                <w:b/>
              </w:rPr>
            </w:pPr>
            <w:r w:rsidRPr="004B4A7D">
              <w:rPr>
                <w:b/>
              </w:rPr>
              <w:t>GİRDİ SAĞLAYANLAR</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766"/>
        </w:trPr>
        <w:tc>
          <w:tcPr>
            <w:tcW w:w="6552" w:type="dxa"/>
            <w:gridSpan w:val="10"/>
          </w:tcPr>
          <w:p w:rsidR="005F5E0D" w:rsidRDefault="005F5E0D" w:rsidP="004817E2">
            <w:pPr>
              <w:shd w:val="clear" w:color="auto" w:fill="FFFFFF"/>
              <w:spacing w:line="240" w:lineRule="atLeast"/>
              <w:jc w:val="center"/>
              <w:rPr>
                <w:b/>
                <w:sz w:val="20"/>
                <w:szCs w:val="20"/>
              </w:rPr>
            </w:pPr>
            <w:r w:rsidRPr="005F5E0D">
              <w:rPr>
                <w:b/>
                <w:sz w:val="20"/>
                <w:szCs w:val="20"/>
              </w:rPr>
              <w:t>Gıda Faaliyetlerine Yönelik Yetkil</w:t>
            </w:r>
            <w:r w:rsidR="00EA54DE">
              <w:rPr>
                <w:b/>
                <w:sz w:val="20"/>
                <w:szCs w:val="20"/>
              </w:rPr>
              <w:t>endirme ve Belgelendirme Süreci</w:t>
            </w:r>
            <w:r>
              <w:rPr>
                <w:b/>
                <w:sz w:val="20"/>
                <w:szCs w:val="20"/>
              </w:rPr>
              <w:t>:</w:t>
            </w:r>
          </w:p>
          <w:p w:rsidR="005720F2" w:rsidRPr="005F5E0D" w:rsidRDefault="005720F2" w:rsidP="004817E2">
            <w:pPr>
              <w:shd w:val="clear" w:color="auto" w:fill="FFFFFF"/>
              <w:spacing w:line="240" w:lineRule="atLeast"/>
              <w:jc w:val="center"/>
              <w:rPr>
                <w:b/>
                <w:sz w:val="20"/>
                <w:szCs w:val="20"/>
              </w:rPr>
            </w:pPr>
          </w:p>
          <w:p w:rsidR="00A572EB" w:rsidRPr="00B076CB" w:rsidRDefault="005F5E0D" w:rsidP="00EA54DE">
            <w:pPr>
              <w:shd w:val="clear" w:color="auto" w:fill="FFFFFF"/>
              <w:spacing w:line="240" w:lineRule="atLeast"/>
              <w:jc w:val="center"/>
              <w:rPr>
                <w:b/>
                <w:bCs/>
                <w:sz w:val="20"/>
                <w:szCs w:val="20"/>
              </w:rPr>
            </w:pPr>
            <w:r w:rsidRPr="00B076CB">
              <w:rPr>
                <w:b/>
                <w:bCs/>
                <w:sz w:val="20"/>
                <w:szCs w:val="20"/>
              </w:rPr>
              <w:t xml:space="preserve">5996 sayılı Veteriner Hizmetleri, Bitki Sağlığı, Gıda ve Yem Kanunu; Sığır Tüberkülozu Yönetmeliği, Brusella İle Mücadele Yönetmeliği, Şap Hastalığının Kontrolüne İlişkin Yönetmelik, Sığır Cinsi Hayvanların ve </w:t>
            </w:r>
            <w:r w:rsidR="00EA54DE">
              <w:rPr>
                <w:b/>
                <w:bCs/>
                <w:sz w:val="20"/>
                <w:szCs w:val="20"/>
              </w:rPr>
              <w:t xml:space="preserve">Koyun ve Keçi Türü Hayvanların </w:t>
            </w:r>
            <w:r w:rsidRPr="00B076CB">
              <w:rPr>
                <w:b/>
                <w:bCs/>
                <w:sz w:val="20"/>
                <w:szCs w:val="20"/>
              </w:rPr>
              <w:t>Tanımlanması, Tescili ve İzlenmesi Yönetmeliği, Gıda Olarak Değerlendirilen Hayvanların Bulundurulduğu, Hayvancılık İşletmelerinde İlaç Kullanımı Kontrolleri Genelgesi(2005-74),</w:t>
            </w:r>
            <w:r w:rsidR="00EA54DE">
              <w:rPr>
                <w:b/>
                <w:bCs/>
                <w:sz w:val="20"/>
                <w:szCs w:val="20"/>
              </w:rPr>
              <w:t xml:space="preserve"> </w:t>
            </w:r>
            <w:r w:rsidRPr="00B076CB">
              <w:rPr>
                <w:b/>
                <w:bCs/>
                <w:sz w:val="20"/>
                <w:szCs w:val="20"/>
              </w:rPr>
              <w:t>Hayvansal Gıdalar İçin Özel Hijyen Kuralları Yönetmeliği, Hayvansal Gıdaların Resmi Kontrollerine İlişkin Özel Kuralları Belirleyen Yönetmelik, Türk Gıda Kodeksi Bulaşanlar Yönetmeliği</w:t>
            </w:r>
            <w:r w:rsidR="00EA54DE">
              <w:rPr>
                <w:b/>
                <w:bCs/>
                <w:sz w:val="20"/>
                <w:szCs w:val="20"/>
              </w:rPr>
              <w:t xml:space="preserve">, Yemlerde İstenmeyen Maddeler </w:t>
            </w:r>
            <w:r w:rsidRPr="00B076CB">
              <w:rPr>
                <w:b/>
                <w:bCs/>
                <w:sz w:val="20"/>
                <w:szCs w:val="20"/>
              </w:rPr>
              <w:t>Hakkında Tebliğ</w:t>
            </w:r>
          </w:p>
          <w:p w:rsidR="00A572EB" w:rsidRDefault="001E2377" w:rsidP="00EA54DE">
            <w:pPr>
              <w:spacing w:line="240" w:lineRule="atLeast"/>
              <w:ind w:firstLine="567"/>
              <w:jc w:val="both"/>
              <w:rPr>
                <w:b/>
                <w:bCs/>
                <w:sz w:val="18"/>
                <w:szCs w:val="18"/>
              </w:rPr>
            </w:pPr>
            <w:r>
              <w:rPr>
                <w:b/>
                <w:bCs/>
                <w:sz w:val="18"/>
                <w:szCs w:val="18"/>
              </w:rPr>
              <w:t>AB Standartlarında Süt Üreten Çiftliklerin Sertifikalandırılmasına Dair Prosedür(Gıda ve Kontrol Genel Müdürlüğünün 05.07.2012-23822 sayılı yazısı)</w:t>
            </w:r>
          </w:p>
          <w:p w:rsidR="00A572EB" w:rsidRPr="009E5F30" w:rsidRDefault="009E5F30" w:rsidP="00EA54DE">
            <w:pPr>
              <w:spacing w:line="240" w:lineRule="atLeast"/>
              <w:ind w:firstLine="567"/>
              <w:jc w:val="both"/>
              <w:rPr>
                <w:sz w:val="18"/>
                <w:szCs w:val="18"/>
              </w:rPr>
            </w:pPr>
            <w:r w:rsidRPr="009E5F30">
              <w:rPr>
                <w:sz w:val="18"/>
                <w:szCs w:val="18"/>
              </w:rPr>
              <w:t xml:space="preserve">AB Standartlarında </w:t>
            </w:r>
            <w:r>
              <w:rPr>
                <w:sz w:val="18"/>
                <w:szCs w:val="18"/>
              </w:rPr>
              <w:t>s</w:t>
            </w:r>
            <w:r w:rsidRPr="009E5F30">
              <w:rPr>
                <w:sz w:val="18"/>
                <w:szCs w:val="18"/>
              </w:rPr>
              <w:t xml:space="preserve">üt </w:t>
            </w:r>
            <w:r>
              <w:rPr>
                <w:sz w:val="18"/>
                <w:szCs w:val="18"/>
              </w:rPr>
              <w:t>ü</w:t>
            </w:r>
            <w:r w:rsidRPr="009E5F30">
              <w:rPr>
                <w:sz w:val="18"/>
                <w:szCs w:val="18"/>
              </w:rPr>
              <w:t xml:space="preserve">rettiğini </w:t>
            </w:r>
            <w:r>
              <w:rPr>
                <w:sz w:val="18"/>
                <w:szCs w:val="18"/>
              </w:rPr>
              <w:t>b</w:t>
            </w:r>
            <w:r w:rsidRPr="009E5F30">
              <w:rPr>
                <w:sz w:val="18"/>
                <w:szCs w:val="18"/>
              </w:rPr>
              <w:t>elgelendirmek isteyen işletme sahipleri başvuru yapabilir</w:t>
            </w:r>
          </w:p>
          <w:p w:rsidR="00A572EB" w:rsidRDefault="007F71C1" w:rsidP="00EA54DE">
            <w:pPr>
              <w:spacing w:line="240" w:lineRule="atLeast"/>
              <w:ind w:firstLine="567"/>
              <w:jc w:val="both"/>
              <w:rPr>
                <w:sz w:val="18"/>
                <w:szCs w:val="18"/>
              </w:rPr>
            </w:pPr>
            <w:r>
              <w:rPr>
                <w:sz w:val="18"/>
                <w:szCs w:val="18"/>
              </w:rPr>
              <w:t>Çiftlik sahipleri dilekçeleri ekinde ‘’Hastalıktan Ari İşletmeler İçin Sağlık Sertifikasını’’ da bulundurur.</w:t>
            </w:r>
          </w:p>
          <w:p w:rsidR="007D30F6" w:rsidRDefault="007D30F6" w:rsidP="00EA54DE">
            <w:pPr>
              <w:spacing w:line="240" w:lineRule="atLeast"/>
              <w:ind w:firstLine="567"/>
              <w:jc w:val="both"/>
              <w:rPr>
                <w:sz w:val="18"/>
                <w:szCs w:val="18"/>
              </w:rPr>
            </w:pPr>
            <w:r w:rsidRPr="009E5F30">
              <w:rPr>
                <w:sz w:val="18"/>
                <w:szCs w:val="18"/>
              </w:rPr>
              <w:t xml:space="preserve">AB Standartlarında </w:t>
            </w:r>
            <w:r>
              <w:rPr>
                <w:sz w:val="18"/>
                <w:szCs w:val="18"/>
              </w:rPr>
              <w:t>s</w:t>
            </w:r>
            <w:r w:rsidRPr="009E5F30">
              <w:rPr>
                <w:sz w:val="18"/>
                <w:szCs w:val="18"/>
              </w:rPr>
              <w:t xml:space="preserve">üt </w:t>
            </w:r>
            <w:r>
              <w:rPr>
                <w:sz w:val="18"/>
                <w:szCs w:val="18"/>
              </w:rPr>
              <w:t>ü</w:t>
            </w:r>
            <w:r w:rsidRPr="009E5F30">
              <w:rPr>
                <w:sz w:val="18"/>
                <w:szCs w:val="18"/>
              </w:rPr>
              <w:t xml:space="preserve">rettiğini </w:t>
            </w:r>
            <w:r>
              <w:rPr>
                <w:sz w:val="18"/>
                <w:szCs w:val="18"/>
              </w:rPr>
              <w:t>b</w:t>
            </w:r>
            <w:r w:rsidRPr="009E5F30">
              <w:rPr>
                <w:sz w:val="18"/>
                <w:szCs w:val="18"/>
              </w:rPr>
              <w:t>elgelendirmek isteyen işletme sahipleri</w:t>
            </w:r>
            <w:r>
              <w:rPr>
                <w:sz w:val="18"/>
                <w:szCs w:val="18"/>
              </w:rPr>
              <w:t>;</w:t>
            </w:r>
            <w:r w:rsidR="00EA54DE">
              <w:rPr>
                <w:sz w:val="18"/>
                <w:szCs w:val="18"/>
              </w:rPr>
              <w:t xml:space="preserve"> </w:t>
            </w:r>
            <w:r>
              <w:rPr>
                <w:sz w:val="18"/>
                <w:szCs w:val="18"/>
              </w:rPr>
              <w:t>İl Müdürlüğüne dilekçe ile başvurur. Görevlendirilen personel dilekçenin verildiği tarihten itibaren 5(beş)iş günü içerisinde  ‘’Hastalıktan Ari İşletmeler İçin Sağlık Sertifikasını’’</w:t>
            </w:r>
            <w:r w:rsidR="00EA54DE">
              <w:rPr>
                <w:sz w:val="18"/>
                <w:szCs w:val="18"/>
              </w:rPr>
              <w:t xml:space="preserve"> </w:t>
            </w:r>
            <w:r>
              <w:rPr>
                <w:sz w:val="18"/>
                <w:szCs w:val="18"/>
              </w:rPr>
              <w:t>inceler,</w:t>
            </w:r>
            <w:r w:rsidR="00EA54DE">
              <w:rPr>
                <w:sz w:val="18"/>
                <w:szCs w:val="18"/>
              </w:rPr>
              <w:t xml:space="preserve"> </w:t>
            </w:r>
            <w:r>
              <w:rPr>
                <w:sz w:val="18"/>
                <w:szCs w:val="18"/>
              </w:rPr>
              <w:t xml:space="preserve">duruma göre </w:t>
            </w:r>
            <w:r w:rsidR="00EA54DE">
              <w:rPr>
                <w:sz w:val="18"/>
                <w:szCs w:val="18"/>
              </w:rPr>
              <w:t>başvuruyu kabul ya da redd</w:t>
            </w:r>
            <w:r>
              <w:rPr>
                <w:sz w:val="18"/>
                <w:szCs w:val="18"/>
              </w:rPr>
              <w:t>eder ve başvuru sahibine bildirir.</w:t>
            </w:r>
          </w:p>
          <w:p w:rsidR="00CA7672" w:rsidRDefault="00CA7672" w:rsidP="00EA54DE">
            <w:pPr>
              <w:spacing w:line="240" w:lineRule="atLeast"/>
              <w:ind w:firstLine="567"/>
              <w:jc w:val="both"/>
              <w:rPr>
                <w:sz w:val="18"/>
                <w:szCs w:val="18"/>
              </w:rPr>
            </w:pPr>
            <w:r>
              <w:rPr>
                <w:sz w:val="18"/>
                <w:szCs w:val="18"/>
              </w:rPr>
              <w:t>Başvuru uygun bulunduğunda</w:t>
            </w:r>
            <w:r w:rsidR="00EA54DE">
              <w:rPr>
                <w:sz w:val="18"/>
                <w:szCs w:val="18"/>
              </w:rPr>
              <w:t xml:space="preserve"> 20(yirmi) iş günü içerisinde </w:t>
            </w:r>
            <w:r>
              <w:rPr>
                <w:sz w:val="18"/>
                <w:szCs w:val="18"/>
              </w:rPr>
              <w:t xml:space="preserve">605/2010 sayılı ‘’İnsan Tüketimine Yönelik Çiğ Süt ve Süt Ürünlerinin Avrupa Birliğine Girişine İlişkin Hayvan ve Halk Sağlığı ve Veteriner Sertifikasyon Koşullarına Dair ‘’ mevzuatta yer alan sertifika şartlarının yerine getirilip getirilmediğini tespit etmek amacıyla </w:t>
            </w:r>
            <w:r w:rsidR="00FF5FA1">
              <w:rPr>
                <w:sz w:val="18"/>
                <w:szCs w:val="18"/>
              </w:rPr>
              <w:t>çiftlik işletmec</w:t>
            </w:r>
            <w:r w:rsidR="00266369">
              <w:rPr>
                <w:sz w:val="18"/>
                <w:szCs w:val="18"/>
              </w:rPr>
              <w:t>i</w:t>
            </w:r>
            <w:r w:rsidR="00FF5FA1">
              <w:rPr>
                <w:sz w:val="18"/>
                <w:szCs w:val="18"/>
              </w:rPr>
              <w:t>si ile resmi kontrol için görüşme başlatılır</w:t>
            </w:r>
            <w:r w:rsidR="007426A1">
              <w:rPr>
                <w:sz w:val="18"/>
                <w:szCs w:val="18"/>
              </w:rPr>
              <w:t xml:space="preserve"> ve </w:t>
            </w:r>
            <w:r w:rsidR="00266369">
              <w:rPr>
                <w:sz w:val="18"/>
                <w:szCs w:val="18"/>
              </w:rPr>
              <w:t>resmi kontroller EK-1’de yer alan denetim formu ile yapılır.</w:t>
            </w:r>
          </w:p>
          <w:p w:rsidR="00266369" w:rsidRDefault="00266369" w:rsidP="00EA54DE">
            <w:pPr>
              <w:spacing w:line="240" w:lineRule="atLeast"/>
              <w:ind w:firstLine="567"/>
              <w:jc w:val="both"/>
              <w:rPr>
                <w:sz w:val="18"/>
                <w:szCs w:val="18"/>
              </w:rPr>
            </w:pPr>
            <w:r>
              <w:rPr>
                <w:sz w:val="18"/>
                <w:szCs w:val="18"/>
              </w:rPr>
              <w:t xml:space="preserve">Denetim sonucu uygun olan çiftlikler İl Müdürlüğünce onaylanır ve AB standartlarında süt ürettiğine dair sertifikalandırılarak Gıda ve Kontrol Genel </w:t>
            </w:r>
            <w:r>
              <w:rPr>
                <w:sz w:val="18"/>
                <w:szCs w:val="18"/>
              </w:rPr>
              <w:lastRenderedPageBreak/>
              <w:t>Müdürlüğüne yazı olarak bildirilir.</w:t>
            </w:r>
          </w:p>
          <w:p w:rsidR="00215241" w:rsidRDefault="00B63AFF" w:rsidP="00EA54DE">
            <w:pPr>
              <w:spacing w:line="240" w:lineRule="atLeast"/>
              <w:ind w:firstLine="567"/>
              <w:jc w:val="both"/>
              <w:rPr>
                <w:sz w:val="18"/>
                <w:szCs w:val="18"/>
              </w:rPr>
            </w:pPr>
            <w:r>
              <w:rPr>
                <w:sz w:val="18"/>
                <w:szCs w:val="18"/>
              </w:rPr>
              <w:t>Sertifikalandırılan çiftliklerde yapılan denetim sonrasında</w:t>
            </w:r>
            <w:r w:rsidR="00215241">
              <w:rPr>
                <w:sz w:val="18"/>
                <w:szCs w:val="18"/>
              </w:rPr>
              <w:t>;</w:t>
            </w:r>
          </w:p>
          <w:p w:rsidR="00215241" w:rsidRDefault="00B63AFF" w:rsidP="00EA54DE">
            <w:pPr>
              <w:pStyle w:val="ListeParagraf"/>
              <w:numPr>
                <w:ilvl w:val="0"/>
                <w:numId w:val="5"/>
              </w:numPr>
              <w:spacing w:line="240" w:lineRule="atLeast"/>
              <w:jc w:val="both"/>
              <w:rPr>
                <w:sz w:val="18"/>
                <w:szCs w:val="18"/>
              </w:rPr>
            </w:pPr>
            <w:r w:rsidRPr="00215241">
              <w:rPr>
                <w:sz w:val="18"/>
                <w:szCs w:val="18"/>
              </w:rPr>
              <w:t xml:space="preserve">bakteri ve somatik </w:t>
            </w:r>
            <w:r w:rsidR="00215241" w:rsidRPr="00215241">
              <w:rPr>
                <w:sz w:val="18"/>
                <w:szCs w:val="18"/>
              </w:rPr>
              <w:t>hücre sayısının geometrik ortalamalarına göre normal değerlerin üzerinde olduğu tespit edildiğinde;</w:t>
            </w:r>
          </w:p>
          <w:p w:rsidR="00215241" w:rsidRDefault="00215241" w:rsidP="00EA54DE">
            <w:pPr>
              <w:pStyle w:val="ListeParagraf"/>
              <w:numPr>
                <w:ilvl w:val="0"/>
                <w:numId w:val="5"/>
              </w:numPr>
              <w:spacing w:line="240" w:lineRule="atLeast"/>
              <w:jc w:val="both"/>
              <w:rPr>
                <w:sz w:val="18"/>
                <w:szCs w:val="18"/>
              </w:rPr>
            </w:pPr>
            <w:r w:rsidRPr="00215241">
              <w:rPr>
                <w:sz w:val="18"/>
                <w:szCs w:val="18"/>
              </w:rPr>
              <w:t>çiğ sütte tespit edilen aflatoksin miktarı ‘’Türk Gıda Kodeksi Bulaşanlar Yönetmeliği’’</w:t>
            </w:r>
            <w:r w:rsidR="00EA54DE">
              <w:rPr>
                <w:sz w:val="18"/>
                <w:szCs w:val="18"/>
              </w:rPr>
              <w:t xml:space="preserve"> </w:t>
            </w:r>
            <w:r w:rsidRPr="00215241">
              <w:rPr>
                <w:sz w:val="18"/>
                <w:szCs w:val="18"/>
              </w:rPr>
              <w:t>nde belirtilen miktardan fazla ise;</w:t>
            </w:r>
          </w:p>
          <w:p w:rsidR="00215241" w:rsidRDefault="00215241" w:rsidP="00EA54DE">
            <w:pPr>
              <w:pStyle w:val="ListeParagraf"/>
              <w:numPr>
                <w:ilvl w:val="0"/>
                <w:numId w:val="5"/>
              </w:numPr>
              <w:spacing w:line="240" w:lineRule="atLeast"/>
              <w:jc w:val="both"/>
              <w:rPr>
                <w:sz w:val="18"/>
                <w:szCs w:val="18"/>
              </w:rPr>
            </w:pPr>
            <w:r w:rsidRPr="00215241">
              <w:rPr>
                <w:sz w:val="18"/>
                <w:szCs w:val="18"/>
              </w:rPr>
              <w:t>sığır tüberkülozu,</w:t>
            </w:r>
            <w:r w:rsidR="00EA54DE">
              <w:rPr>
                <w:sz w:val="18"/>
                <w:szCs w:val="18"/>
              </w:rPr>
              <w:t xml:space="preserve"> </w:t>
            </w:r>
            <w:r w:rsidRPr="00215241">
              <w:rPr>
                <w:sz w:val="18"/>
                <w:szCs w:val="18"/>
              </w:rPr>
              <w:t>sığır brusellozu,</w:t>
            </w:r>
            <w:r w:rsidR="00EA54DE">
              <w:rPr>
                <w:sz w:val="18"/>
                <w:szCs w:val="18"/>
              </w:rPr>
              <w:t xml:space="preserve"> </w:t>
            </w:r>
            <w:r w:rsidRPr="00215241">
              <w:rPr>
                <w:sz w:val="18"/>
                <w:szCs w:val="18"/>
              </w:rPr>
              <w:t>koyun ve keçi brusellozu ya da şap hastalığı</w:t>
            </w:r>
            <w:r>
              <w:rPr>
                <w:sz w:val="18"/>
                <w:szCs w:val="18"/>
              </w:rPr>
              <w:t>ndan şüphe ediliyorsa;</w:t>
            </w:r>
          </w:p>
          <w:p w:rsidR="00215241" w:rsidRDefault="00215241" w:rsidP="00EA54DE">
            <w:pPr>
              <w:pStyle w:val="ListeParagraf"/>
              <w:spacing w:line="240" w:lineRule="atLeast"/>
              <w:ind w:left="1335"/>
              <w:jc w:val="both"/>
              <w:rPr>
                <w:sz w:val="18"/>
                <w:szCs w:val="18"/>
              </w:rPr>
            </w:pPr>
          </w:p>
          <w:p w:rsidR="00B63AFF" w:rsidRDefault="00215241" w:rsidP="00EA54DE">
            <w:pPr>
              <w:pStyle w:val="ListeParagraf"/>
              <w:spacing w:line="240" w:lineRule="atLeast"/>
              <w:ind w:left="1335"/>
              <w:jc w:val="both"/>
              <w:rPr>
                <w:sz w:val="18"/>
                <w:szCs w:val="18"/>
              </w:rPr>
            </w:pPr>
            <w:r>
              <w:rPr>
                <w:sz w:val="18"/>
                <w:szCs w:val="18"/>
              </w:rPr>
              <w:t>Sertifika askıya alınır</w:t>
            </w:r>
            <w:r w:rsidR="001F3EF0">
              <w:rPr>
                <w:sz w:val="18"/>
                <w:szCs w:val="18"/>
              </w:rPr>
              <w:t xml:space="preserve"> </w:t>
            </w:r>
            <w:r w:rsidR="00952C3E">
              <w:rPr>
                <w:sz w:val="18"/>
                <w:szCs w:val="18"/>
              </w:rPr>
              <w:t>ve/veya iptal edilir,</w:t>
            </w:r>
            <w:r w:rsidR="00EA54DE">
              <w:rPr>
                <w:sz w:val="18"/>
                <w:szCs w:val="18"/>
              </w:rPr>
              <w:t xml:space="preserve"> durum</w:t>
            </w:r>
            <w:r w:rsidRPr="00215241">
              <w:rPr>
                <w:sz w:val="18"/>
                <w:szCs w:val="18"/>
              </w:rPr>
              <w:t xml:space="preserve"> </w:t>
            </w:r>
            <w:r w:rsidR="001F3EF0">
              <w:rPr>
                <w:sz w:val="18"/>
                <w:szCs w:val="18"/>
              </w:rPr>
              <w:t>hem</w:t>
            </w:r>
            <w:r w:rsidR="00952C3E">
              <w:rPr>
                <w:sz w:val="18"/>
                <w:szCs w:val="18"/>
              </w:rPr>
              <w:t xml:space="preserve"> </w:t>
            </w:r>
            <w:r w:rsidR="001F3EF0">
              <w:rPr>
                <w:sz w:val="18"/>
                <w:szCs w:val="18"/>
              </w:rPr>
              <w:t>Gıda ve Kontrol Genel Müdürlüğüne hem de sütü işleyen tesise bildirilir.</w:t>
            </w:r>
          </w:p>
          <w:p w:rsidR="00952C3E" w:rsidRDefault="00952C3E" w:rsidP="00EA54DE">
            <w:pPr>
              <w:pStyle w:val="ListeParagraf"/>
              <w:spacing w:line="240" w:lineRule="atLeast"/>
              <w:ind w:left="1335"/>
              <w:jc w:val="both"/>
              <w:rPr>
                <w:sz w:val="18"/>
                <w:szCs w:val="18"/>
              </w:rPr>
            </w:pPr>
          </w:p>
          <w:p w:rsidR="00952C3E" w:rsidRDefault="00952C3E" w:rsidP="00EA54DE">
            <w:pPr>
              <w:pStyle w:val="ListeParagraf"/>
              <w:spacing w:line="240" w:lineRule="atLeast"/>
              <w:ind w:left="1335"/>
              <w:jc w:val="both"/>
              <w:rPr>
                <w:sz w:val="18"/>
                <w:szCs w:val="18"/>
              </w:rPr>
            </w:pPr>
          </w:p>
          <w:p w:rsidR="00952C3E" w:rsidRPr="00215241" w:rsidRDefault="00952C3E" w:rsidP="00EA54DE">
            <w:pPr>
              <w:pStyle w:val="ListeParagraf"/>
              <w:spacing w:line="240" w:lineRule="atLeast"/>
              <w:ind w:left="1335"/>
              <w:jc w:val="both"/>
              <w:rPr>
                <w:sz w:val="18"/>
                <w:szCs w:val="18"/>
              </w:rPr>
            </w:pPr>
          </w:p>
          <w:p w:rsidR="007426A1" w:rsidRDefault="00952C3E" w:rsidP="00EA54DE">
            <w:pPr>
              <w:spacing w:line="240" w:lineRule="atLeast"/>
              <w:ind w:firstLine="567"/>
              <w:jc w:val="both"/>
              <w:rPr>
                <w:sz w:val="18"/>
                <w:szCs w:val="18"/>
              </w:rPr>
            </w:pPr>
            <w:r w:rsidRPr="009E5F30">
              <w:rPr>
                <w:sz w:val="18"/>
                <w:szCs w:val="18"/>
              </w:rPr>
              <w:t xml:space="preserve">AB Standartlarında </w:t>
            </w:r>
            <w:r>
              <w:rPr>
                <w:sz w:val="18"/>
                <w:szCs w:val="18"/>
              </w:rPr>
              <w:t>s</w:t>
            </w:r>
            <w:r w:rsidRPr="009E5F30">
              <w:rPr>
                <w:sz w:val="18"/>
                <w:szCs w:val="18"/>
              </w:rPr>
              <w:t xml:space="preserve">üt </w:t>
            </w:r>
            <w:r>
              <w:rPr>
                <w:sz w:val="18"/>
                <w:szCs w:val="18"/>
              </w:rPr>
              <w:t>ü</w:t>
            </w:r>
            <w:r w:rsidRPr="009E5F30">
              <w:rPr>
                <w:sz w:val="18"/>
                <w:szCs w:val="18"/>
              </w:rPr>
              <w:t>rettiğin</w:t>
            </w:r>
            <w:r>
              <w:rPr>
                <w:sz w:val="18"/>
                <w:szCs w:val="18"/>
              </w:rPr>
              <w:t>e dair sertifikalandırılan çiftliklerde İl Müdürlüğü personeli tarafından, çiftlik ilçede kurulu ise İl Müdürlüğü personeli ile birlikte ilgili ilçe personeli tarafından yılda en az iki (2) defa denetlenir.</w:t>
            </w:r>
          </w:p>
          <w:p w:rsidR="00952C3E" w:rsidRDefault="00952C3E" w:rsidP="00EA54DE">
            <w:pPr>
              <w:spacing w:line="240" w:lineRule="atLeast"/>
              <w:ind w:firstLine="567"/>
              <w:jc w:val="both"/>
              <w:rPr>
                <w:sz w:val="18"/>
                <w:szCs w:val="18"/>
              </w:rPr>
            </w:pPr>
            <w:r w:rsidRPr="009E5F30">
              <w:rPr>
                <w:sz w:val="18"/>
                <w:szCs w:val="18"/>
              </w:rPr>
              <w:t xml:space="preserve">AB Standartlarında </w:t>
            </w:r>
            <w:r>
              <w:rPr>
                <w:sz w:val="18"/>
                <w:szCs w:val="18"/>
              </w:rPr>
              <w:t>s</w:t>
            </w:r>
            <w:r w:rsidRPr="009E5F30">
              <w:rPr>
                <w:sz w:val="18"/>
                <w:szCs w:val="18"/>
              </w:rPr>
              <w:t xml:space="preserve">üt </w:t>
            </w:r>
            <w:r>
              <w:rPr>
                <w:sz w:val="18"/>
                <w:szCs w:val="18"/>
              </w:rPr>
              <w:t>ü</w:t>
            </w:r>
            <w:r w:rsidRPr="009E5F30">
              <w:rPr>
                <w:sz w:val="18"/>
                <w:szCs w:val="18"/>
              </w:rPr>
              <w:t>rettiğin</w:t>
            </w:r>
            <w:r>
              <w:rPr>
                <w:sz w:val="18"/>
                <w:szCs w:val="18"/>
              </w:rPr>
              <w:t>e dair sertifikalandırılan çiftliklerde denetimlerin kim tarafından ne zaman gerçekleştirileceği yıllık iş planında belirtilir,</w:t>
            </w:r>
            <w:r w:rsidR="007732A3">
              <w:rPr>
                <w:sz w:val="18"/>
                <w:szCs w:val="18"/>
              </w:rPr>
              <w:t xml:space="preserve"> </w:t>
            </w:r>
            <w:r>
              <w:rPr>
                <w:sz w:val="18"/>
                <w:szCs w:val="18"/>
              </w:rPr>
              <w:t>resmi kontrol sonuçları Gıda ve Kontrol Genel Müdürlüğüne bildirilir.</w:t>
            </w:r>
          </w:p>
          <w:p w:rsidR="007D30F6" w:rsidRDefault="007D30F6" w:rsidP="00EA54DE">
            <w:pPr>
              <w:spacing w:line="240" w:lineRule="atLeast"/>
              <w:ind w:firstLine="567"/>
              <w:jc w:val="both"/>
              <w:rPr>
                <w:sz w:val="18"/>
                <w:szCs w:val="18"/>
              </w:rPr>
            </w:pPr>
          </w:p>
          <w:p w:rsidR="00A572EB" w:rsidRDefault="00A572EB" w:rsidP="004817E2">
            <w:pPr>
              <w:spacing w:line="240" w:lineRule="atLeast"/>
              <w:ind w:firstLine="567"/>
              <w:jc w:val="both"/>
              <w:rPr>
                <w:sz w:val="18"/>
                <w:szCs w:val="18"/>
              </w:rPr>
            </w:pPr>
          </w:p>
          <w:p w:rsidR="00A572EB" w:rsidRPr="003F1FDC" w:rsidRDefault="00A572EB" w:rsidP="00495750">
            <w:pPr>
              <w:shd w:val="clear" w:color="auto" w:fill="FFFFFF"/>
              <w:spacing w:line="240" w:lineRule="atLeast"/>
              <w:jc w:val="both"/>
            </w:pPr>
          </w:p>
        </w:tc>
        <w:tc>
          <w:tcPr>
            <w:tcW w:w="4222" w:type="dxa"/>
            <w:gridSpan w:val="7"/>
            <w:shd w:val="clear" w:color="auto" w:fill="auto"/>
            <w:vAlign w:val="center"/>
          </w:tcPr>
          <w:p w:rsidR="00A572EB" w:rsidRDefault="00A572EB" w:rsidP="004817E2">
            <w:pPr>
              <w:tabs>
                <w:tab w:val="left" w:pos="186"/>
              </w:tabs>
            </w:pPr>
          </w:p>
          <w:p w:rsidR="00A572EB" w:rsidRPr="00FE55A3" w:rsidRDefault="00FE55A3" w:rsidP="004817E2">
            <w:pPr>
              <w:tabs>
                <w:tab w:val="left" w:pos="186"/>
              </w:tabs>
              <w:ind w:left="283"/>
              <w:jc w:val="center"/>
              <w:rPr>
                <w:b/>
              </w:rPr>
            </w:pPr>
            <w:r w:rsidRPr="00FE55A3">
              <w:rPr>
                <w:b/>
                <w:sz w:val="18"/>
                <w:szCs w:val="18"/>
              </w:rPr>
              <w:t xml:space="preserve">AB Standartlarında süt ürettiğini belgelendirmek isteyen işletme sahipleri </w:t>
            </w:r>
          </w:p>
          <w:p w:rsidR="00A572EB" w:rsidRPr="004B4A7D" w:rsidRDefault="00A572EB" w:rsidP="004817E2">
            <w:pPr>
              <w:tabs>
                <w:tab w:val="left" w:pos="186"/>
              </w:tabs>
              <w:ind w:left="100"/>
            </w:pP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567"/>
        </w:trPr>
        <w:tc>
          <w:tcPr>
            <w:tcW w:w="6552" w:type="dxa"/>
            <w:gridSpan w:val="10"/>
            <w:vAlign w:val="center"/>
          </w:tcPr>
          <w:p w:rsidR="00A572EB" w:rsidRPr="004B4A7D" w:rsidRDefault="00A572EB" w:rsidP="004817E2">
            <w:pPr>
              <w:tabs>
                <w:tab w:val="left" w:pos="142"/>
              </w:tabs>
              <w:jc w:val="center"/>
              <w:rPr>
                <w:bCs/>
              </w:rPr>
            </w:pPr>
            <w:r w:rsidRPr="004B4A7D">
              <w:rPr>
                <w:b/>
                <w:bCs/>
              </w:rPr>
              <w:lastRenderedPageBreak/>
              <w:t>ÇIKTI</w:t>
            </w:r>
            <w:r>
              <w:rPr>
                <w:b/>
                <w:bCs/>
              </w:rPr>
              <w:t>LAR</w:t>
            </w:r>
          </w:p>
        </w:tc>
        <w:tc>
          <w:tcPr>
            <w:tcW w:w="4222" w:type="dxa"/>
            <w:gridSpan w:val="7"/>
            <w:shd w:val="clear" w:color="auto" w:fill="auto"/>
            <w:vAlign w:val="center"/>
          </w:tcPr>
          <w:p w:rsidR="00A572EB" w:rsidRPr="004B4A7D" w:rsidRDefault="00A572EB" w:rsidP="004817E2">
            <w:pPr>
              <w:jc w:val="center"/>
            </w:pPr>
            <w:r>
              <w:rPr>
                <w:b/>
                <w:bCs/>
              </w:rPr>
              <w:t>ÇIKTI ALICILARI</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397"/>
        </w:trPr>
        <w:tc>
          <w:tcPr>
            <w:tcW w:w="6552" w:type="dxa"/>
            <w:gridSpan w:val="10"/>
            <w:shd w:val="clear" w:color="auto" w:fill="auto"/>
            <w:vAlign w:val="center"/>
          </w:tcPr>
          <w:p w:rsidR="00A572EB" w:rsidRPr="004B4A7D" w:rsidRDefault="00495750" w:rsidP="00495750">
            <w:pPr>
              <w:tabs>
                <w:tab w:val="left" w:pos="142"/>
              </w:tabs>
              <w:rPr>
                <w:bCs/>
              </w:rPr>
            </w:pPr>
            <w:r w:rsidRPr="00FE55A3">
              <w:rPr>
                <w:b/>
                <w:sz w:val="18"/>
                <w:szCs w:val="18"/>
              </w:rPr>
              <w:t xml:space="preserve">AB </w:t>
            </w:r>
            <w:r>
              <w:rPr>
                <w:b/>
                <w:sz w:val="18"/>
                <w:szCs w:val="18"/>
              </w:rPr>
              <w:t>s</w:t>
            </w:r>
            <w:r w:rsidRPr="00FE55A3">
              <w:rPr>
                <w:b/>
                <w:sz w:val="18"/>
                <w:szCs w:val="18"/>
              </w:rPr>
              <w:t xml:space="preserve">tandartlarında </w:t>
            </w:r>
            <w:r>
              <w:rPr>
                <w:b/>
                <w:sz w:val="18"/>
                <w:szCs w:val="18"/>
              </w:rPr>
              <w:t>s</w:t>
            </w:r>
            <w:r w:rsidRPr="00FE55A3">
              <w:rPr>
                <w:b/>
                <w:sz w:val="18"/>
                <w:szCs w:val="18"/>
              </w:rPr>
              <w:t xml:space="preserve">üt </w:t>
            </w:r>
            <w:r>
              <w:rPr>
                <w:b/>
                <w:sz w:val="18"/>
                <w:szCs w:val="18"/>
              </w:rPr>
              <w:t>ü</w:t>
            </w:r>
            <w:r w:rsidRPr="00FE55A3">
              <w:rPr>
                <w:b/>
                <w:sz w:val="18"/>
                <w:szCs w:val="18"/>
              </w:rPr>
              <w:t xml:space="preserve">rettiğini </w:t>
            </w:r>
            <w:r>
              <w:rPr>
                <w:b/>
                <w:sz w:val="18"/>
                <w:szCs w:val="18"/>
              </w:rPr>
              <w:t>gösterir sertifika.</w:t>
            </w:r>
          </w:p>
        </w:tc>
        <w:tc>
          <w:tcPr>
            <w:tcW w:w="4222" w:type="dxa"/>
            <w:gridSpan w:val="7"/>
            <w:shd w:val="clear" w:color="auto" w:fill="auto"/>
            <w:vAlign w:val="center"/>
          </w:tcPr>
          <w:p w:rsidR="00A572EB" w:rsidRPr="00FE7A2A" w:rsidRDefault="00A572EB" w:rsidP="00FE7A2A">
            <w:pPr>
              <w:tabs>
                <w:tab w:val="left" w:pos="186"/>
              </w:tabs>
              <w:ind w:left="283"/>
              <w:jc w:val="center"/>
              <w:rPr>
                <w:b/>
              </w:rPr>
            </w:pPr>
            <w:r>
              <w:t xml:space="preserve"> </w:t>
            </w:r>
            <w:r w:rsidR="00FE55A3" w:rsidRPr="00FE55A3">
              <w:rPr>
                <w:b/>
                <w:sz w:val="18"/>
                <w:szCs w:val="18"/>
              </w:rPr>
              <w:t>AB Standartlarında süt ürettiğini belgelend</w:t>
            </w:r>
            <w:r w:rsidR="00FE7A2A">
              <w:rPr>
                <w:b/>
                <w:sz w:val="18"/>
                <w:szCs w:val="18"/>
              </w:rPr>
              <w:t>irmek isteyen işletme sahipleri</w:t>
            </w:r>
            <w:r w:rsidRPr="00FE55A3">
              <w:rPr>
                <w:b/>
                <w:sz w:val="16"/>
                <w:szCs w:val="16"/>
              </w:rPr>
              <w:t>,</w:t>
            </w:r>
            <w:r w:rsidRPr="00FE55A3">
              <w:rPr>
                <w:sz w:val="16"/>
                <w:szCs w:val="16"/>
              </w:rPr>
              <w:t xml:space="preserve"> </w:t>
            </w:r>
            <w:r w:rsidRPr="00FE55A3">
              <w:rPr>
                <w:b/>
                <w:sz w:val="16"/>
                <w:szCs w:val="16"/>
              </w:rPr>
              <w:t>Bakanlık</w:t>
            </w:r>
          </w:p>
          <w:p w:rsidR="00A572EB" w:rsidRPr="004B4A7D" w:rsidRDefault="00A572EB" w:rsidP="004817E2">
            <w:pPr>
              <w:tabs>
                <w:tab w:val="left" w:pos="186"/>
              </w:tabs>
            </w:pP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A572EB" w:rsidRPr="004B4A7D" w:rsidRDefault="00A572EB" w:rsidP="004817E2">
            <w:pPr>
              <w:tabs>
                <w:tab w:val="left" w:pos="186"/>
              </w:tabs>
              <w:spacing w:before="100" w:beforeAutospacing="1"/>
              <w:jc w:val="center"/>
            </w:pPr>
            <w:r>
              <w:t>KAYNAKLAR</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A572EB" w:rsidRPr="004B4A7D" w:rsidRDefault="00A572EB" w:rsidP="004817E2">
            <w:pPr>
              <w:tabs>
                <w:tab w:val="left" w:pos="186"/>
              </w:tabs>
              <w:spacing w:before="100" w:beforeAutospacing="1"/>
              <w:rPr>
                <w:u w:val="single"/>
              </w:rPr>
            </w:pPr>
            <w:r>
              <w:rPr>
                <w:u w:val="single"/>
              </w:rPr>
              <w:t>Proses Kaynakları</w:t>
            </w:r>
          </w:p>
          <w:p w:rsidR="00A572EB" w:rsidRPr="007732A3" w:rsidRDefault="00A572EB" w:rsidP="004817E2">
            <w:pPr>
              <w:numPr>
                <w:ilvl w:val="0"/>
                <w:numId w:val="1"/>
              </w:numPr>
              <w:tabs>
                <w:tab w:val="left" w:pos="186"/>
              </w:tabs>
              <w:rPr>
                <w:sz w:val="20"/>
                <w:szCs w:val="20"/>
              </w:rPr>
            </w:pPr>
            <w:r w:rsidRPr="007732A3">
              <w:rPr>
                <w:sz w:val="20"/>
                <w:szCs w:val="20"/>
              </w:rPr>
              <w:t>İnsan kaynağı</w:t>
            </w:r>
          </w:p>
          <w:p w:rsidR="00A572EB" w:rsidRPr="007732A3" w:rsidRDefault="00A572EB" w:rsidP="004817E2">
            <w:pPr>
              <w:numPr>
                <w:ilvl w:val="0"/>
                <w:numId w:val="1"/>
              </w:numPr>
              <w:tabs>
                <w:tab w:val="left" w:pos="186"/>
              </w:tabs>
              <w:rPr>
                <w:sz w:val="20"/>
                <w:szCs w:val="20"/>
              </w:rPr>
            </w:pPr>
            <w:r w:rsidRPr="007732A3">
              <w:rPr>
                <w:sz w:val="20"/>
                <w:szCs w:val="20"/>
              </w:rPr>
              <w:t xml:space="preserve">Kontrol Araç, Ekipman, taşıtlar vb. </w:t>
            </w:r>
          </w:p>
          <w:p w:rsidR="0053466C" w:rsidRPr="004F34ED" w:rsidRDefault="0053466C" w:rsidP="0053466C">
            <w:pPr>
              <w:numPr>
                <w:ilvl w:val="0"/>
                <w:numId w:val="1"/>
              </w:numPr>
              <w:tabs>
                <w:tab w:val="left" w:pos="186"/>
              </w:tabs>
            </w:pPr>
            <w:r w:rsidRPr="004F34ED">
              <w:rPr>
                <w:bCs/>
                <w:sz w:val="20"/>
                <w:szCs w:val="20"/>
              </w:rPr>
              <w:t>5996 sayılı Veteriner Hizmetleri, Bitki Sağlığı, Gıda ve Yem Kanunu;</w:t>
            </w:r>
          </w:p>
          <w:p w:rsidR="0053466C" w:rsidRPr="004F34ED" w:rsidRDefault="0053466C" w:rsidP="0053466C">
            <w:pPr>
              <w:numPr>
                <w:ilvl w:val="0"/>
                <w:numId w:val="1"/>
              </w:numPr>
              <w:tabs>
                <w:tab w:val="left" w:pos="186"/>
              </w:tabs>
            </w:pPr>
            <w:r w:rsidRPr="004F34ED">
              <w:rPr>
                <w:bCs/>
                <w:sz w:val="20"/>
                <w:szCs w:val="20"/>
              </w:rPr>
              <w:t xml:space="preserve">Sığır Tüberkülozu Yönetmeliği, </w:t>
            </w:r>
          </w:p>
          <w:p w:rsidR="0053466C" w:rsidRPr="004F34ED" w:rsidRDefault="0053466C" w:rsidP="0053466C">
            <w:pPr>
              <w:numPr>
                <w:ilvl w:val="0"/>
                <w:numId w:val="1"/>
              </w:numPr>
              <w:tabs>
                <w:tab w:val="left" w:pos="186"/>
              </w:tabs>
            </w:pPr>
            <w:r w:rsidRPr="004F34ED">
              <w:rPr>
                <w:bCs/>
                <w:sz w:val="20"/>
                <w:szCs w:val="20"/>
              </w:rPr>
              <w:t xml:space="preserve">Brusella İle Mücadele Yönetmeliği, </w:t>
            </w:r>
          </w:p>
          <w:p w:rsidR="0053466C" w:rsidRPr="004F34ED" w:rsidRDefault="0053466C" w:rsidP="0053466C">
            <w:pPr>
              <w:numPr>
                <w:ilvl w:val="0"/>
                <w:numId w:val="1"/>
              </w:numPr>
              <w:tabs>
                <w:tab w:val="left" w:pos="186"/>
              </w:tabs>
            </w:pPr>
            <w:r w:rsidRPr="004F34ED">
              <w:rPr>
                <w:bCs/>
                <w:sz w:val="20"/>
                <w:szCs w:val="20"/>
              </w:rPr>
              <w:t xml:space="preserve">Şap Hastalığının Kontrolüne İlişkin Yönetmelik, </w:t>
            </w:r>
          </w:p>
          <w:p w:rsidR="0053466C" w:rsidRPr="004F34ED" w:rsidRDefault="0053466C" w:rsidP="0053466C">
            <w:pPr>
              <w:numPr>
                <w:ilvl w:val="0"/>
                <w:numId w:val="1"/>
              </w:numPr>
              <w:tabs>
                <w:tab w:val="left" w:pos="186"/>
              </w:tabs>
            </w:pPr>
            <w:r w:rsidRPr="004F34ED">
              <w:rPr>
                <w:bCs/>
                <w:sz w:val="20"/>
                <w:szCs w:val="20"/>
              </w:rPr>
              <w:t xml:space="preserve">Sığır Cinsi Hayvanların ve Koyun ve Keçi Türü Hayvanların Tanımlanması, Tescili ve İzlenmesi Yönetmeliği, </w:t>
            </w:r>
          </w:p>
          <w:p w:rsidR="0053466C" w:rsidRPr="004F34ED" w:rsidRDefault="0053466C" w:rsidP="0053466C">
            <w:pPr>
              <w:numPr>
                <w:ilvl w:val="0"/>
                <w:numId w:val="1"/>
              </w:numPr>
              <w:tabs>
                <w:tab w:val="left" w:pos="186"/>
              </w:tabs>
            </w:pPr>
            <w:r w:rsidRPr="004F34ED">
              <w:rPr>
                <w:bCs/>
                <w:sz w:val="20"/>
                <w:szCs w:val="20"/>
              </w:rPr>
              <w:t>Gıda Olarak Değerlendirilen Hayvanların Bulundurulduğu, Hayvancılık İşletmelerinde İlaç Kullanımı Kontrolleri Genelgesi(2005-74),</w:t>
            </w:r>
          </w:p>
          <w:p w:rsidR="0053466C" w:rsidRPr="004F34ED" w:rsidRDefault="0053466C" w:rsidP="0053466C">
            <w:pPr>
              <w:numPr>
                <w:ilvl w:val="0"/>
                <w:numId w:val="1"/>
              </w:numPr>
              <w:tabs>
                <w:tab w:val="left" w:pos="186"/>
              </w:tabs>
            </w:pPr>
            <w:r w:rsidRPr="004F34ED">
              <w:rPr>
                <w:bCs/>
                <w:sz w:val="20"/>
                <w:szCs w:val="20"/>
              </w:rPr>
              <w:t xml:space="preserve">Hayvansal Gıdalar İçin Özel Hijyen Kuralları Yönetmeliği, Hayvansal Gıdaların Resmi Kontrollerine İlişkin Özel Kuralları Belirleyen Yönetmelik, </w:t>
            </w:r>
          </w:p>
          <w:p w:rsidR="0053466C" w:rsidRPr="004F34ED" w:rsidRDefault="0053466C" w:rsidP="0053466C">
            <w:pPr>
              <w:numPr>
                <w:ilvl w:val="0"/>
                <w:numId w:val="1"/>
              </w:numPr>
              <w:tabs>
                <w:tab w:val="left" w:pos="186"/>
              </w:tabs>
            </w:pPr>
            <w:r w:rsidRPr="004F34ED">
              <w:rPr>
                <w:bCs/>
                <w:sz w:val="20"/>
                <w:szCs w:val="20"/>
              </w:rPr>
              <w:t>Türk Gıda Kodeksi Bulaşanlar Yönetmeliği</w:t>
            </w:r>
            <w:r w:rsidR="007732A3">
              <w:rPr>
                <w:bCs/>
                <w:sz w:val="20"/>
                <w:szCs w:val="20"/>
              </w:rPr>
              <w:t xml:space="preserve">, Yemlerde İstenmeyen Maddeler </w:t>
            </w:r>
            <w:r w:rsidRPr="004F34ED">
              <w:rPr>
                <w:bCs/>
                <w:sz w:val="20"/>
                <w:szCs w:val="20"/>
              </w:rPr>
              <w:t>Hakkında Tebliğ</w:t>
            </w:r>
          </w:p>
          <w:p w:rsidR="00A572EB" w:rsidRPr="00E7077C" w:rsidRDefault="00A572EB" w:rsidP="0053466C">
            <w:pPr>
              <w:tabs>
                <w:tab w:val="left" w:pos="186"/>
              </w:tabs>
              <w:spacing w:before="100" w:beforeAutospacing="1"/>
              <w:ind w:left="720"/>
              <w:rPr>
                <w:color w:val="000000"/>
              </w:rPr>
            </w:pP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A572EB" w:rsidRPr="004B4A7D" w:rsidRDefault="00A572EB" w:rsidP="004817E2">
            <w:pPr>
              <w:tabs>
                <w:tab w:val="left" w:pos="186"/>
              </w:tabs>
              <w:spacing w:before="100" w:beforeAutospacing="1"/>
              <w:jc w:val="center"/>
            </w:pPr>
            <w:r>
              <w:t>BAĞLAM</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4921" w:type="dxa"/>
            <w:gridSpan w:val="7"/>
            <w:shd w:val="clear" w:color="auto" w:fill="auto"/>
            <w:vAlign w:val="center"/>
          </w:tcPr>
          <w:p w:rsidR="00A572EB" w:rsidRDefault="00A572EB" w:rsidP="004817E2">
            <w:pPr>
              <w:tabs>
                <w:tab w:val="left" w:pos="186"/>
              </w:tabs>
              <w:spacing w:before="100" w:beforeAutospacing="1"/>
              <w:jc w:val="center"/>
            </w:pPr>
            <w:r>
              <w:t>İÇ HUSUSLAR</w:t>
            </w:r>
          </w:p>
        </w:tc>
        <w:tc>
          <w:tcPr>
            <w:tcW w:w="2963" w:type="dxa"/>
            <w:gridSpan w:val="6"/>
            <w:shd w:val="clear" w:color="auto" w:fill="auto"/>
            <w:vAlign w:val="center"/>
          </w:tcPr>
          <w:p w:rsidR="00A572EB" w:rsidRDefault="00A572EB" w:rsidP="004817E2">
            <w:pPr>
              <w:tabs>
                <w:tab w:val="left" w:pos="186"/>
              </w:tabs>
              <w:spacing w:before="100" w:beforeAutospacing="1"/>
              <w:jc w:val="center"/>
            </w:pPr>
            <w:r>
              <w:t>DIŞ HUSUSLAR</w:t>
            </w:r>
          </w:p>
        </w:tc>
        <w:tc>
          <w:tcPr>
            <w:tcW w:w="2890" w:type="dxa"/>
            <w:gridSpan w:val="4"/>
            <w:shd w:val="clear" w:color="auto" w:fill="auto"/>
            <w:vAlign w:val="center"/>
          </w:tcPr>
          <w:p w:rsidR="00A572EB" w:rsidRDefault="00A572EB" w:rsidP="004817E2">
            <w:pPr>
              <w:tabs>
                <w:tab w:val="left" w:pos="186"/>
              </w:tabs>
              <w:spacing w:before="100" w:beforeAutospacing="1"/>
              <w:jc w:val="center"/>
            </w:pPr>
            <w:r>
              <w:t>İLGİLİ TARAFLAR</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4921" w:type="dxa"/>
            <w:gridSpan w:val="7"/>
            <w:shd w:val="clear" w:color="auto" w:fill="auto"/>
          </w:tcPr>
          <w:p w:rsidR="00A572EB" w:rsidRDefault="00A572EB" w:rsidP="004817E2">
            <w:pPr>
              <w:numPr>
                <w:ilvl w:val="0"/>
                <w:numId w:val="2"/>
              </w:numPr>
              <w:ind w:left="597" w:hanging="283"/>
            </w:pPr>
            <w:r>
              <w:t>Organizasyonel yapı</w:t>
            </w:r>
          </w:p>
          <w:p w:rsidR="00A572EB" w:rsidRDefault="00A572EB" w:rsidP="004817E2">
            <w:pPr>
              <w:numPr>
                <w:ilvl w:val="0"/>
                <w:numId w:val="2"/>
              </w:numPr>
              <w:ind w:left="597" w:hanging="283"/>
            </w:pPr>
            <w:r>
              <w:t>Personel yeterliliği ve yetkinliği</w:t>
            </w:r>
          </w:p>
          <w:p w:rsidR="00A572EB" w:rsidRDefault="00A572EB" w:rsidP="004817E2">
            <w:pPr>
              <w:numPr>
                <w:ilvl w:val="0"/>
                <w:numId w:val="2"/>
              </w:numPr>
              <w:ind w:left="597" w:hanging="283"/>
            </w:pPr>
            <w:r>
              <w:t>Alt yapının yeterliliği</w:t>
            </w:r>
          </w:p>
          <w:p w:rsidR="00A572EB" w:rsidRDefault="00A572EB" w:rsidP="004817E2">
            <w:pPr>
              <w:numPr>
                <w:ilvl w:val="0"/>
                <w:numId w:val="2"/>
              </w:numPr>
              <w:ind w:left="597" w:hanging="283"/>
            </w:pPr>
            <w:r>
              <w:t>Teknolojik kapasitenin yeterliliği, güncelliği ve güvenliği,</w:t>
            </w:r>
          </w:p>
          <w:p w:rsidR="00A572EB" w:rsidRDefault="00A572EB" w:rsidP="004817E2">
            <w:pPr>
              <w:numPr>
                <w:ilvl w:val="0"/>
                <w:numId w:val="2"/>
              </w:numPr>
              <w:ind w:left="597" w:hanging="283"/>
            </w:pPr>
            <w:r>
              <w:t>Kurum kültürü (aidiyet, alışkanlıklar, bilgi alışverişi vb.)</w:t>
            </w:r>
          </w:p>
          <w:p w:rsidR="00A572EB" w:rsidRDefault="00A572EB" w:rsidP="004817E2">
            <w:pPr>
              <w:numPr>
                <w:ilvl w:val="0"/>
                <w:numId w:val="2"/>
              </w:numPr>
              <w:ind w:left="597" w:hanging="283"/>
            </w:pPr>
            <w:r>
              <w:t>Süreç performansı</w:t>
            </w:r>
          </w:p>
          <w:p w:rsidR="00A572EB" w:rsidRDefault="00A572EB" w:rsidP="004817E2">
            <w:pPr>
              <w:ind w:left="172"/>
            </w:pPr>
          </w:p>
          <w:p w:rsidR="00A572EB" w:rsidRDefault="00A572EB" w:rsidP="004817E2">
            <w:pPr>
              <w:spacing w:before="100" w:beforeAutospacing="1"/>
              <w:ind w:left="172"/>
            </w:pPr>
          </w:p>
        </w:tc>
        <w:tc>
          <w:tcPr>
            <w:tcW w:w="2963" w:type="dxa"/>
            <w:gridSpan w:val="6"/>
            <w:shd w:val="clear" w:color="auto" w:fill="auto"/>
          </w:tcPr>
          <w:p w:rsidR="00A572EB" w:rsidRPr="000A27F6" w:rsidRDefault="00A572EB" w:rsidP="004817E2">
            <w:pPr>
              <w:numPr>
                <w:ilvl w:val="0"/>
                <w:numId w:val="1"/>
              </w:numPr>
              <w:tabs>
                <w:tab w:val="left" w:pos="186"/>
              </w:tabs>
              <w:spacing w:before="100" w:beforeAutospacing="1"/>
            </w:pPr>
            <w:r w:rsidRPr="000A27F6">
              <w:t>Hükümet programı</w:t>
            </w:r>
          </w:p>
          <w:p w:rsidR="00A572EB" w:rsidRPr="000A27F6" w:rsidRDefault="00A572EB" w:rsidP="004817E2">
            <w:pPr>
              <w:numPr>
                <w:ilvl w:val="0"/>
                <w:numId w:val="1"/>
              </w:numPr>
              <w:tabs>
                <w:tab w:val="left" w:pos="186"/>
              </w:tabs>
              <w:spacing w:before="100" w:beforeAutospacing="1"/>
            </w:pPr>
            <w:r w:rsidRPr="000A27F6">
              <w:t>Ekonomik durum</w:t>
            </w:r>
            <w:r>
              <w:t xml:space="preserve"> (ulusal ve uluslararası)</w:t>
            </w:r>
          </w:p>
          <w:p w:rsidR="00A572EB" w:rsidRDefault="00A572EB" w:rsidP="004817E2">
            <w:pPr>
              <w:numPr>
                <w:ilvl w:val="0"/>
                <w:numId w:val="1"/>
              </w:numPr>
              <w:tabs>
                <w:tab w:val="left" w:pos="186"/>
              </w:tabs>
              <w:spacing w:before="100" w:beforeAutospacing="1"/>
            </w:pPr>
            <w:r w:rsidRPr="000A27F6">
              <w:t>Diğer Kamu Kurum ve Kuruluşlarının düzenlemeleri</w:t>
            </w:r>
          </w:p>
          <w:p w:rsidR="00A572EB" w:rsidRDefault="00A572EB" w:rsidP="004817E2">
            <w:pPr>
              <w:numPr>
                <w:ilvl w:val="0"/>
                <w:numId w:val="1"/>
              </w:numPr>
              <w:tabs>
                <w:tab w:val="left" w:pos="186"/>
              </w:tabs>
              <w:spacing w:before="100" w:beforeAutospacing="1"/>
            </w:pPr>
            <w:r>
              <w:t>Politik faktörler</w:t>
            </w:r>
          </w:p>
          <w:p w:rsidR="00A572EB" w:rsidRPr="000A27F6" w:rsidRDefault="00A572EB" w:rsidP="004817E2">
            <w:pPr>
              <w:numPr>
                <w:ilvl w:val="0"/>
                <w:numId w:val="1"/>
              </w:numPr>
              <w:tabs>
                <w:tab w:val="left" w:pos="186"/>
              </w:tabs>
              <w:spacing w:before="100" w:beforeAutospacing="1"/>
            </w:pPr>
            <w:r>
              <w:t>Pazar payı</w:t>
            </w:r>
          </w:p>
          <w:p w:rsidR="00A572EB" w:rsidRPr="000A27F6" w:rsidRDefault="00A572EB" w:rsidP="004817E2">
            <w:pPr>
              <w:numPr>
                <w:ilvl w:val="0"/>
                <w:numId w:val="1"/>
              </w:numPr>
              <w:tabs>
                <w:tab w:val="left" w:pos="186"/>
              </w:tabs>
              <w:spacing w:before="100" w:beforeAutospacing="1"/>
            </w:pPr>
            <w:r w:rsidRPr="000A27F6">
              <w:t>Uluslararası düzenlemeler</w:t>
            </w:r>
          </w:p>
          <w:p w:rsidR="00A572EB" w:rsidRDefault="00A572EB" w:rsidP="004817E2">
            <w:pPr>
              <w:numPr>
                <w:ilvl w:val="0"/>
                <w:numId w:val="1"/>
              </w:numPr>
              <w:tabs>
                <w:tab w:val="left" w:pos="186"/>
              </w:tabs>
              <w:spacing w:before="100" w:beforeAutospacing="1"/>
            </w:pPr>
            <w:r w:rsidRPr="000A27F6">
              <w:t xml:space="preserve">İklim ve çevre </w:t>
            </w:r>
            <w:r w:rsidRPr="000A27F6">
              <w:lastRenderedPageBreak/>
              <w:t>şartları</w:t>
            </w:r>
          </w:p>
          <w:p w:rsidR="00A572EB" w:rsidRDefault="00A572EB" w:rsidP="004817E2">
            <w:pPr>
              <w:numPr>
                <w:ilvl w:val="0"/>
                <w:numId w:val="1"/>
              </w:numPr>
              <w:tabs>
                <w:tab w:val="left" w:pos="186"/>
              </w:tabs>
              <w:spacing w:before="100" w:beforeAutospacing="1"/>
            </w:pPr>
            <w:r w:rsidRPr="000A27F6">
              <w:t>İlgili taraf</w:t>
            </w:r>
            <w:r>
              <w:t>ların</w:t>
            </w:r>
            <w:r w:rsidRPr="000A27F6">
              <w:t xml:space="preserve"> (sivil toplum kuruluşları vb</w:t>
            </w:r>
            <w:r>
              <w:t>.</w:t>
            </w:r>
            <w:r w:rsidRPr="000A27F6">
              <w:t>) beklentileri</w:t>
            </w:r>
          </w:p>
          <w:p w:rsidR="00A572EB" w:rsidRDefault="00A572EB" w:rsidP="004817E2">
            <w:pPr>
              <w:numPr>
                <w:ilvl w:val="0"/>
                <w:numId w:val="1"/>
              </w:numPr>
              <w:tabs>
                <w:tab w:val="left" w:pos="186"/>
              </w:tabs>
              <w:spacing w:before="100" w:beforeAutospacing="1"/>
            </w:pPr>
            <w:r>
              <w:t>Teknolojik gelişmeler</w:t>
            </w:r>
          </w:p>
          <w:p w:rsidR="00A572EB" w:rsidRDefault="00A572EB" w:rsidP="004817E2">
            <w:pPr>
              <w:numPr>
                <w:ilvl w:val="0"/>
                <w:numId w:val="1"/>
              </w:numPr>
              <w:tabs>
                <w:tab w:val="left" w:pos="186"/>
              </w:tabs>
              <w:spacing w:before="100" w:beforeAutospacing="1"/>
            </w:pPr>
            <w:r>
              <w:t>Uluslararası rekabet</w:t>
            </w:r>
          </w:p>
          <w:p w:rsidR="00A572EB" w:rsidRDefault="00A572EB" w:rsidP="004817E2">
            <w:pPr>
              <w:numPr>
                <w:ilvl w:val="0"/>
                <w:numId w:val="1"/>
              </w:numPr>
              <w:tabs>
                <w:tab w:val="left" w:pos="186"/>
              </w:tabs>
              <w:spacing w:before="100" w:beforeAutospacing="1"/>
            </w:pPr>
            <w:r>
              <w:t xml:space="preserve">Hızlı nüfus artışı, göçler, </w:t>
            </w:r>
          </w:p>
          <w:p w:rsidR="00A572EB" w:rsidRDefault="00A572EB" w:rsidP="004817E2">
            <w:pPr>
              <w:numPr>
                <w:ilvl w:val="0"/>
                <w:numId w:val="1"/>
              </w:numPr>
              <w:tabs>
                <w:tab w:val="left" w:pos="186"/>
              </w:tabs>
              <w:spacing w:before="100" w:beforeAutospacing="1"/>
            </w:pPr>
            <w:r>
              <w:t>Doğal afetler</w:t>
            </w:r>
          </w:p>
          <w:p w:rsidR="00A572EB" w:rsidRDefault="00A572EB" w:rsidP="004817E2">
            <w:pPr>
              <w:numPr>
                <w:ilvl w:val="0"/>
                <w:numId w:val="1"/>
              </w:numPr>
              <w:tabs>
                <w:tab w:val="left" w:pos="186"/>
              </w:tabs>
              <w:spacing w:before="100" w:beforeAutospacing="1"/>
            </w:pPr>
            <w:r>
              <w:t>Savaş, terör, güvenlik</w:t>
            </w:r>
          </w:p>
          <w:p w:rsidR="00A572EB" w:rsidRDefault="00A572EB" w:rsidP="004817E2">
            <w:pPr>
              <w:numPr>
                <w:ilvl w:val="0"/>
                <w:numId w:val="1"/>
              </w:numPr>
              <w:tabs>
                <w:tab w:val="left" w:pos="186"/>
              </w:tabs>
              <w:spacing w:before="100" w:beforeAutospacing="1"/>
            </w:pPr>
            <w:r>
              <w:t xml:space="preserve">Turizm </w:t>
            </w:r>
          </w:p>
          <w:p w:rsidR="00A572EB" w:rsidRPr="00F15A73" w:rsidRDefault="00A572EB" w:rsidP="004817E2">
            <w:pPr>
              <w:numPr>
                <w:ilvl w:val="0"/>
                <w:numId w:val="2"/>
              </w:numPr>
              <w:ind w:left="597" w:hanging="283"/>
            </w:pPr>
            <w:r>
              <w:t xml:space="preserve">Üreticinin </w:t>
            </w:r>
            <w:r w:rsidRPr="00F15A73">
              <w:t>Eğitim</w:t>
            </w:r>
            <w:r>
              <w:t xml:space="preserve"> düzeyi</w:t>
            </w:r>
            <w:r w:rsidRPr="00F15A73">
              <w:t xml:space="preserve"> </w:t>
            </w:r>
          </w:p>
          <w:p w:rsidR="00A572EB" w:rsidRPr="00F15A73" w:rsidRDefault="00A572EB" w:rsidP="004817E2">
            <w:pPr>
              <w:numPr>
                <w:ilvl w:val="0"/>
                <w:numId w:val="2"/>
              </w:numPr>
              <w:ind w:left="597" w:hanging="283"/>
              <w:rPr>
                <w:highlight w:val="yellow"/>
              </w:rPr>
            </w:pPr>
            <w:r w:rsidRPr="00F15A73">
              <w:t>Bakanlık düzenlemeleri</w:t>
            </w:r>
          </w:p>
        </w:tc>
        <w:tc>
          <w:tcPr>
            <w:tcW w:w="2890" w:type="dxa"/>
            <w:gridSpan w:val="4"/>
            <w:shd w:val="clear" w:color="auto" w:fill="auto"/>
          </w:tcPr>
          <w:p w:rsidR="00A572EB" w:rsidRDefault="00A572EB" w:rsidP="004817E2">
            <w:pPr>
              <w:numPr>
                <w:ilvl w:val="0"/>
                <w:numId w:val="1"/>
              </w:numPr>
              <w:tabs>
                <w:tab w:val="left" w:pos="186"/>
              </w:tabs>
              <w:spacing w:before="100" w:beforeAutospacing="1"/>
            </w:pPr>
            <w:r>
              <w:lastRenderedPageBreak/>
              <w:t>Yerli ve yabancı kişiler</w:t>
            </w:r>
          </w:p>
          <w:p w:rsidR="00A572EB" w:rsidRDefault="00A572EB" w:rsidP="004817E2">
            <w:pPr>
              <w:numPr>
                <w:ilvl w:val="0"/>
                <w:numId w:val="1"/>
              </w:numPr>
              <w:tabs>
                <w:tab w:val="left" w:pos="186"/>
              </w:tabs>
              <w:spacing w:before="100" w:beforeAutospacing="1"/>
            </w:pPr>
            <w:r>
              <w:t>Gerçek ve tüzel kişiler</w:t>
            </w:r>
          </w:p>
          <w:p w:rsidR="00A572EB" w:rsidRDefault="00A572EB" w:rsidP="004817E2">
            <w:pPr>
              <w:numPr>
                <w:ilvl w:val="0"/>
                <w:numId w:val="1"/>
              </w:numPr>
              <w:tabs>
                <w:tab w:val="left" w:pos="186"/>
              </w:tabs>
              <w:spacing w:before="100" w:beforeAutospacing="1"/>
            </w:pPr>
            <w:r>
              <w:t>Ulusal ve Uluslararası Sivil toplum kuruluşları</w:t>
            </w:r>
          </w:p>
          <w:p w:rsidR="00A572EB" w:rsidRDefault="00A572EB" w:rsidP="004817E2">
            <w:pPr>
              <w:numPr>
                <w:ilvl w:val="0"/>
                <w:numId w:val="1"/>
              </w:numPr>
              <w:tabs>
                <w:tab w:val="left" w:pos="186"/>
              </w:tabs>
              <w:spacing w:before="100" w:beforeAutospacing="1"/>
            </w:pPr>
            <w:r>
              <w:t>Mahalli idareler</w:t>
            </w:r>
          </w:p>
          <w:p w:rsidR="00A572EB" w:rsidRDefault="00A572EB" w:rsidP="004817E2">
            <w:pPr>
              <w:numPr>
                <w:ilvl w:val="0"/>
                <w:numId w:val="1"/>
              </w:numPr>
              <w:tabs>
                <w:tab w:val="left" w:pos="186"/>
              </w:tabs>
              <w:spacing w:before="100" w:beforeAutospacing="1"/>
            </w:pPr>
            <w:r>
              <w:t>Kamu kurum ve kuruluşları</w:t>
            </w:r>
          </w:p>
          <w:p w:rsidR="00A572EB" w:rsidRDefault="00A572EB" w:rsidP="004817E2">
            <w:pPr>
              <w:numPr>
                <w:ilvl w:val="0"/>
                <w:numId w:val="1"/>
              </w:numPr>
              <w:tabs>
                <w:tab w:val="left" w:pos="186"/>
              </w:tabs>
              <w:spacing w:before="100" w:beforeAutospacing="1"/>
            </w:pPr>
            <w:r>
              <w:t>İl Müdürlüğü personeli</w:t>
            </w:r>
          </w:p>
          <w:p w:rsidR="00A572EB" w:rsidRDefault="00A572EB" w:rsidP="004817E2">
            <w:pPr>
              <w:numPr>
                <w:ilvl w:val="0"/>
                <w:numId w:val="1"/>
              </w:numPr>
              <w:tabs>
                <w:tab w:val="left" w:pos="186"/>
              </w:tabs>
              <w:spacing w:before="100" w:beforeAutospacing="1"/>
            </w:pPr>
            <w:r>
              <w:lastRenderedPageBreak/>
              <w:t>Danışmanlar</w:t>
            </w:r>
          </w:p>
          <w:p w:rsidR="00A572EB" w:rsidRDefault="00A572EB" w:rsidP="004817E2">
            <w:pPr>
              <w:numPr>
                <w:ilvl w:val="0"/>
                <w:numId w:val="1"/>
              </w:numPr>
              <w:tabs>
                <w:tab w:val="left" w:pos="186"/>
              </w:tabs>
              <w:spacing w:before="100" w:beforeAutospacing="1"/>
            </w:pPr>
            <w:r>
              <w:t>Üniversiteler</w:t>
            </w:r>
          </w:p>
          <w:p w:rsidR="00A572EB" w:rsidRDefault="00A572EB" w:rsidP="004817E2">
            <w:pPr>
              <w:numPr>
                <w:ilvl w:val="0"/>
                <w:numId w:val="1"/>
              </w:numPr>
              <w:tabs>
                <w:tab w:val="left" w:pos="186"/>
              </w:tabs>
              <w:spacing w:before="100" w:beforeAutospacing="1"/>
            </w:pPr>
            <w:r>
              <w:t>Bakanlık birimleri</w:t>
            </w:r>
          </w:p>
          <w:p w:rsidR="00FE7A2A" w:rsidRDefault="00FE7A2A" w:rsidP="004817E2">
            <w:pPr>
              <w:numPr>
                <w:ilvl w:val="0"/>
                <w:numId w:val="1"/>
              </w:numPr>
              <w:tabs>
                <w:tab w:val="left" w:pos="186"/>
              </w:tabs>
              <w:spacing w:before="100" w:beforeAutospacing="1"/>
            </w:pPr>
            <w:r>
              <w:t>TSE</w:t>
            </w:r>
          </w:p>
          <w:p w:rsidR="00A572EB" w:rsidRDefault="00A572EB" w:rsidP="004817E2">
            <w:pPr>
              <w:tabs>
                <w:tab w:val="left" w:pos="186"/>
              </w:tabs>
              <w:spacing w:before="100" w:beforeAutospacing="1"/>
              <w:ind w:left="360"/>
            </w:pP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A572EB" w:rsidRDefault="00A572EB" w:rsidP="004817E2">
            <w:pPr>
              <w:tabs>
                <w:tab w:val="left" w:pos="186"/>
              </w:tabs>
              <w:spacing w:before="100" w:beforeAutospacing="1"/>
              <w:jc w:val="center"/>
            </w:pPr>
            <w:r>
              <w:lastRenderedPageBreak/>
              <w:t>SÜREÇ İZLEME TABLOSU</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658"/>
        </w:trPr>
        <w:tc>
          <w:tcPr>
            <w:tcW w:w="2138" w:type="dxa"/>
            <w:shd w:val="clear" w:color="auto" w:fill="auto"/>
            <w:vAlign w:val="center"/>
          </w:tcPr>
          <w:p w:rsidR="00A572EB" w:rsidRPr="007732A3" w:rsidRDefault="00A572EB" w:rsidP="004817E2">
            <w:pPr>
              <w:tabs>
                <w:tab w:val="left" w:pos="186"/>
              </w:tabs>
              <w:spacing w:before="100" w:beforeAutospacing="1"/>
              <w:jc w:val="center"/>
            </w:pPr>
            <w:r w:rsidRPr="007732A3">
              <w:t>Hedef İzleme No</w:t>
            </w:r>
          </w:p>
        </w:tc>
        <w:tc>
          <w:tcPr>
            <w:tcW w:w="1305" w:type="dxa"/>
            <w:gridSpan w:val="4"/>
            <w:shd w:val="clear" w:color="auto" w:fill="auto"/>
            <w:vAlign w:val="center"/>
          </w:tcPr>
          <w:p w:rsidR="00A572EB" w:rsidRPr="007732A3" w:rsidRDefault="00A572EB" w:rsidP="004817E2">
            <w:pPr>
              <w:tabs>
                <w:tab w:val="left" w:pos="186"/>
              </w:tabs>
              <w:spacing w:before="100" w:beforeAutospacing="1"/>
              <w:jc w:val="center"/>
            </w:pPr>
            <w:r w:rsidRPr="007732A3">
              <w:t>İzleme Kriteri</w:t>
            </w:r>
          </w:p>
        </w:tc>
        <w:tc>
          <w:tcPr>
            <w:tcW w:w="2085" w:type="dxa"/>
            <w:gridSpan w:val="3"/>
            <w:shd w:val="clear" w:color="auto" w:fill="auto"/>
            <w:vAlign w:val="center"/>
          </w:tcPr>
          <w:p w:rsidR="00A572EB" w:rsidRPr="007732A3" w:rsidRDefault="00A572EB" w:rsidP="004817E2">
            <w:pPr>
              <w:tabs>
                <w:tab w:val="left" w:pos="186"/>
              </w:tabs>
              <w:spacing w:before="100" w:beforeAutospacing="1"/>
              <w:jc w:val="center"/>
            </w:pPr>
            <w:r w:rsidRPr="007732A3">
              <w:t>İzleme Metodu</w:t>
            </w:r>
          </w:p>
        </w:tc>
        <w:tc>
          <w:tcPr>
            <w:tcW w:w="1507" w:type="dxa"/>
            <w:gridSpan w:val="4"/>
            <w:shd w:val="clear" w:color="auto" w:fill="auto"/>
            <w:vAlign w:val="center"/>
          </w:tcPr>
          <w:p w:rsidR="00A572EB" w:rsidRPr="007732A3" w:rsidRDefault="00A572EB" w:rsidP="004817E2">
            <w:pPr>
              <w:tabs>
                <w:tab w:val="left" w:pos="186"/>
              </w:tabs>
              <w:spacing w:before="100" w:beforeAutospacing="1"/>
              <w:jc w:val="center"/>
            </w:pPr>
            <w:r w:rsidRPr="007732A3">
              <w:t>İzleme Periyodu</w:t>
            </w:r>
          </w:p>
        </w:tc>
        <w:tc>
          <w:tcPr>
            <w:tcW w:w="1062" w:type="dxa"/>
            <w:gridSpan w:val="2"/>
            <w:shd w:val="clear" w:color="auto" w:fill="auto"/>
            <w:vAlign w:val="center"/>
          </w:tcPr>
          <w:p w:rsidR="00A572EB" w:rsidRPr="007732A3" w:rsidRDefault="00A572EB" w:rsidP="004817E2">
            <w:pPr>
              <w:tabs>
                <w:tab w:val="left" w:pos="186"/>
              </w:tabs>
              <w:spacing w:before="100" w:beforeAutospacing="1"/>
              <w:jc w:val="center"/>
            </w:pPr>
            <w:r w:rsidRPr="007732A3">
              <w:t>Sorumlu</w:t>
            </w:r>
          </w:p>
        </w:tc>
        <w:tc>
          <w:tcPr>
            <w:tcW w:w="2677" w:type="dxa"/>
            <w:gridSpan w:val="3"/>
            <w:shd w:val="clear" w:color="auto" w:fill="auto"/>
            <w:vAlign w:val="center"/>
          </w:tcPr>
          <w:p w:rsidR="00A572EB" w:rsidRPr="007732A3" w:rsidRDefault="00A572EB" w:rsidP="004817E2">
            <w:pPr>
              <w:tabs>
                <w:tab w:val="left" w:pos="186"/>
              </w:tabs>
              <w:spacing w:before="100" w:beforeAutospacing="1"/>
              <w:jc w:val="center"/>
            </w:pPr>
            <w:r w:rsidRPr="007732A3">
              <w:t>Kayıt</w:t>
            </w:r>
          </w:p>
        </w:tc>
      </w:tr>
      <w:tr w:rsidR="007732A3"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2138" w:type="dxa"/>
            <w:shd w:val="clear" w:color="auto" w:fill="auto"/>
            <w:vAlign w:val="center"/>
          </w:tcPr>
          <w:p w:rsidR="007732A3" w:rsidRPr="007732A3" w:rsidRDefault="007732A3" w:rsidP="007732A3">
            <w:pPr>
              <w:tabs>
                <w:tab w:val="left" w:pos="186"/>
              </w:tabs>
              <w:spacing w:before="100" w:beforeAutospacing="1"/>
              <w:jc w:val="center"/>
            </w:pPr>
          </w:p>
        </w:tc>
        <w:tc>
          <w:tcPr>
            <w:tcW w:w="1305" w:type="dxa"/>
            <w:gridSpan w:val="4"/>
            <w:shd w:val="clear" w:color="auto" w:fill="auto"/>
            <w:vAlign w:val="center"/>
          </w:tcPr>
          <w:p w:rsidR="007732A3" w:rsidRPr="007732A3" w:rsidRDefault="007732A3" w:rsidP="007732A3">
            <w:pPr>
              <w:tabs>
                <w:tab w:val="left" w:pos="186"/>
              </w:tabs>
              <w:spacing w:before="100" w:beforeAutospacing="1"/>
              <w:jc w:val="center"/>
            </w:pPr>
            <w:r w:rsidRPr="007732A3">
              <w:t>Mevzuata Göre Mecburi</w:t>
            </w:r>
          </w:p>
        </w:tc>
        <w:tc>
          <w:tcPr>
            <w:tcW w:w="2085" w:type="dxa"/>
            <w:gridSpan w:val="3"/>
            <w:shd w:val="clear" w:color="auto" w:fill="auto"/>
            <w:vAlign w:val="center"/>
          </w:tcPr>
          <w:p w:rsidR="007732A3" w:rsidRPr="007732A3" w:rsidRDefault="007732A3" w:rsidP="007732A3">
            <w:pPr>
              <w:tabs>
                <w:tab w:val="left" w:pos="186"/>
              </w:tabs>
              <w:spacing w:before="100" w:beforeAutospacing="1"/>
            </w:pPr>
            <w:r w:rsidRPr="007732A3">
              <w:t>Yerinde Denetim</w:t>
            </w:r>
          </w:p>
        </w:tc>
        <w:tc>
          <w:tcPr>
            <w:tcW w:w="1507" w:type="dxa"/>
            <w:gridSpan w:val="4"/>
            <w:shd w:val="clear" w:color="auto" w:fill="auto"/>
            <w:vAlign w:val="center"/>
          </w:tcPr>
          <w:p w:rsidR="007732A3" w:rsidRPr="007732A3" w:rsidRDefault="007732A3" w:rsidP="007732A3">
            <w:pPr>
              <w:tabs>
                <w:tab w:val="left" w:pos="186"/>
              </w:tabs>
              <w:spacing w:before="100" w:beforeAutospacing="1"/>
              <w:jc w:val="center"/>
            </w:pPr>
            <w:r w:rsidRPr="007732A3">
              <w:t>6 Aylık</w:t>
            </w:r>
          </w:p>
        </w:tc>
        <w:tc>
          <w:tcPr>
            <w:tcW w:w="1062" w:type="dxa"/>
            <w:gridSpan w:val="2"/>
            <w:shd w:val="clear" w:color="auto" w:fill="auto"/>
            <w:vAlign w:val="center"/>
          </w:tcPr>
          <w:p w:rsidR="007732A3" w:rsidRPr="007732A3" w:rsidRDefault="007732A3" w:rsidP="007732A3">
            <w:pPr>
              <w:tabs>
                <w:tab w:val="left" w:pos="186"/>
              </w:tabs>
              <w:spacing w:before="100" w:beforeAutospacing="1"/>
              <w:jc w:val="center"/>
            </w:pPr>
            <w:r w:rsidRPr="007732A3">
              <w:rPr>
                <w:sz w:val="22"/>
                <w:szCs w:val="22"/>
              </w:rPr>
              <w:t xml:space="preserve">Veteriner Hekim </w:t>
            </w:r>
          </w:p>
        </w:tc>
        <w:tc>
          <w:tcPr>
            <w:tcW w:w="2677" w:type="dxa"/>
            <w:gridSpan w:val="3"/>
            <w:shd w:val="clear" w:color="auto" w:fill="auto"/>
            <w:vAlign w:val="center"/>
          </w:tcPr>
          <w:p w:rsidR="007732A3" w:rsidRPr="007732A3" w:rsidRDefault="007732A3" w:rsidP="007732A3">
            <w:pPr>
              <w:tabs>
                <w:tab w:val="left" w:pos="186"/>
              </w:tabs>
              <w:spacing w:before="100" w:beforeAutospacing="1"/>
              <w:jc w:val="center"/>
            </w:pPr>
            <w:r w:rsidRPr="007732A3">
              <w:t xml:space="preserve">Kayıt Yapılması </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10774" w:type="dxa"/>
            <w:gridSpan w:val="17"/>
            <w:shd w:val="clear" w:color="auto" w:fill="auto"/>
            <w:vAlign w:val="center"/>
          </w:tcPr>
          <w:p w:rsidR="00A572EB" w:rsidRPr="007732A3" w:rsidRDefault="00A572EB" w:rsidP="004817E2">
            <w:pPr>
              <w:tabs>
                <w:tab w:val="left" w:pos="186"/>
              </w:tabs>
              <w:spacing w:before="100" w:beforeAutospacing="1"/>
              <w:jc w:val="center"/>
            </w:pPr>
            <w:r w:rsidRPr="007732A3">
              <w:t>SÜREÇ HEDEFLERİ ve PERFORMANS GÖSTERGELERİ</w:t>
            </w:r>
          </w:p>
        </w:tc>
      </w:tr>
      <w:tr w:rsidR="00A572EB"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445"/>
        </w:trPr>
        <w:tc>
          <w:tcPr>
            <w:tcW w:w="2404" w:type="dxa"/>
            <w:gridSpan w:val="3"/>
            <w:shd w:val="clear" w:color="auto" w:fill="auto"/>
            <w:vAlign w:val="center"/>
          </w:tcPr>
          <w:p w:rsidR="00A572EB" w:rsidRPr="007732A3" w:rsidRDefault="00A572EB" w:rsidP="004817E2">
            <w:pPr>
              <w:jc w:val="center"/>
            </w:pPr>
            <w:r w:rsidRPr="007732A3">
              <w:t>Hedef No</w:t>
            </w:r>
          </w:p>
        </w:tc>
        <w:tc>
          <w:tcPr>
            <w:tcW w:w="2517" w:type="dxa"/>
            <w:gridSpan w:val="4"/>
            <w:shd w:val="clear" w:color="auto" w:fill="auto"/>
            <w:vAlign w:val="center"/>
          </w:tcPr>
          <w:p w:rsidR="00A572EB" w:rsidRPr="007732A3" w:rsidRDefault="00A572EB" w:rsidP="004817E2">
            <w:pPr>
              <w:jc w:val="center"/>
            </w:pPr>
            <w:r w:rsidRPr="007732A3">
              <w:t>Hedef</w:t>
            </w:r>
          </w:p>
        </w:tc>
        <w:tc>
          <w:tcPr>
            <w:tcW w:w="1407" w:type="dxa"/>
            <w:gridSpan w:val="2"/>
            <w:shd w:val="clear" w:color="auto" w:fill="auto"/>
            <w:vAlign w:val="center"/>
          </w:tcPr>
          <w:p w:rsidR="00A572EB" w:rsidRPr="007732A3" w:rsidRDefault="00A572EB" w:rsidP="004817E2">
            <w:pPr>
              <w:tabs>
                <w:tab w:val="left" w:pos="186"/>
              </w:tabs>
              <w:spacing w:before="100" w:beforeAutospacing="1"/>
              <w:jc w:val="center"/>
            </w:pPr>
            <w:r w:rsidRPr="007732A3">
              <w:t>Performans No</w:t>
            </w:r>
          </w:p>
        </w:tc>
        <w:tc>
          <w:tcPr>
            <w:tcW w:w="4446" w:type="dxa"/>
            <w:gridSpan w:val="8"/>
            <w:shd w:val="clear" w:color="auto" w:fill="auto"/>
            <w:vAlign w:val="center"/>
          </w:tcPr>
          <w:p w:rsidR="00A572EB" w:rsidRPr="007732A3" w:rsidRDefault="00A572EB" w:rsidP="004817E2">
            <w:pPr>
              <w:tabs>
                <w:tab w:val="left" w:pos="186"/>
              </w:tabs>
              <w:spacing w:before="100" w:beforeAutospacing="1"/>
              <w:jc w:val="center"/>
            </w:pPr>
            <w:r w:rsidRPr="007732A3">
              <w:t>PERFORMANS GÖSTERGESİ</w:t>
            </w:r>
          </w:p>
        </w:tc>
      </w:tr>
      <w:tr w:rsidR="00EA54DE" w:rsidRPr="004B4A7D" w:rsidTr="00EA54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trHeight w:val="679"/>
        </w:trPr>
        <w:tc>
          <w:tcPr>
            <w:tcW w:w="2404" w:type="dxa"/>
            <w:gridSpan w:val="3"/>
            <w:shd w:val="clear" w:color="auto" w:fill="auto"/>
            <w:vAlign w:val="center"/>
          </w:tcPr>
          <w:p w:rsidR="00EA54DE" w:rsidRPr="007732A3" w:rsidRDefault="00EA54DE" w:rsidP="00EA54DE"/>
        </w:tc>
        <w:tc>
          <w:tcPr>
            <w:tcW w:w="2517" w:type="dxa"/>
            <w:gridSpan w:val="4"/>
            <w:shd w:val="clear" w:color="auto" w:fill="auto"/>
            <w:vAlign w:val="center"/>
          </w:tcPr>
          <w:p w:rsidR="00EA54DE" w:rsidRPr="007732A3" w:rsidRDefault="00EA54DE" w:rsidP="00EA54DE">
            <w:pPr>
              <w:shd w:val="clear" w:color="auto" w:fill="FFFFFF"/>
              <w:spacing w:line="240" w:lineRule="atLeast"/>
              <w:jc w:val="both"/>
            </w:pPr>
            <w:r>
              <w:t>Başvuru sahibi çiftliğe sertifika verilmesi</w:t>
            </w:r>
          </w:p>
        </w:tc>
        <w:tc>
          <w:tcPr>
            <w:tcW w:w="1407" w:type="dxa"/>
            <w:gridSpan w:val="2"/>
            <w:shd w:val="clear" w:color="auto" w:fill="auto"/>
            <w:vAlign w:val="center"/>
          </w:tcPr>
          <w:p w:rsidR="00EA54DE" w:rsidRPr="007732A3" w:rsidRDefault="00EA54DE" w:rsidP="00EA54DE">
            <w:pPr>
              <w:jc w:val="center"/>
            </w:pPr>
          </w:p>
        </w:tc>
        <w:tc>
          <w:tcPr>
            <w:tcW w:w="4446" w:type="dxa"/>
            <w:gridSpan w:val="8"/>
            <w:shd w:val="clear" w:color="auto" w:fill="auto"/>
            <w:vAlign w:val="center"/>
          </w:tcPr>
          <w:p w:rsidR="00EA54DE" w:rsidRPr="007732A3" w:rsidRDefault="00EA54DE" w:rsidP="00EA54DE">
            <w:pPr>
              <w:shd w:val="clear" w:color="auto" w:fill="FFFFFF"/>
              <w:spacing w:line="240" w:lineRule="atLeast"/>
              <w:jc w:val="both"/>
            </w:pPr>
          </w:p>
        </w:tc>
      </w:tr>
    </w:tbl>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 w:rsidR="00A572EB" w:rsidRDefault="00A572EB" w:rsidP="00A572EB">
      <w:pPr>
        <w:sectPr w:rsidR="00A572EB" w:rsidSect="00AC6FE1">
          <w:pgSz w:w="11906" w:h="16838" w:code="9"/>
          <w:pgMar w:top="238" w:right="567" w:bottom="284" w:left="567" w:header="709" w:footer="312" w:gutter="0"/>
          <w:cols w:space="708"/>
          <w:docGrid w:linePitch="360"/>
        </w:sectPr>
      </w:pPr>
    </w:p>
    <w:tbl>
      <w:tblPr>
        <w:tblpPr w:leftFromText="141" w:rightFromText="141" w:vertAnchor="text" w:horzAnchor="margin" w:tblpX="108" w:tblpY="303"/>
        <w:tblW w:w="14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
        <w:gridCol w:w="1771"/>
        <w:gridCol w:w="459"/>
        <w:gridCol w:w="1153"/>
        <w:gridCol w:w="1429"/>
        <w:gridCol w:w="45"/>
        <w:gridCol w:w="826"/>
        <w:gridCol w:w="908"/>
        <w:gridCol w:w="748"/>
        <w:gridCol w:w="826"/>
        <w:gridCol w:w="974"/>
        <w:gridCol w:w="2229"/>
        <w:gridCol w:w="780"/>
        <w:gridCol w:w="955"/>
        <w:gridCol w:w="1568"/>
        <w:gridCol w:w="50"/>
      </w:tblGrid>
      <w:tr w:rsidR="00A572EB" w:rsidTr="004817E2">
        <w:trPr>
          <w:gridAfter w:val="1"/>
          <w:wAfter w:w="50" w:type="dxa"/>
          <w:trHeight w:val="333"/>
        </w:trPr>
        <w:tc>
          <w:tcPr>
            <w:tcW w:w="2268" w:type="dxa"/>
            <w:gridSpan w:val="3"/>
            <w:vMerge w:val="restart"/>
            <w:tcBorders>
              <w:top w:val="single" w:sz="4" w:space="0" w:color="000000"/>
              <w:left w:val="single" w:sz="4" w:space="0" w:color="000000"/>
              <w:right w:val="single" w:sz="4" w:space="0" w:color="000000"/>
            </w:tcBorders>
            <w:vAlign w:val="center"/>
          </w:tcPr>
          <w:p w:rsidR="00A572EB" w:rsidRDefault="00A572EB" w:rsidP="004817E2">
            <w:pPr>
              <w:pStyle w:val="stbilgi"/>
              <w:tabs>
                <w:tab w:val="right" w:pos="1922"/>
              </w:tabs>
              <w:jc w:val="center"/>
            </w:pPr>
            <w:r>
              <w:rPr>
                <w:rFonts w:ascii="Arial" w:hAnsi="Arial" w:cs="Arial"/>
                <w:b/>
                <w:noProof/>
              </w:rPr>
              <w:lastRenderedPageBreak/>
              <w:drawing>
                <wp:inline distT="0" distB="0" distL="0" distR="0">
                  <wp:extent cx="1089328" cy="900224"/>
                  <wp:effectExtent l="0" t="0" r="0" b="0"/>
                  <wp:docPr id="4" name="Resim 4"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235" cy="900147"/>
                          </a:xfrm>
                          <a:prstGeom prst="rect">
                            <a:avLst/>
                          </a:prstGeom>
                          <a:noFill/>
                          <a:ln>
                            <a:noFill/>
                          </a:ln>
                        </pic:spPr>
                      </pic:pic>
                    </a:graphicData>
                  </a:graphic>
                </wp:inline>
              </w:drawing>
            </w:r>
          </w:p>
        </w:tc>
        <w:tc>
          <w:tcPr>
            <w:tcW w:w="2582" w:type="dxa"/>
            <w:gridSpan w:val="2"/>
            <w:vMerge w:val="restart"/>
            <w:tcBorders>
              <w:top w:val="single" w:sz="4" w:space="0" w:color="000000"/>
              <w:left w:val="single" w:sz="4" w:space="0" w:color="000000"/>
              <w:right w:val="single" w:sz="4" w:space="0" w:color="000000"/>
            </w:tcBorders>
            <w:vAlign w:val="center"/>
          </w:tcPr>
          <w:p w:rsidR="00A572EB" w:rsidRPr="00F64247" w:rsidRDefault="00A572EB" w:rsidP="004817E2">
            <w:pPr>
              <w:pStyle w:val="stbilgi"/>
              <w:jc w:val="center"/>
              <w:rPr>
                <w:b/>
              </w:rPr>
            </w:pPr>
            <w:r>
              <w:t>RİSK KAYIT TABLOSU</w:t>
            </w:r>
          </w:p>
        </w:tc>
        <w:tc>
          <w:tcPr>
            <w:tcW w:w="1779" w:type="dxa"/>
            <w:gridSpan w:val="3"/>
            <w:tcBorders>
              <w:top w:val="single" w:sz="4" w:space="0" w:color="000000"/>
              <w:left w:val="single" w:sz="4" w:space="0" w:color="000000"/>
              <w:right w:val="single" w:sz="4" w:space="0" w:color="000000"/>
            </w:tcBorders>
          </w:tcPr>
          <w:p w:rsidR="00A572EB" w:rsidRPr="00F64247" w:rsidRDefault="00A572EB" w:rsidP="004817E2">
            <w:pPr>
              <w:pStyle w:val="Altbilgi"/>
              <w:rPr>
                <w:sz w:val="16"/>
                <w:szCs w:val="16"/>
              </w:rPr>
            </w:pPr>
            <w:r w:rsidRPr="00F64247">
              <w:rPr>
                <w:sz w:val="16"/>
                <w:szCs w:val="16"/>
              </w:rPr>
              <w:t xml:space="preserve">Dokuman </w:t>
            </w:r>
            <w:r>
              <w:rPr>
                <w:sz w:val="16"/>
                <w:szCs w:val="16"/>
              </w:rPr>
              <w:t>K</w:t>
            </w:r>
            <w:r w:rsidRPr="00F64247">
              <w:rPr>
                <w:sz w:val="16"/>
                <w:szCs w:val="16"/>
              </w:rPr>
              <w:t>odu</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3C4593">
            <w:pPr>
              <w:pStyle w:val="Altbilgi"/>
              <w:ind w:right="357"/>
              <w:jc w:val="both"/>
              <w:rPr>
                <w:sz w:val="16"/>
                <w:szCs w:val="16"/>
              </w:rPr>
            </w:pPr>
            <w:r w:rsidRPr="00F64247">
              <w:rPr>
                <w:sz w:val="16"/>
                <w:szCs w:val="16"/>
              </w:rPr>
              <w:t>GTHB.</w:t>
            </w:r>
            <w:r w:rsidR="00945878">
              <w:rPr>
                <w:sz w:val="16"/>
                <w:szCs w:val="16"/>
              </w:rPr>
              <w:t>59.İLM.KYS.070</w:t>
            </w:r>
          </w:p>
        </w:tc>
      </w:tr>
      <w:tr w:rsidR="00A572EB" w:rsidTr="004817E2">
        <w:trPr>
          <w:gridAfter w:val="1"/>
          <w:wAfter w:w="50" w:type="dxa"/>
          <w:trHeight w:val="360"/>
        </w:trPr>
        <w:tc>
          <w:tcPr>
            <w:tcW w:w="2268"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79" w:type="dxa"/>
            <w:gridSpan w:val="3"/>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Revizyon No</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A572EB" w:rsidRPr="00352956" w:rsidRDefault="00A572EB" w:rsidP="004817E2">
            <w:pPr>
              <w:pStyle w:val="Altbilgi"/>
              <w:ind w:right="357"/>
              <w:rPr>
                <w:sz w:val="16"/>
                <w:szCs w:val="16"/>
              </w:rPr>
            </w:pPr>
          </w:p>
        </w:tc>
      </w:tr>
      <w:tr w:rsidR="00A572EB" w:rsidTr="004817E2">
        <w:trPr>
          <w:gridAfter w:val="1"/>
          <w:wAfter w:w="50" w:type="dxa"/>
          <w:trHeight w:val="309"/>
        </w:trPr>
        <w:tc>
          <w:tcPr>
            <w:tcW w:w="2268"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79" w:type="dxa"/>
            <w:gridSpan w:val="3"/>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Revizyon Tarihi</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4817E2">
            <w:pPr>
              <w:pStyle w:val="Altbilgi"/>
              <w:ind w:right="357"/>
              <w:rPr>
                <w:sz w:val="16"/>
                <w:szCs w:val="16"/>
              </w:rPr>
            </w:pPr>
          </w:p>
        </w:tc>
      </w:tr>
      <w:tr w:rsidR="00A572EB" w:rsidTr="004817E2">
        <w:trPr>
          <w:gridAfter w:val="1"/>
          <w:wAfter w:w="50" w:type="dxa"/>
          <w:trHeight w:val="374"/>
        </w:trPr>
        <w:tc>
          <w:tcPr>
            <w:tcW w:w="2268"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79" w:type="dxa"/>
            <w:gridSpan w:val="3"/>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Yayın Tarihi</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4817E2">
            <w:pPr>
              <w:pStyle w:val="Altbilgi"/>
              <w:ind w:right="357"/>
              <w:rPr>
                <w:sz w:val="16"/>
                <w:szCs w:val="16"/>
              </w:rPr>
            </w:pPr>
          </w:p>
        </w:tc>
      </w:tr>
      <w:tr w:rsidR="00A572EB" w:rsidTr="004817E2">
        <w:trPr>
          <w:gridAfter w:val="1"/>
          <w:wAfter w:w="50" w:type="dxa"/>
          <w:trHeight w:val="300"/>
        </w:trPr>
        <w:tc>
          <w:tcPr>
            <w:tcW w:w="2268" w:type="dxa"/>
            <w:gridSpan w:val="3"/>
            <w:vMerge/>
            <w:tcBorders>
              <w:left w:val="single" w:sz="4" w:space="0" w:color="000000"/>
              <w:right w:val="single" w:sz="4" w:space="0" w:color="000000"/>
            </w:tcBorders>
            <w:vAlign w:val="center"/>
          </w:tcPr>
          <w:p w:rsidR="00A572EB" w:rsidRDefault="00A572EB" w:rsidP="004817E2">
            <w:pPr>
              <w:pStyle w:val="stbilgi"/>
              <w:tabs>
                <w:tab w:val="right" w:pos="1922"/>
              </w:tabs>
              <w:jc w:val="center"/>
              <w:rPr>
                <w:rFonts w:ascii="Arial" w:hAnsi="Arial" w:cs="Arial"/>
                <w:b/>
                <w:noProof/>
              </w:rPr>
            </w:pPr>
          </w:p>
        </w:tc>
        <w:tc>
          <w:tcPr>
            <w:tcW w:w="2582" w:type="dxa"/>
            <w:gridSpan w:val="2"/>
            <w:vMerge/>
            <w:tcBorders>
              <w:left w:val="single" w:sz="4" w:space="0" w:color="000000"/>
              <w:right w:val="single" w:sz="4" w:space="0" w:color="000000"/>
            </w:tcBorders>
            <w:vAlign w:val="center"/>
          </w:tcPr>
          <w:p w:rsidR="00A572EB" w:rsidRPr="007E2B50" w:rsidRDefault="00A572EB" w:rsidP="004817E2">
            <w:pPr>
              <w:pStyle w:val="stbilgi"/>
              <w:jc w:val="center"/>
              <w:rPr>
                <w:b/>
              </w:rPr>
            </w:pPr>
          </w:p>
        </w:tc>
        <w:tc>
          <w:tcPr>
            <w:tcW w:w="1779" w:type="dxa"/>
            <w:gridSpan w:val="3"/>
            <w:tcBorders>
              <w:left w:val="single" w:sz="4" w:space="0" w:color="000000"/>
              <w:right w:val="single" w:sz="4" w:space="0" w:color="000000"/>
            </w:tcBorders>
          </w:tcPr>
          <w:p w:rsidR="00A572EB" w:rsidRPr="00F64247" w:rsidRDefault="00A572EB" w:rsidP="004817E2">
            <w:pPr>
              <w:pStyle w:val="Altbilgi"/>
              <w:ind w:right="357"/>
              <w:rPr>
                <w:sz w:val="16"/>
                <w:szCs w:val="16"/>
              </w:rPr>
            </w:pPr>
            <w:r w:rsidRPr="00F64247">
              <w:rPr>
                <w:sz w:val="16"/>
                <w:szCs w:val="16"/>
              </w:rPr>
              <w:t>Sayfa Sayısı</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A572EB" w:rsidRPr="00F64247" w:rsidRDefault="00A572EB" w:rsidP="004817E2">
            <w:pPr>
              <w:pStyle w:val="Altbilgi"/>
              <w:ind w:right="357"/>
              <w:rPr>
                <w:sz w:val="16"/>
                <w:szCs w:val="16"/>
              </w:rPr>
            </w:pPr>
            <w:r w:rsidRPr="00F64247">
              <w:rPr>
                <w:sz w:val="16"/>
                <w:szCs w:val="16"/>
              </w:rPr>
              <w:t xml:space="preserve">Sayfa </w:t>
            </w:r>
            <w:r w:rsidR="001A25F8" w:rsidRPr="00F64247">
              <w:rPr>
                <w:b/>
                <w:bCs/>
                <w:sz w:val="16"/>
                <w:szCs w:val="16"/>
              </w:rPr>
              <w:fldChar w:fldCharType="begin"/>
            </w:r>
            <w:r w:rsidRPr="00F64247">
              <w:rPr>
                <w:b/>
                <w:bCs/>
                <w:sz w:val="16"/>
                <w:szCs w:val="16"/>
              </w:rPr>
              <w:instrText>PAGE  \* Arabic  \* MERGEFORMAT</w:instrText>
            </w:r>
            <w:r w:rsidR="001A25F8" w:rsidRPr="00F64247">
              <w:rPr>
                <w:b/>
                <w:bCs/>
                <w:sz w:val="16"/>
                <w:szCs w:val="16"/>
              </w:rPr>
              <w:fldChar w:fldCharType="separate"/>
            </w:r>
            <w:r>
              <w:rPr>
                <w:b/>
                <w:bCs/>
                <w:noProof/>
                <w:sz w:val="16"/>
                <w:szCs w:val="16"/>
              </w:rPr>
              <w:t>1</w:t>
            </w:r>
            <w:r w:rsidR="001A25F8" w:rsidRPr="00F64247">
              <w:rPr>
                <w:b/>
                <w:bCs/>
                <w:sz w:val="16"/>
                <w:szCs w:val="16"/>
              </w:rPr>
              <w:fldChar w:fldCharType="end"/>
            </w:r>
            <w:r w:rsidRPr="00F64247">
              <w:rPr>
                <w:sz w:val="16"/>
                <w:szCs w:val="16"/>
              </w:rPr>
              <w:t xml:space="preserve"> / </w:t>
            </w:r>
            <w:fldSimple w:instr="NUMPAGES  \* Arabic  \* MERGEFORMAT">
              <w:r>
                <w:rPr>
                  <w:b/>
                  <w:bCs/>
                  <w:noProof/>
                  <w:sz w:val="16"/>
                  <w:szCs w:val="16"/>
                </w:rPr>
                <w:t>1</w:t>
              </w:r>
            </w:fldSimple>
          </w:p>
        </w:tc>
      </w:tr>
      <w:tr w:rsidR="00A572EB" w:rsidRPr="00FF3334" w:rsidTr="0048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2228"/>
        </w:trPr>
        <w:tc>
          <w:tcPr>
            <w:tcW w:w="177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A572EB" w:rsidRPr="00FF3334" w:rsidRDefault="00A572EB" w:rsidP="004817E2">
            <w:pPr>
              <w:jc w:val="center"/>
              <w:rPr>
                <w:color w:val="000000"/>
                <w:sz w:val="20"/>
                <w:szCs w:val="20"/>
              </w:rPr>
            </w:pPr>
            <w:r w:rsidRPr="00FF3334">
              <w:rPr>
                <w:color w:val="000000"/>
                <w:sz w:val="20"/>
                <w:szCs w:val="20"/>
              </w:rPr>
              <w:t>TESPİT EDİLEN RİSK</w:t>
            </w:r>
          </w:p>
        </w:tc>
        <w:tc>
          <w:tcPr>
            <w:tcW w:w="1612" w:type="dxa"/>
            <w:gridSpan w:val="2"/>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jc w:val="center"/>
              <w:rPr>
                <w:color w:val="000000"/>
                <w:sz w:val="20"/>
                <w:szCs w:val="20"/>
              </w:rPr>
            </w:pPr>
            <w:r w:rsidRPr="00FF3334">
              <w:rPr>
                <w:color w:val="000000"/>
                <w:sz w:val="20"/>
                <w:szCs w:val="20"/>
              </w:rPr>
              <w:t>TESPİT EDİLEN RİSKLERİN OLUMSUZ ETKİLER</w:t>
            </w:r>
          </w:p>
        </w:tc>
        <w:tc>
          <w:tcPr>
            <w:tcW w:w="1474" w:type="dxa"/>
            <w:gridSpan w:val="2"/>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jc w:val="center"/>
              <w:rPr>
                <w:color w:val="000000"/>
                <w:sz w:val="20"/>
                <w:szCs w:val="20"/>
              </w:rPr>
            </w:pPr>
            <w:r w:rsidRPr="00FF3334">
              <w:rPr>
                <w:color w:val="000000"/>
                <w:sz w:val="20"/>
                <w:szCs w:val="20"/>
              </w:rPr>
              <w:t>MEVCUT KONTROLLER</w:t>
            </w:r>
          </w:p>
        </w:tc>
        <w:tc>
          <w:tcPr>
            <w:tcW w:w="826"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RİSKLERE VERİLEN CEVAPLAR</w:t>
            </w:r>
          </w:p>
        </w:tc>
        <w:tc>
          <w:tcPr>
            <w:tcW w:w="908"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ETKİ</w:t>
            </w:r>
          </w:p>
        </w:tc>
        <w:tc>
          <w:tcPr>
            <w:tcW w:w="748"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OLASILIK</w:t>
            </w:r>
          </w:p>
        </w:tc>
        <w:tc>
          <w:tcPr>
            <w:tcW w:w="826"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A572EB" w:rsidRPr="00FF3334" w:rsidRDefault="007732A3" w:rsidP="004817E2">
            <w:pPr>
              <w:jc w:val="center"/>
              <w:rPr>
                <w:color w:val="000000"/>
                <w:sz w:val="20"/>
                <w:szCs w:val="20"/>
              </w:rPr>
            </w:pPr>
            <w:r>
              <w:rPr>
                <w:color w:val="000000"/>
                <w:sz w:val="20"/>
                <w:szCs w:val="20"/>
              </w:rPr>
              <w:t xml:space="preserve">RİSK </w:t>
            </w:r>
            <w:r w:rsidR="00A572EB" w:rsidRPr="00FF3334">
              <w:rPr>
                <w:color w:val="000000"/>
                <w:sz w:val="20"/>
                <w:szCs w:val="20"/>
              </w:rPr>
              <w:t>SKORU (PUANI)</w:t>
            </w:r>
          </w:p>
        </w:tc>
        <w:tc>
          <w:tcPr>
            <w:tcW w:w="974" w:type="dxa"/>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rPr>
                <w:color w:val="000000"/>
                <w:sz w:val="20"/>
                <w:szCs w:val="20"/>
              </w:rPr>
            </w:pPr>
            <w:r w:rsidRPr="00FF3334">
              <w:rPr>
                <w:color w:val="000000"/>
                <w:sz w:val="20"/>
                <w:szCs w:val="20"/>
              </w:rPr>
              <w:t>RİSKİN DEĞİŞİM YÖNÜ (ÖNEM DÜZEYİ)</w:t>
            </w:r>
          </w:p>
        </w:tc>
        <w:tc>
          <w:tcPr>
            <w:tcW w:w="2229" w:type="dxa"/>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rPr>
                <w:color w:val="000000"/>
                <w:sz w:val="20"/>
                <w:szCs w:val="20"/>
              </w:rPr>
            </w:pPr>
            <w:r w:rsidRPr="00FF3334">
              <w:rPr>
                <w:color w:val="000000"/>
                <w:sz w:val="20"/>
                <w:szCs w:val="20"/>
              </w:rPr>
              <w:t>RİSKE VERİELECEK CEVAPLAR YENİ/EK/KALDIRILAN KONTROLLER</w:t>
            </w:r>
          </w:p>
        </w:tc>
        <w:tc>
          <w:tcPr>
            <w:tcW w:w="780" w:type="dxa"/>
            <w:tcBorders>
              <w:top w:val="single" w:sz="4" w:space="0" w:color="auto"/>
              <w:left w:val="nil"/>
              <w:bottom w:val="single" w:sz="4" w:space="0" w:color="auto"/>
              <w:right w:val="single" w:sz="4" w:space="0" w:color="auto"/>
            </w:tcBorders>
            <w:shd w:val="clear" w:color="000000" w:fill="DDD9C4"/>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RİSKİN TÜRÜ</w:t>
            </w:r>
          </w:p>
        </w:tc>
        <w:tc>
          <w:tcPr>
            <w:tcW w:w="955" w:type="dxa"/>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jc w:val="center"/>
              <w:rPr>
                <w:color w:val="000000"/>
                <w:sz w:val="20"/>
                <w:szCs w:val="20"/>
              </w:rPr>
            </w:pPr>
            <w:r w:rsidRPr="00FF3334">
              <w:rPr>
                <w:color w:val="000000"/>
                <w:sz w:val="20"/>
                <w:szCs w:val="20"/>
              </w:rPr>
              <w:t>RİSKİN SAHİBİ</w:t>
            </w:r>
          </w:p>
        </w:tc>
        <w:tc>
          <w:tcPr>
            <w:tcW w:w="1618" w:type="dxa"/>
            <w:gridSpan w:val="2"/>
            <w:tcBorders>
              <w:top w:val="single" w:sz="4" w:space="0" w:color="auto"/>
              <w:left w:val="nil"/>
              <w:bottom w:val="single" w:sz="4" w:space="0" w:color="auto"/>
              <w:right w:val="single" w:sz="4" w:space="0" w:color="auto"/>
            </w:tcBorders>
            <w:shd w:val="clear" w:color="000000" w:fill="DDD9C4"/>
            <w:vAlign w:val="center"/>
            <w:hideMark/>
          </w:tcPr>
          <w:p w:rsidR="00A572EB" w:rsidRPr="00FF3334" w:rsidRDefault="00A572EB" w:rsidP="004817E2">
            <w:pPr>
              <w:rPr>
                <w:color w:val="000000"/>
                <w:sz w:val="20"/>
                <w:szCs w:val="20"/>
              </w:rPr>
            </w:pPr>
            <w:r w:rsidRPr="00FF3334">
              <w:rPr>
                <w:color w:val="000000"/>
                <w:sz w:val="20"/>
                <w:szCs w:val="20"/>
              </w:rPr>
              <w:t>AÇIKLAMALAR (İZLEME RAPORLAMA)</w:t>
            </w:r>
          </w:p>
        </w:tc>
      </w:tr>
      <w:tr w:rsidR="00A572EB" w:rsidRPr="00FF3334" w:rsidTr="0048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90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A572EB" w:rsidRPr="00FF3334" w:rsidRDefault="00A572EB" w:rsidP="008250EE">
            <w:pPr>
              <w:rPr>
                <w:color w:val="000000"/>
              </w:rPr>
            </w:pPr>
            <w:r w:rsidRPr="003C5569">
              <w:rPr>
                <w:b/>
                <w:color w:val="000000"/>
              </w:rPr>
              <w:t>Risk:</w:t>
            </w:r>
            <w:r w:rsidR="005F6402" w:rsidRPr="00B74A31">
              <w:rPr>
                <w:color w:val="000000"/>
              </w:rPr>
              <w:t xml:space="preserve"> </w:t>
            </w:r>
            <w:r w:rsidR="005F6402">
              <w:rPr>
                <w:color w:val="000000"/>
                <w:sz w:val="22"/>
                <w:szCs w:val="22"/>
              </w:rPr>
              <w:t xml:space="preserve"> Sütü İşleyen Tesisin maddi kaybı,</w:t>
            </w:r>
            <w:r w:rsidR="005F6402" w:rsidRPr="0010781D">
              <w:rPr>
                <w:color w:val="000000"/>
                <w:sz w:val="22"/>
                <w:szCs w:val="22"/>
              </w:rPr>
              <w:t xml:space="preserve"> </w:t>
            </w:r>
            <w:r w:rsidR="008250EE">
              <w:rPr>
                <w:color w:val="000000"/>
                <w:sz w:val="22"/>
                <w:szCs w:val="22"/>
              </w:rPr>
              <w:t>İş</w:t>
            </w:r>
            <w:r w:rsidR="007732A3">
              <w:rPr>
                <w:color w:val="000000"/>
                <w:sz w:val="22"/>
                <w:szCs w:val="22"/>
              </w:rPr>
              <w:t>l</w:t>
            </w:r>
            <w:r w:rsidR="008250EE">
              <w:rPr>
                <w:color w:val="000000"/>
                <w:sz w:val="22"/>
                <w:szCs w:val="22"/>
              </w:rPr>
              <w:t xml:space="preserve">etme sahibinin </w:t>
            </w:r>
            <w:r w:rsidR="005F6402">
              <w:rPr>
                <w:color w:val="000000"/>
                <w:sz w:val="22"/>
                <w:szCs w:val="22"/>
              </w:rPr>
              <w:t>maddi kaybı.</w:t>
            </w:r>
          </w:p>
        </w:tc>
        <w:tc>
          <w:tcPr>
            <w:tcW w:w="16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572EB" w:rsidRPr="0010781D" w:rsidRDefault="007732A3" w:rsidP="004817E2">
            <w:pPr>
              <w:jc w:val="center"/>
              <w:rPr>
                <w:color w:val="000000"/>
              </w:rPr>
            </w:pPr>
            <w:r>
              <w:rPr>
                <w:color w:val="000000"/>
                <w:sz w:val="22"/>
                <w:szCs w:val="22"/>
              </w:rPr>
              <w:t>Üreti</w:t>
            </w:r>
            <w:r w:rsidR="00A572EB" w:rsidRPr="0010781D">
              <w:rPr>
                <w:color w:val="000000"/>
                <w:sz w:val="22"/>
                <w:szCs w:val="22"/>
              </w:rPr>
              <w:t>ci</w:t>
            </w:r>
            <w:r>
              <w:rPr>
                <w:color w:val="000000"/>
                <w:sz w:val="22"/>
                <w:szCs w:val="22"/>
              </w:rPr>
              <w:t>ni</w:t>
            </w:r>
            <w:r w:rsidR="00A572EB" w:rsidRPr="0010781D">
              <w:rPr>
                <w:color w:val="000000"/>
                <w:sz w:val="22"/>
                <w:szCs w:val="22"/>
              </w:rPr>
              <w:t>n maddi kaybı/</w:t>
            </w:r>
            <w:r w:rsidR="005F6402">
              <w:rPr>
                <w:color w:val="000000"/>
                <w:sz w:val="22"/>
                <w:szCs w:val="22"/>
              </w:rPr>
              <w:t>Sütü İşleyen Tesisin maddi kaybı/</w:t>
            </w:r>
            <w:r w:rsidR="00A572EB" w:rsidRPr="0010781D">
              <w:rPr>
                <w:color w:val="000000"/>
                <w:sz w:val="22"/>
                <w:szCs w:val="22"/>
              </w:rPr>
              <w:t>İl Müdürlüğün itibar kaybı</w:t>
            </w:r>
          </w:p>
        </w:tc>
        <w:tc>
          <w:tcPr>
            <w:tcW w:w="147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A572EB" w:rsidP="004817E2">
            <w:pPr>
              <w:rPr>
                <w:color w:val="000000"/>
                <w:sz w:val="20"/>
                <w:szCs w:val="20"/>
              </w:rPr>
            </w:pPr>
            <w:r>
              <w:rPr>
                <w:color w:val="000000"/>
                <w:sz w:val="20"/>
                <w:szCs w:val="20"/>
              </w:rPr>
              <w:t>Anlık işlemleri takip etmek.</w:t>
            </w:r>
          </w:p>
        </w:tc>
        <w:tc>
          <w:tcPr>
            <w:tcW w:w="8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572EB" w:rsidRPr="00FF3334" w:rsidRDefault="00A572EB" w:rsidP="004817E2">
            <w:pPr>
              <w:jc w:val="center"/>
              <w:rPr>
                <w:color w:val="000000"/>
                <w:sz w:val="20"/>
                <w:szCs w:val="20"/>
              </w:rPr>
            </w:pPr>
          </w:p>
        </w:tc>
        <w:tc>
          <w:tcPr>
            <w:tcW w:w="9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7732A3" w:rsidP="004817E2">
            <w:pPr>
              <w:jc w:val="center"/>
              <w:rPr>
                <w:color w:val="000000"/>
                <w:sz w:val="20"/>
                <w:szCs w:val="20"/>
              </w:rPr>
            </w:pPr>
            <w:r>
              <w:rPr>
                <w:color w:val="000000"/>
                <w:sz w:val="20"/>
                <w:szCs w:val="20"/>
              </w:rPr>
              <w:t>5</w:t>
            </w:r>
          </w:p>
        </w:tc>
        <w:tc>
          <w:tcPr>
            <w:tcW w:w="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7732A3" w:rsidP="004817E2">
            <w:pPr>
              <w:jc w:val="center"/>
              <w:rPr>
                <w:color w:val="000000"/>
                <w:sz w:val="20"/>
                <w:szCs w:val="20"/>
              </w:rPr>
            </w:pPr>
            <w:r>
              <w:rPr>
                <w:color w:val="000000"/>
                <w:sz w:val="20"/>
                <w:szCs w:val="20"/>
              </w:rPr>
              <w:t>1</w:t>
            </w:r>
          </w:p>
        </w:tc>
        <w:tc>
          <w:tcPr>
            <w:tcW w:w="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7732A3" w:rsidP="004817E2">
            <w:pPr>
              <w:jc w:val="center"/>
              <w:rPr>
                <w:color w:val="000000"/>
                <w:sz w:val="20"/>
                <w:szCs w:val="20"/>
              </w:rPr>
            </w:pPr>
            <w:r>
              <w:rPr>
                <w:color w:val="000000"/>
                <w:sz w:val="20"/>
                <w:szCs w:val="20"/>
              </w:rPr>
              <w:t>5</w:t>
            </w:r>
          </w:p>
        </w:tc>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7732A3" w:rsidP="004817E2">
            <w:pPr>
              <w:jc w:val="center"/>
              <w:rPr>
                <w:color w:val="000000"/>
                <w:sz w:val="20"/>
                <w:szCs w:val="20"/>
              </w:rPr>
            </w:pPr>
            <w:r>
              <w:rPr>
                <w:color w:val="000000"/>
                <w:sz w:val="20"/>
                <w:szCs w:val="20"/>
              </w:rPr>
              <w:t>Düşük Risk</w:t>
            </w:r>
          </w:p>
        </w:tc>
        <w:tc>
          <w:tcPr>
            <w:tcW w:w="2229"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2EB" w:rsidRPr="00FF3334" w:rsidRDefault="00A572EB" w:rsidP="004817E2">
            <w:pPr>
              <w:rPr>
                <w:color w:val="000000"/>
                <w:sz w:val="20"/>
                <w:szCs w:val="20"/>
              </w:rPr>
            </w:pPr>
            <w:r>
              <w:rPr>
                <w:color w:val="000000"/>
                <w:sz w:val="20"/>
                <w:szCs w:val="20"/>
              </w:rPr>
              <w:t>Altyapı ve idari destek sağlamak.</w:t>
            </w:r>
          </w:p>
        </w:tc>
        <w:tc>
          <w:tcPr>
            <w:tcW w:w="7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Operasyonel</w:t>
            </w:r>
          </w:p>
        </w:tc>
        <w:tc>
          <w:tcPr>
            <w:tcW w:w="95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572EB" w:rsidRPr="00FF3334" w:rsidRDefault="00A572EB" w:rsidP="004817E2">
            <w:pPr>
              <w:jc w:val="center"/>
              <w:rPr>
                <w:color w:val="000000"/>
                <w:sz w:val="20"/>
                <w:szCs w:val="20"/>
              </w:rPr>
            </w:pPr>
            <w:r w:rsidRPr="00FF3334">
              <w:rPr>
                <w:color w:val="000000"/>
                <w:sz w:val="20"/>
                <w:szCs w:val="20"/>
              </w:rPr>
              <w:t>İl Müdürlüğü</w:t>
            </w:r>
          </w:p>
        </w:tc>
        <w:tc>
          <w:tcPr>
            <w:tcW w:w="1618"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572EB" w:rsidRPr="00FF3334" w:rsidRDefault="00C617C7" w:rsidP="004817E2">
            <w:pPr>
              <w:jc w:val="center"/>
              <w:rPr>
                <w:color w:val="000000"/>
                <w:sz w:val="20"/>
                <w:szCs w:val="20"/>
              </w:rPr>
            </w:pPr>
            <w:r w:rsidRPr="007732A3">
              <w:t>6 Aylık</w:t>
            </w:r>
          </w:p>
        </w:tc>
      </w:tr>
      <w:tr w:rsidR="00A572EB" w:rsidRPr="00FF3334" w:rsidTr="0048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8" w:type="dxa"/>
          <w:trHeight w:val="1200"/>
        </w:trPr>
        <w:tc>
          <w:tcPr>
            <w:tcW w:w="1771" w:type="dxa"/>
            <w:tcBorders>
              <w:top w:val="nil"/>
              <w:left w:val="single" w:sz="4" w:space="0" w:color="auto"/>
              <w:bottom w:val="single" w:sz="4" w:space="0" w:color="auto"/>
              <w:right w:val="single" w:sz="4" w:space="0" w:color="auto"/>
            </w:tcBorders>
            <w:shd w:val="clear" w:color="auto" w:fill="auto"/>
            <w:vAlign w:val="center"/>
            <w:hideMark/>
          </w:tcPr>
          <w:p w:rsidR="001A74B7" w:rsidRDefault="00A572EB" w:rsidP="001A74B7">
            <w:pPr>
              <w:rPr>
                <w:color w:val="000000"/>
              </w:rPr>
            </w:pPr>
            <w:r w:rsidRPr="00EF03E8">
              <w:rPr>
                <w:b/>
                <w:color w:val="000000"/>
              </w:rPr>
              <w:t>Sebep</w:t>
            </w:r>
            <w:r w:rsidR="005F6402">
              <w:rPr>
                <w:color w:val="000000"/>
              </w:rPr>
              <w:t>:</w:t>
            </w:r>
            <w:r w:rsidR="007732A3">
              <w:rPr>
                <w:color w:val="000000"/>
              </w:rPr>
              <w:t xml:space="preserve"> </w:t>
            </w:r>
            <w:r w:rsidR="00EA54DE">
              <w:rPr>
                <w:color w:val="000000"/>
              </w:rPr>
              <w:t xml:space="preserve">Mikrobiyolojik </w:t>
            </w:r>
            <w:r w:rsidR="001A74B7">
              <w:rPr>
                <w:color w:val="000000"/>
              </w:rPr>
              <w:t>kriterlere dikkat edilmemesi,</w:t>
            </w:r>
          </w:p>
          <w:p w:rsidR="00A572EB" w:rsidRPr="00FF3334" w:rsidRDefault="001A74B7" w:rsidP="001A74B7">
            <w:pPr>
              <w:rPr>
                <w:color w:val="000000"/>
              </w:rPr>
            </w:pPr>
            <w:r>
              <w:rPr>
                <w:color w:val="000000"/>
              </w:rPr>
              <w:t>h</w:t>
            </w:r>
            <w:r w:rsidR="005F6402">
              <w:rPr>
                <w:color w:val="000000"/>
              </w:rPr>
              <w:t>ijyen ve dezenfeksiyon işlemlerinde eksiklik…</w:t>
            </w:r>
            <w:r w:rsidR="003C4593">
              <w:rPr>
                <w:color w:val="000000"/>
              </w:rPr>
              <w:t>vb</w:t>
            </w:r>
          </w:p>
        </w:tc>
        <w:tc>
          <w:tcPr>
            <w:tcW w:w="1612" w:type="dxa"/>
            <w:gridSpan w:val="2"/>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rPr>
            </w:pPr>
          </w:p>
        </w:tc>
        <w:tc>
          <w:tcPr>
            <w:tcW w:w="1474" w:type="dxa"/>
            <w:gridSpan w:val="2"/>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826"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908"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748"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826"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974"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2229"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955" w:type="dxa"/>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c>
          <w:tcPr>
            <w:tcW w:w="1618" w:type="dxa"/>
            <w:gridSpan w:val="2"/>
            <w:vMerge/>
            <w:tcBorders>
              <w:top w:val="nil"/>
              <w:left w:val="single" w:sz="4" w:space="0" w:color="auto"/>
              <w:bottom w:val="single" w:sz="4" w:space="0" w:color="auto"/>
              <w:right w:val="single" w:sz="4" w:space="0" w:color="auto"/>
            </w:tcBorders>
            <w:vAlign w:val="center"/>
            <w:hideMark/>
          </w:tcPr>
          <w:p w:rsidR="00A572EB" w:rsidRPr="00FF3334" w:rsidRDefault="00A572EB" w:rsidP="004817E2">
            <w:pPr>
              <w:rPr>
                <w:color w:val="000000"/>
                <w:sz w:val="20"/>
                <w:szCs w:val="20"/>
              </w:rPr>
            </w:pPr>
          </w:p>
        </w:tc>
      </w:tr>
    </w:tbl>
    <w:p w:rsidR="00A572EB" w:rsidRDefault="00A572EB" w:rsidP="00A572EB">
      <w:bookmarkStart w:id="0" w:name="_GoBack"/>
      <w:bookmarkEnd w:id="0"/>
    </w:p>
    <w:p w:rsidR="00A572EB" w:rsidRDefault="00A572EB" w:rsidP="00A572EB"/>
    <w:p w:rsidR="00A572EB" w:rsidRDefault="00A572EB" w:rsidP="00A572EB"/>
    <w:p w:rsidR="00A572EB" w:rsidRPr="007306B9" w:rsidRDefault="00A572EB" w:rsidP="00A572EB"/>
    <w:p w:rsidR="00A572EB" w:rsidRPr="00110CE9" w:rsidRDefault="00A572EB" w:rsidP="00A572EB"/>
    <w:p w:rsidR="009D1E22" w:rsidRDefault="009D1E22"/>
    <w:sectPr w:rsidR="009D1E22" w:rsidSect="00A85C69">
      <w:pgSz w:w="16838" w:h="11906" w:orient="landscape" w:code="9"/>
      <w:pgMar w:top="567" w:right="284" w:bottom="567" w:left="238" w:header="709" w:footer="31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1D50"/>
    <w:multiLevelType w:val="hybridMultilevel"/>
    <w:tmpl w:val="98CC7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722083"/>
    <w:multiLevelType w:val="hybridMultilevel"/>
    <w:tmpl w:val="075241B8"/>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2">
    <w:nsid w:val="308C33AB"/>
    <w:multiLevelType w:val="hybridMultilevel"/>
    <w:tmpl w:val="58067866"/>
    <w:lvl w:ilvl="0" w:tplc="555C2A0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EBB6E7A"/>
    <w:multiLevelType w:val="hybridMultilevel"/>
    <w:tmpl w:val="1C1CBED6"/>
    <w:lvl w:ilvl="0" w:tplc="041F0001">
      <w:start w:val="1"/>
      <w:numFmt w:val="bullet"/>
      <w:lvlText w:val=""/>
      <w:lvlJc w:val="left"/>
      <w:pPr>
        <w:ind w:left="892" w:hanging="360"/>
      </w:pPr>
      <w:rPr>
        <w:rFonts w:ascii="Symbol" w:hAnsi="Symbol"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4">
    <w:nsid w:val="719F3AB7"/>
    <w:multiLevelType w:val="hybridMultilevel"/>
    <w:tmpl w:val="E0ACC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compat/>
  <w:rsids>
    <w:rsidRoot w:val="009464E5"/>
    <w:rsid w:val="000622AA"/>
    <w:rsid w:val="00137E14"/>
    <w:rsid w:val="00161D33"/>
    <w:rsid w:val="001A25F8"/>
    <w:rsid w:val="001A74B7"/>
    <w:rsid w:val="001B64E8"/>
    <w:rsid w:val="001E2377"/>
    <w:rsid w:val="001E6CDC"/>
    <w:rsid w:val="001F3EF0"/>
    <w:rsid w:val="00215241"/>
    <w:rsid w:val="00256724"/>
    <w:rsid w:val="00266369"/>
    <w:rsid w:val="00351E5B"/>
    <w:rsid w:val="003C4593"/>
    <w:rsid w:val="00495750"/>
    <w:rsid w:val="004F34ED"/>
    <w:rsid w:val="0053466C"/>
    <w:rsid w:val="00556D2C"/>
    <w:rsid w:val="005720F2"/>
    <w:rsid w:val="005F5E0D"/>
    <w:rsid w:val="005F6402"/>
    <w:rsid w:val="007426A1"/>
    <w:rsid w:val="007732A3"/>
    <w:rsid w:val="007D30F6"/>
    <w:rsid w:val="007F71C1"/>
    <w:rsid w:val="008250EE"/>
    <w:rsid w:val="00830795"/>
    <w:rsid w:val="00945878"/>
    <w:rsid w:val="009464E5"/>
    <w:rsid w:val="00952C3E"/>
    <w:rsid w:val="009D1E22"/>
    <w:rsid w:val="009E5F30"/>
    <w:rsid w:val="00A572EB"/>
    <w:rsid w:val="00B076CB"/>
    <w:rsid w:val="00B63AFF"/>
    <w:rsid w:val="00C617C7"/>
    <w:rsid w:val="00CA7672"/>
    <w:rsid w:val="00CB0A4C"/>
    <w:rsid w:val="00CE1D06"/>
    <w:rsid w:val="00DC1ACF"/>
    <w:rsid w:val="00EA54DE"/>
    <w:rsid w:val="00FE55A3"/>
    <w:rsid w:val="00FE7A2A"/>
    <w:rsid w:val="00FF5F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EB"/>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qFormat/>
    <w:rsid w:val="00A572EB"/>
    <w:pPr>
      <w:keepNext/>
      <w:spacing w:line="360" w:lineRule="auto"/>
      <w:outlineLvl w:val="3"/>
    </w:pPr>
    <w:rPr>
      <w:rFonts w:ascii="Tahoma" w:hAnsi="Tahoma"/>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572EB"/>
    <w:rPr>
      <w:rFonts w:ascii="Tahoma" w:eastAsia="Times New Roman" w:hAnsi="Tahoma" w:cs="Times New Roman"/>
      <w:b/>
      <w:bCs/>
      <w:sz w:val="23"/>
      <w:szCs w:val="23"/>
      <w:lang w:eastAsia="tr-TR"/>
    </w:rPr>
  </w:style>
  <w:style w:type="paragraph" w:styleId="stbilgi">
    <w:name w:val="header"/>
    <w:basedOn w:val="Normal"/>
    <w:link w:val="stbilgiChar"/>
    <w:uiPriority w:val="99"/>
    <w:unhideWhenUsed/>
    <w:rsid w:val="00A572EB"/>
    <w:pPr>
      <w:tabs>
        <w:tab w:val="center" w:pos="4536"/>
        <w:tab w:val="right" w:pos="9072"/>
      </w:tabs>
    </w:pPr>
  </w:style>
  <w:style w:type="character" w:customStyle="1" w:styleId="stbilgiChar">
    <w:name w:val="Üstbilgi Char"/>
    <w:basedOn w:val="VarsaylanParagrafYazTipi"/>
    <w:link w:val="stbilgi"/>
    <w:uiPriority w:val="99"/>
    <w:rsid w:val="00A572EB"/>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A572EB"/>
    <w:pPr>
      <w:tabs>
        <w:tab w:val="center" w:pos="4536"/>
        <w:tab w:val="right" w:pos="9072"/>
      </w:tabs>
    </w:pPr>
  </w:style>
  <w:style w:type="character" w:customStyle="1" w:styleId="AltbilgiChar">
    <w:name w:val="Altbilgi Char"/>
    <w:basedOn w:val="VarsaylanParagrafYazTipi"/>
    <w:link w:val="Altbilgi"/>
    <w:rsid w:val="00A572EB"/>
    <w:rPr>
      <w:rFonts w:ascii="Times New Roman" w:eastAsia="Times New Roman" w:hAnsi="Times New Roman" w:cs="Times New Roman"/>
      <w:sz w:val="24"/>
      <w:szCs w:val="24"/>
      <w:lang w:eastAsia="tr-TR"/>
    </w:rPr>
  </w:style>
  <w:style w:type="paragraph" w:styleId="ListeParagraf">
    <w:name w:val="List Paragraph"/>
    <w:basedOn w:val="Normal"/>
    <w:qFormat/>
    <w:rsid w:val="00A572EB"/>
    <w:pPr>
      <w:ind w:left="720"/>
      <w:contextualSpacing/>
    </w:pPr>
  </w:style>
  <w:style w:type="paragraph" w:styleId="BalonMetni">
    <w:name w:val="Balloon Text"/>
    <w:basedOn w:val="Normal"/>
    <w:link w:val="BalonMetniChar"/>
    <w:uiPriority w:val="99"/>
    <w:semiHidden/>
    <w:unhideWhenUsed/>
    <w:rsid w:val="00945878"/>
    <w:rPr>
      <w:rFonts w:ascii="Tahoma" w:hAnsi="Tahoma" w:cs="Tahoma"/>
      <w:sz w:val="16"/>
      <w:szCs w:val="16"/>
    </w:rPr>
  </w:style>
  <w:style w:type="character" w:customStyle="1" w:styleId="BalonMetniChar">
    <w:name w:val="Balon Metni Char"/>
    <w:basedOn w:val="VarsaylanParagrafYazTipi"/>
    <w:link w:val="BalonMetni"/>
    <w:uiPriority w:val="99"/>
    <w:semiHidden/>
    <w:rsid w:val="0094587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373AAD-CD1A-480F-BB93-F6CF2C7FF9D6}"/>
</file>

<file path=customXml/itemProps2.xml><?xml version="1.0" encoding="utf-8"?>
<ds:datastoreItem xmlns:ds="http://schemas.openxmlformats.org/officeDocument/2006/customXml" ds:itemID="{8D59BAEC-1DB6-4A6C-A86F-69454BC1304E}"/>
</file>

<file path=customXml/itemProps3.xml><?xml version="1.0" encoding="utf-8"?>
<ds:datastoreItem xmlns:ds="http://schemas.openxmlformats.org/officeDocument/2006/customXml" ds:itemID="{941FEF71-AF71-4096-8AAE-DEAEBE6EA281}"/>
</file>

<file path=docProps/app.xml><?xml version="1.0" encoding="utf-8"?>
<Properties xmlns="http://schemas.openxmlformats.org/officeDocument/2006/extended-properties" xmlns:vt="http://schemas.openxmlformats.org/officeDocument/2006/docPropsVTypes">
  <Template>Normal.dotm</Template>
  <TotalTime>352</TotalTime>
  <Pages>4</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GÜRGEN</dc:creator>
  <cp:keywords/>
  <dc:description/>
  <cp:lastModifiedBy>hp</cp:lastModifiedBy>
  <cp:revision>42</cp:revision>
  <dcterms:created xsi:type="dcterms:W3CDTF">2018-02-21T13:35:00Z</dcterms:created>
  <dcterms:modified xsi:type="dcterms:W3CDTF">2018-04-01T09:33:00Z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