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127"/>
        <w:gridCol w:w="277"/>
        <w:gridCol w:w="269"/>
        <w:gridCol w:w="1013"/>
        <w:gridCol w:w="860"/>
        <w:gridCol w:w="140"/>
        <w:gridCol w:w="985"/>
        <w:gridCol w:w="538"/>
        <w:gridCol w:w="343"/>
        <w:gridCol w:w="536"/>
        <w:gridCol w:w="796"/>
        <w:gridCol w:w="213"/>
        <w:gridCol w:w="409"/>
        <w:gridCol w:w="2268"/>
      </w:tblGrid>
      <w:tr w:rsidR="00FF4341" w:rsidRPr="004B4A7D" w:rsidTr="00D7534A">
        <w:trPr>
          <w:trHeight w:val="424"/>
        </w:trPr>
        <w:tc>
          <w:tcPr>
            <w:tcW w:w="2673" w:type="dxa"/>
            <w:gridSpan w:val="3"/>
            <w:vAlign w:val="center"/>
          </w:tcPr>
          <w:p w:rsidR="00FF4341" w:rsidRPr="004B4A7D" w:rsidRDefault="00FF4341" w:rsidP="0005384F">
            <w:pPr>
              <w:rPr>
                <w:b/>
                <w:bCs/>
              </w:rPr>
            </w:pPr>
            <w:r w:rsidRPr="004B4A7D">
              <w:rPr>
                <w:b/>
                <w:bCs/>
              </w:rPr>
              <w:t xml:space="preserve">Süreç Adı </w:t>
            </w:r>
          </w:p>
        </w:tc>
        <w:tc>
          <w:tcPr>
            <w:tcW w:w="5424" w:type="dxa"/>
            <w:gridSpan w:val="9"/>
            <w:vAlign w:val="center"/>
          </w:tcPr>
          <w:p w:rsidR="00FF4341" w:rsidRPr="00192979" w:rsidRDefault="00042778" w:rsidP="00DA2AC0">
            <w:pPr>
              <w:rPr>
                <w:rFonts w:ascii="Arial" w:hAnsi="Arial" w:cs="Arial"/>
                <w:b/>
                <w:sz w:val="22"/>
                <w:szCs w:val="22"/>
              </w:rPr>
            </w:pPr>
            <w:r w:rsidRPr="00192979">
              <w:rPr>
                <w:rFonts w:ascii="Arial" w:hAnsi="Arial" w:cs="Arial"/>
                <w:b/>
                <w:color w:val="000000"/>
                <w:sz w:val="22"/>
                <w:szCs w:val="22"/>
              </w:rPr>
              <w:t>İŞLETME ŞARTLI/ASIL ONAY BELGESİ DÜZENLEME SÜRECİ</w:t>
            </w:r>
          </w:p>
        </w:tc>
        <w:tc>
          <w:tcPr>
            <w:tcW w:w="2677" w:type="dxa"/>
            <w:gridSpan w:val="2"/>
            <w:vAlign w:val="center"/>
          </w:tcPr>
          <w:p w:rsidR="00FF4341" w:rsidRPr="004B4A7D" w:rsidRDefault="00913347" w:rsidP="00017570">
            <w:pPr>
              <w:rPr>
                <w:bCs/>
              </w:rPr>
            </w:pPr>
            <w:r>
              <w:rPr>
                <w:bCs/>
                <w:szCs w:val="20"/>
              </w:rPr>
              <w:t>Süreç No:</w:t>
            </w:r>
            <w:r w:rsidR="00496E61">
              <w:rPr>
                <w:bCs/>
                <w:szCs w:val="20"/>
              </w:rPr>
              <w:t>0</w:t>
            </w:r>
            <w:bookmarkStart w:id="0" w:name="_GoBack"/>
            <w:bookmarkEnd w:id="0"/>
            <w:r w:rsidR="00C52200">
              <w:rPr>
                <w:bCs/>
                <w:szCs w:val="20"/>
              </w:rPr>
              <w:t>28</w:t>
            </w:r>
          </w:p>
        </w:tc>
      </w:tr>
      <w:tr w:rsidR="00FF4341" w:rsidRPr="004B4A7D" w:rsidTr="00FE4CAB">
        <w:trPr>
          <w:trHeight w:val="662"/>
        </w:trPr>
        <w:tc>
          <w:tcPr>
            <w:tcW w:w="2673" w:type="dxa"/>
            <w:gridSpan w:val="3"/>
            <w:vAlign w:val="center"/>
          </w:tcPr>
          <w:p w:rsidR="00FF4341" w:rsidRPr="00192979" w:rsidRDefault="00FF4341" w:rsidP="00031381">
            <w:pPr>
              <w:rPr>
                <w:rFonts w:ascii="Arial" w:hAnsi="Arial" w:cs="Arial"/>
                <w:b/>
                <w:bCs/>
                <w:sz w:val="22"/>
                <w:szCs w:val="22"/>
              </w:rPr>
            </w:pPr>
          </w:p>
          <w:p w:rsidR="00FF4341" w:rsidRPr="00192979" w:rsidRDefault="00FF4341" w:rsidP="00031381">
            <w:pPr>
              <w:rPr>
                <w:rFonts w:ascii="Arial" w:hAnsi="Arial" w:cs="Arial"/>
                <w:b/>
                <w:bCs/>
                <w:sz w:val="22"/>
                <w:szCs w:val="22"/>
              </w:rPr>
            </w:pPr>
            <w:r w:rsidRPr="00192979">
              <w:rPr>
                <w:rFonts w:ascii="Arial" w:hAnsi="Arial" w:cs="Arial"/>
                <w:b/>
                <w:bCs/>
                <w:sz w:val="22"/>
                <w:szCs w:val="22"/>
              </w:rPr>
              <w:t>Süreç Tipi</w:t>
            </w:r>
          </w:p>
        </w:tc>
        <w:tc>
          <w:tcPr>
            <w:tcW w:w="8101" w:type="dxa"/>
            <w:gridSpan w:val="11"/>
            <w:vAlign w:val="center"/>
          </w:tcPr>
          <w:p w:rsidR="00FF4341" w:rsidRPr="00192979" w:rsidRDefault="00042778" w:rsidP="00017570">
            <w:pPr>
              <w:rPr>
                <w:rFonts w:ascii="Arial" w:hAnsi="Arial" w:cs="Arial"/>
                <w:bCs/>
                <w:sz w:val="22"/>
                <w:szCs w:val="22"/>
              </w:rPr>
            </w:pPr>
            <w:r w:rsidRPr="00192979">
              <w:rPr>
                <w:rFonts w:ascii="Arial" w:hAnsi="Arial" w:cs="Arial"/>
                <w:bCs/>
                <w:sz w:val="22"/>
                <w:szCs w:val="22"/>
              </w:rPr>
              <w:t>OPERASYONEL</w:t>
            </w:r>
          </w:p>
        </w:tc>
      </w:tr>
      <w:tr w:rsidR="00FF4341" w:rsidRPr="004B4A7D" w:rsidTr="00FE4CAB">
        <w:trPr>
          <w:trHeight w:val="532"/>
        </w:trPr>
        <w:tc>
          <w:tcPr>
            <w:tcW w:w="2673" w:type="dxa"/>
            <w:gridSpan w:val="3"/>
            <w:vAlign w:val="center"/>
          </w:tcPr>
          <w:p w:rsidR="00FF4341" w:rsidRPr="004B4A7D" w:rsidRDefault="00FF4341" w:rsidP="00031381">
            <w:pPr>
              <w:rPr>
                <w:b/>
                <w:bCs/>
              </w:rPr>
            </w:pPr>
          </w:p>
          <w:p w:rsidR="00FF4341" w:rsidRPr="004B4A7D" w:rsidRDefault="00FF4341" w:rsidP="00031381">
            <w:pPr>
              <w:rPr>
                <w:b/>
                <w:bCs/>
              </w:rPr>
            </w:pPr>
            <w:r w:rsidRPr="004B4A7D">
              <w:rPr>
                <w:b/>
                <w:bCs/>
              </w:rPr>
              <w:t xml:space="preserve">Süreç Sahibi  </w:t>
            </w:r>
          </w:p>
        </w:tc>
        <w:tc>
          <w:tcPr>
            <w:tcW w:w="8101" w:type="dxa"/>
            <w:gridSpan w:val="11"/>
            <w:vAlign w:val="center"/>
          </w:tcPr>
          <w:p w:rsidR="00FF4341" w:rsidRPr="00192979" w:rsidRDefault="00042778" w:rsidP="007315F6">
            <w:pPr>
              <w:rPr>
                <w:rFonts w:ascii="Arial" w:hAnsi="Arial" w:cs="Arial"/>
                <w:sz w:val="22"/>
                <w:szCs w:val="22"/>
              </w:rPr>
            </w:pPr>
            <w:r w:rsidRPr="00192979">
              <w:rPr>
                <w:rFonts w:ascii="Arial" w:hAnsi="Arial" w:cs="Arial"/>
                <w:sz w:val="22"/>
                <w:szCs w:val="22"/>
              </w:rPr>
              <w:t>Gıda, Tarım ve Hayvancılık İl Müdürü (Kalite Yönetim Sistemi Lideri)</w:t>
            </w:r>
          </w:p>
        </w:tc>
      </w:tr>
      <w:tr w:rsidR="00FF4341" w:rsidRPr="004B4A7D" w:rsidTr="00FE4CAB">
        <w:trPr>
          <w:trHeight w:hRule="exact" w:val="1786"/>
        </w:trPr>
        <w:tc>
          <w:tcPr>
            <w:tcW w:w="2673" w:type="dxa"/>
            <w:gridSpan w:val="3"/>
            <w:vAlign w:val="center"/>
          </w:tcPr>
          <w:p w:rsidR="00FF4341" w:rsidRPr="004B4A7D" w:rsidRDefault="00FF4341" w:rsidP="00031381">
            <w:pPr>
              <w:rPr>
                <w:b/>
                <w:bCs/>
              </w:rPr>
            </w:pPr>
            <w:r w:rsidRPr="004B4A7D">
              <w:rPr>
                <w:b/>
                <w:bCs/>
              </w:rPr>
              <w:t>Süreç Sorumlusu/Sorumluları</w:t>
            </w:r>
          </w:p>
        </w:tc>
        <w:tc>
          <w:tcPr>
            <w:tcW w:w="8101" w:type="dxa"/>
            <w:gridSpan w:val="11"/>
            <w:vAlign w:val="center"/>
          </w:tcPr>
          <w:p w:rsidR="00042778" w:rsidRPr="00192979" w:rsidRDefault="00042778" w:rsidP="00042778">
            <w:pPr>
              <w:pStyle w:val="ListeParagraf"/>
              <w:tabs>
                <w:tab w:val="left" w:pos="-392"/>
                <w:tab w:val="left" w:pos="0"/>
                <w:tab w:val="left" w:pos="34"/>
              </w:tabs>
              <w:ind w:left="0"/>
              <w:rPr>
                <w:rFonts w:ascii="Arial" w:hAnsi="Arial" w:cs="Arial"/>
                <w:sz w:val="22"/>
                <w:szCs w:val="22"/>
              </w:rPr>
            </w:pPr>
            <w:r w:rsidRPr="00192979">
              <w:rPr>
                <w:rFonts w:ascii="Arial" w:hAnsi="Arial" w:cs="Arial"/>
                <w:sz w:val="22"/>
                <w:szCs w:val="22"/>
              </w:rPr>
              <w:t xml:space="preserve">İlgili İl Müdür Yardımcısı </w:t>
            </w:r>
          </w:p>
          <w:p w:rsidR="00FE4CAB" w:rsidRPr="00780948" w:rsidRDefault="00042778" w:rsidP="00042778">
            <w:pPr>
              <w:pStyle w:val="ListeParagraf"/>
              <w:tabs>
                <w:tab w:val="left" w:pos="-392"/>
                <w:tab w:val="left" w:pos="0"/>
                <w:tab w:val="left" w:pos="34"/>
              </w:tabs>
              <w:ind w:left="0"/>
            </w:pPr>
            <w:r w:rsidRPr="00192979">
              <w:rPr>
                <w:rFonts w:ascii="Arial" w:hAnsi="Arial" w:cs="Arial"/>
                <w:sz w:val="22"/>
                <w:szCs w:val="22"/>
              </w:rPr>
              <w:t>Gıda ve Yem Şube Müdürü</w:t>
            </w:r>
          </w:p>
        </w:tc>
      </w:tr>
      <w:tr w:rsidR="003D2564" w:rsidRPr="004B4A7D" w:rsidTr="00CA24B7">
        <w:trPr>
          <w:trHeight w:hRule="exact" w:val="1759"/>
        </w:trPr>
        <w:tc>
          <w:tcPr>
            <w:tcW w:w="2673" w:type="dxa"/>
            <w:gridSpan w:val="3"/>
            <w:vAlign w:val="center"/>
          </w:tcPr>
          <w:p w:rsidR="003D2564" w:rsidRPr="004B4A7D" w:rsidRDefault="003D2564" w:rsidP="003D2564">
            <w:pPr>
              <w:rPr>
                <w:b/>
                <w:bCs/>
              </w:rPr>
            </w:pPr>
            <w:r w:rsidRPr="004B4A7D">
              <w:rPr>
                <w:b/>
                <w:bCs/>
              </w:rPr>
              <w:t>Süreç Uygulayıcıları</w:t>
            </w:r>
          </w:p>
        </w:tc>
        <w:tc>
          <w:tcPr>
            <w:tcW w:w="8101" w:type="dxa"/>
            <w:gridSpan w:val="11"/>
            <w:vAlign w:val="center"/>
          </w:tcPr>
          <w:p w:rsidR="0047290A" w:rsidRPr="00192979" w:rsidRDefault="00042778" w:rsidP="00F71A6B">
            <w:pPr>
              <w:tabs>
                <w:tab w:val="left" w:pos="103"/>
              </w:tabs>
              <w:rPr>
                <w:rFonts w:ascii="Arial" w:hAnsi="Arial" w:cs="Arial"/>
                <w:sz w:val="22"/>
                <w:szCs w:val="22"/>
              </w:rPr>
            </w:pPr>
            <w:r w:rsidRPr="00192979">
              <w:rPr>
                <w:rFonts w:ascii="Arial" w:hAnsi="Arial" w:cs="Arial"/>
                <w:sz w:val="22"/>
                <w:szCs w:val="22"/>
              </w:rPr>
              <w:t xml:space="preserve">İlgili </w:t>
            </w:r>
            <w:r w:rsidR="00317682" w:rsidRPr="00192979">
              <w:rPr>
                <w:rFonts w:ascii="Arial" w:hAnsi="Arial" w:cs="Arial"/>
                <w:sz w:val="22"/>
                <w:szCs w:val="22"/>
              </w:rPr>
              <w:t xml:space="preserve">Personel (Kontrol Görevlisi - Veteriner Hekim, Gıda Mühendisi, Ziraat Mühendisi “Gıda ve Süt Bölümü” </w:t>
            </w:r>
            <w:r w:rsidRPr="00192979">
              <w:rPr>
                <w:rFonts w:ascii="Arial" w:hAnsi="Arial" w:cs="Arial"/>
                <w:sz w:val="22"/>
                <w:szCs w:val="22"/>
              </w:rPr>
              <w:t>)</w:t>
            </w:r>
          </w:p>
        </w:tc>
      </w:tr>
      <w:tr w:rsidR="0016600E" w:rsidRPr="004B4A7D" w:rsidTr="00D7534A">
        <w:trPr>
          <w:cantSplit/>
          <w:trHeight w:val="654"/>
        </w:trPr>
        <w:tc>
          <w:tcPr>
            <w:tcW w:w="2673" w:type="dxa"/>
            <w:gridSpan w:val="3"/>
            <w:vMerge w:val="restart"/>
            <w:textDirection w:val="btLr"/>
          </w:tcPr>
          <w:p w:rsidR="0016600E" w:rsidRPr="004B4A7D" w:rsidRDefault="0016600E" w:rsidP="0016600E">
            <w:pPr>
              <w:ind w:left="113" w:right="113"/>
              <w:jc w:val="center"/>
              <w:rPr>
                <w:b/>
                <w:bCs/>
              </w:rPr>
            </w:pPr>
          </w:p>
          <w:p w:rsidR="0016600E" w:rsidRPr="004B4A7D" w:rsidRDefault="0016600E" w:rsidP="0016600E">
            <w:pPr>
              <w:ind w:left="113" w:right="113"/>
              <w:jc w:val="center"/>
              <w:rPr>
                <w:b/>
                <w:bCs/>
              </w:rPr>
            </w:pPr>
            <w:r w:rsidRPr="004B4A7D">
              <w:rPr>
                <w:b/>
                <w:bCs/>
              </w:rPr>
              <w:t>SÜREÇ SINIRLARI</w:t>
            </w:r>
          </w:p>
        </w:tc>
        <w:tc>
          <w:tcPr>
            <w:tcW w:w="1873" w:type="dxa"/>
            <w:gridSpan w:val="2"/>
            <w:vAlign w:val="center"/>
          </w:tcPr>
          <w:p w:rsidR="0016600E" w:rsidRPr="004B4A7D" w:rsidRDefault="0016600E" w:rsidP="0016600E">
            <w:pPr>
              <w:pStyle w:val="Balk4"/>
              <w:spacing w:line="240" w:lineRule="auto"/>
              <w:rPr>
                <w:rFonts w:ascii="Times New Roman" w:hAnsi="Times New Roman"/>
                <w:b w:val="0"/>
                <w:bCs w:val="0"/>
                <w:sz w:val="24"/>
                <w:szCs w:val="24"/>
                <w:lang w:val="tr-TR"/>
              </w:rPr>
            </w:pPr>
            <w:r w:rsidRPr="004B4A7D">
              <w:rPr>
                <w:rFonts w:ascii="Times New Roman" w:hAnsi="Times New Roman"/>
                <w:sz w:val="24"/>
                <w:szCs w:val="24"/>
                <w:lang w:val="tr-TR"/>
              </w:rPr>
              <w:t>Başlangıç Noktası</w:t>
            </w:r>
          </w:p>
        </w:tc>
        <w:tc>
          <w:tcPr>
            <w:tcW w:w="6228" w:type="dxa"/>
            <w:gridSpan w:val="9"/>
            <w:vAlign w:val="center"/>
          </w:tcPr>
          <w:p w:rsidR="00CA24B7" w:rsidRPr="00192979" w:rsidRDefault="00C71BE6" w:rsidP="00C71BE6">
            <w:pPr>
              <w:rPr>
                <w:rFonts w:ascii="Arial" w:hAnsi="Arial" w:cs="Arial"/>
                <w:bCs/>
                <w:sz w:val="22"/>
                <w:szCs w:val="22"/>
              </w:rPr>
            </w:pPr>
            <w:r w:rsidRPr="00192979">
              <w:rPr>
                <w:rFonts w:ascii="Arial" w:hAnsi="Arial" w:cs="Arial"/>
                <w:bCs/>
                <w:sz w:val="22"/>
                <w:szCs w:val="22"/>
              </w:rPr>
              <w:t>İl Müdürlüğüne g</w:t>
            </w:r>
            <w:r w:rsidR="00317682" w:rsidRPr="00192979">
              <w:rPr>
                <w:rFonts w:ascii="Arial" w:hAnsi="Arial" w:cs="Arial"/>
                <w:bCs/>
                <w:sz w:val="22"/>
                <w:szCs w:val="22"/>
              </w:rPr>
              <w:t xml:space="preserve">erçek ve tüzel </w:t>
            </w:r>
            <w:r w:rsidRPr="00192979">
              <w:rPr>
                <w:rFonts w:ascii="Arial" w:hAnsi="Arial" w:cs="Arial"/>
                <w:bCs/>
                <w:sz w:val="22"/>
                <w:szCs w:val="22"/>
              </w:rPr>
              <w:t>kişilerin onay başvurusunu yapması</w:t>
            </w:r>
          </w:p>
        </w:tc>
      </w:tr>
      <w:tr w:rsidR="003D2564" w:rsidRPr="004B4A7D" w:rsidTr="00D7534A">
        <w:trPr>
          <w:cantSplit/>
          <w:trHeight w:val="828"/>
        </w:trPr>
        <w:tc>
          <w:tcPr>
            <w:tcW w:w="2673" w:type="dxa"/>
            <w:gridSpan w:val="3"/>
            <w:vMerge/>
          </w:tcPr>
          <w:p w:rsidR="003D2564" w:rsidRPr="004B4A7D" w:rsidRDefault="003D2564" w:rsidP="003D2564">
            <w:pPr>
              <w:rPr>
                <w:b/>
                <w:bCs/>
              </w:rPr>
            </w:pPr>
          </w:p>
        </w:tc>
        <w:tc>
          <w:tcPr>
            <w:tcW w:w="1873" w:type="dxa"/>
            <w:gridSpan w:val="2"/>
            <w:vAlign w:val="center"/>
          </w:tcPr>
          <w:p w:rsidR="003D2564" w:rsidRPr="004B4A7D" w:rsidRDefault="003D2564" w:rsidP="003D2564">
            <w:pPr>
              <w:spacing w:line="360" w:lineRule="auto"/>
              <w:rPr>
                <w:b/>
                <w:bCs/>
              </w:rPr>
            </w:pPr>
            <w:r w:rsidRPr="004B4A7D">
              <w:rPr>
                <w:b/>
                <w:bCs/>
              </w:rPr>
              <w:t>Bitiş Noktası</w:t>
            </w:r>
          </w:p>
        </w:tc>
        <w:tc>
          <w:tcPr>
            <w:tcW w:w="6228" w:type="dxa"/>
            <w:gridSpan w:val="9"/>
            <w:vAlign w:val="center"/>
          </w:tcPr>
          <w:p w:rsidR="000D5E9C" w:rsidRPr="00192979" w:rsidRDefault="00C71BE6" w:rsidP="00193A29">
            <w:pPr>
              <w:rPr>
                <w:rFonts w:ascii="Arial" w:hAnsi="Arial" w:cs="Arial"/>
                <w:bCs/>
                <w:sz w:val="22"/>
                <w:szCs w:val="22"/>
              </w:rPr>
            </w:pPr>
            <w:r w:rsidRPr="00192979">
              <w:rPr>
                <w:rFonts w:ascii="Arial" w:hAnsi="Arial" w:cs="Arial"/>
                <w:bCs/>
                <w:sz w:val="22"/>
                <w:szCs w:val="22"/>
              </w:rPr>
              <w:t>İşletme onay belgesinin düzenlenmesi</w:t>
            </w:r>
          </w:p>
          <w:p w:rsidR="00C71BE6" w:rsidRPr="007315F6" w:rsidRDefault="00C71BE6" w:rsidP="00193A29">
            <w:pPr>
              <w:rPr>
                <w:bCs/>
              </w:rPr>
            </w:pPr>
            <w:r w:rsidRPr="00192979">
              <w:rPr>
                <w:rFonts w:ascii="Arial" w:hAnsi="Arial" w:cs="Arial"/>
                <w:bCs/>
                <w:sz w:val="22"/>
                <w:szCs w:val="22"/>
              </w:rPr>
              <w:t>Onay başvuru dosyasının iadesi</w:t>
            </w:r>
          </w:p>
        </w:tc>
      </w:tr>
      <w:tr w:rsidR="003D2564" w:rsidRPr="004B4A7D" w:rsidTr="00D7534A">
        <w:tblPrEx>
          <w:tblLook w:val="04A0"/>
        </w:tblPrEx>
        <w:trPr>
          <w:trHeight w:hRule="exact" w:val="567"/>
        </w:trPr>
        <w:tc>
          <w:tcPr>
            <w:tcW w:w="6552" w:type="dxa"/>
            <w:gridSpan w:val="9"/>
            <w:vAlign w:val="center"/>
          </w:tcPr>
          <w:p w:rsidR="003D2564" w:rsidRPr="004B4A7D" w:rsidRDefault="003D2564" w:rsidP="003D2564">
            <w:pPr>
              <w:jc w:val="center"/>
              <w:rPr>
                <w:b/>
              </w:rPr>
            </w:pPr>
            <w:r w:rsidRPr="004B4A7D">
              <w:rPr>
                <w:b/>
              </w:rPr>
              <w:t>GİRDİLER</w:t>
            </w:r>
          </w:p>
        </w:tc>
        <w:tc>
          <w:tcPr>
            <w:tcW w:w="4222" w:type="dxa"/>
            <w:gridSpan w:val="5"/>
            <w:vAlign w:val="center"/>
          </w:tcPr>
          <w:p w:rsidR="003D2564" w:rsidRPr="004B4A7D" w:rsidRDefault="003D2564" w:rsidP="003D2564">
            <w:pPr>
              <w:jc w:val="center"/>
              <w:rPr>
                <w:b/>
              </w:rPr>
            </w:pPr>
            <w:r w:rsidRPr="004B4A7D">
              <w:rPr>
                <w:b/>
              </w:rPr>
              <w:t>GİRDİ SAĞLAYANLAR</w:t>
            </w:r>
          </w:p>
        </w:tc>
      </w:tr>
      <w:tr w:rsidR="00193A29" w:rsidRPr="004B4A7D" w:rsidTr="00053A12">
        <w:tblPrEx>
          <w:tblLook w:val="04A0"/>
        </w:tblPrEx>
        <w:trPr>
          <w:trHeight w:val="2643"/>
        </w:trPr>
        <w:tc>
          <w:tcPr>
            <w:tcW w:w="6552" w:type="dxa"/>
            <w:gridSpan w:val="9"/>
          </w:tcPr>
          <w:p w:rsidR="00C71BE6" w:rsidRPr="00192979" w:rsidRDefault="00C71BE6" w:rsidP="00C71BE6">
            <w:pPr>
              <w:numPr>
                <w:ilvl w:val="0"/>
                <w:numId w:val="17"/>
              </w:numPr>
              <w:tabs>
                <w:tab w:val="left" w:pos="142"/>
              </w:tabs>
              <w:jc w:val="both"/>
              <w:rPr>
                <w:rFonts w:ascii="Arial" w:hAnsi="Arial" w:cs="Arial"/>
                <w:bCs/>
                <w:sz w:val="22"/>
                <w:szCs w:val="22"/>
              </w:rPr>
            </w:pPr>
            <w:r w:rsidRPr="00192979">
              <w:rPr>
                <w:rFonts w:ascii="Arial" w:hAnsi="Arial" w:cs="Arial"/>
                <w:bCs/>
                <w:sz w:val="22"/>
                <w:szCs w:val="22"/>
              </w:rPr>
              <w:t>Gerçek ve Tüzel Kişilerden, onaya tabi gıda işletmelerine onay almak üzere Gıda İşletmelerinin Kayıt Ve Onay İşlemlerine Dair Yönetmeliğin Ek-7’sinde belirtilen bilgi ve belgeler ile İl Müdürlüğüne (Gıda ve Yem Şube Müdürlüğüne) başvurur,</w:t>
            </w:r>
          </w:p>
          <w:p w:rsidR="00C71BE6" w:rsidRPr="00192979" w:rsidRDefault="00C71BE6" w:rsidP="00C71BE6">
            <w:pPr>
              <w:numPr>
                <w:ilvl w:val="0"/>
                <w:numId w:val="17"/>
              </w:numPr>
              <w:tabs>
                <w:tab w:val="left" w:pos="142"/>
              </w:tabs>
              <w:jc w:val="both"/>
              <w:rPr>
                <w:rFonts w:ascii="Arial" w:hAnsi="Arial" w:cs="Arial"/>
                <w:bCs/>
                <w:sz w:val="22"/>
                <w:szCs w:val="22"/>
              </w:rPr>
            </w:pPr>
            <w:r w:rsidRPr="00192979">
              <w:rPr>
                <w:rFonts w:ascii="Arial" w:hAnsi="Arial" w:cs="Arial"/>
                <w:bCs/>
                <w:sz w:val="22"/>
                <w:szCs w:val="22"/>
              </w:rPr>
              <w:t>Onay başvurusu dosyası Gıda ve Yem Şube Müdürü ilgili personele ( Kontrol Görevlisine ) iletir, ilgili personel başvuru dosyasını başvuru tarihinden itibaren on beş iş günü içerisinde inceler,</w:t>
            </w:r>
          </w:p>
          <w:p w:rsidR="00C71BE6" w:rsidRPr="00192979" w:rsidRDefault="00C71BE6" w:rsidP="00C71BE6">
            <w:pPr>
              <w:numPr>
                <w:ilvl w:val="0"/>
                <w:numId w:val="17"/>
              </w:numPr>
              <w:tabs>
                <w:tab w:val="left" w:pos="142"/>
              </w:tabs>
              <w:jc w:val="both"/>
              <w:rPr>
                <w:rFonts w:ascii="Arial" w:hAnsi="Arial" w:cs="Arial"/>
                <w:bCs/>
                <w:sz w:val="22"/>
                <w:szCs w:val="22"/>
              </w:rPr>
            </w:pPr>
            <w:r w:rsidRPr="00192979">
              <w:rPr>
                <w:rFonts w:ascii="Arial" w:hAnsi="Arial" w:cs="Arial"/>
                <w:bCs/>
                <w:sz w:val="22"/>
                <w:szCs w:val="22"/>
              </w:rPr>
              <w:t>Onay başvuru dosyasında bilgi ve belgelerin eksik veya yanlış hazırlanmış olması durumunda, ilgili personel ( Kontrol Görevlisi ) tarafından eksiklikler resmi yazı ile başvuru sahibine bildirilir. Eksiklikleri bir ay içerisinde tamamlanmayan onay başvuru dosyası başvuruyu yapan gerçek ve tüzel kişilere iade edilir,</w:t>
            </w:r>
          </w:p>
          <w:p w:rsidR="00C71BE6" w:rsidRDefault="00C71BE6" w:rsidP="00C71BE6">
            <w:pPr>
              <w:numPr>
                <w:ilvl w:val="0"/>
                <w:numId w:val="17"/>
              </w:numPr>
              <w:tabs>
                <w:tab w:val="left" w:pos="142"/>
              </w:tabs>
              <w:jc w:val="both"/>
              <w:rPr>
                <w:rFonts w:ascii="Arial" w:hAnsi="Arial" w:cs="Arial"/>
                <w:bCs/>
                <w:sz w:val="22"/>
                <w:szCs w:val="22"/>
              </w:rPr>
            </w:pPr>
            <w:r w:rsidRPr="00192979">
              <w:rPr>
                <w:rFonts w:ascii="Arial" w:hAnsi="Arial" w:cs="Arial"/>
                <w:bCs/>
                <w:sz w:val="22"/>
                <w:szCs w:val="22"/>
              </w:rPr>
              <w:t>Bilgi ve belgelerin tamamlanması ve doğru olması durumunda yirmi iş günü içerisinde ilgili personeller (Kontrol Görevlileri ) tarafından 5996 sayılı Kanunun ilgili maddelerinde belirtilen hükümler ile Gıda Hijyeni Yönetmeliği ve Hayvansal Gıdalar İçin Özel Hijyen Kuralları Yönetmeliğinde yer alan bina, alt yapı ve ekipman gerekliliklerine ilişkin hükümlere uygunluğu açısından gıda işletmesi yerinde resmi kontrole tabi tutulur,</w:t>
            </w:r>
          </w:p>
          <w:p w:rsidR="00192979" w:rsidRDefault="00192979" w:rsidP="00192979">
            <w:pPr>
              <w:tabs>
                <w:tab w:val="left" w:pos="142"/>
              </w:tabs>
              <w:ind w:left="720"/>
              <w:jc w:val="both"/>
              <w:rPr>
                <w:rFonts w:ascii="Arial" w:hAnsi="Arial" w:cs="Arial"/>
                <w:bCs/>
                <w:sz w:val="22"/>
                <w:szCs w:val="22"/>
              </w:rPr>
            </w:pPr>
          </w:p>
          <w:p w:rsidR="006A0EEC" w:rsidRPr="00192979" w:rsidRDefault="006A0EEC" w:rsidP="00192979">
            <w:pPr>
              <w:tabs>
                <w:tab w:val="left" w:pos="142"/>
              </w:tabs>
              <w:ind w:left="720"/>
              <w:jc w:val="both"/>
              <w:rPr>
                <w:rFonts w:ascii="Arial" w:hAnsi="Arial" w:cs="Arial"/>
                <w:bCs/>
                <w:sz w:val="22"/>
                <w:szCs w:val="22"/>
              </w:rPr>
            </w:pPr>
          </w:p>
          <w:p w:rsidR="00C71BE6" w:rsidRPr="00192979" w:rsidRDefault="00C71BE6" w:rsidP="00C71BE6">
            <w:pPr>
              <w:numPr>
                <w:ilvl w:val="0"/>
                <w:numId w:val="17"/>
              </w:numPr>
              <w:tabs>
                <w:tab w:val="left" w:pos="142"/>
              </w:tabs>
              <w:jc w:val="both"/>
              <w:rPr>
                <w:rFonts w:ascii="Arial" w:hAnsi="Arial" w:cs="Arial"/>
                <w:bCs/>
                <w:sz w:val="22"/>
                <w:szCs w:val="22"/>
              </w:rPr>
            </w:pPr>
            <w:r w:rsidRPr="00192979">
              <w:rPr>
                <w:rFonts w:ascii="Arial" w:hAnsi="Arial" w:cs="Arial"/>
                <w:bCs/>
                <w:sz w:val="22"/>
                <w:szCs w:val="22"/>
              </w:rPr>
              <w:lastRenderedPageBreak/>
              <w:t>Yerinde yapılan resmi kontrol sonucunda, işletmenin uygun bulunmaması halinde işletmenin eksiklikleri belirtilerek, ilgili personel ( Kontrol Görevlisi ) tarafından onay başvurusu dosyası resmi yazı ile başvuruyu yapan gerçek ve tüzel kişilere iade edilir,</w:t>
            </w:r>
          </w:p>
          <w:p w:rsidR="00C71BE6" w:rsidRPr="00192979" w:rsidRDefault="00C71BE6" w:rsidP="00C71BE6">
            <w:pPr>
              <w:numPr>
                <w:ilvl w:val="0"/>
                <w:numId w:val="17"/>
              </w:numPr>
              <w:tabs>
                <w:tab w:val="left" w:pos="142"/>
              </w:tabs>
              <w:jc w:val="both"/>
              <w:rPr>
                <w:rFonts w:ascii="Arial" w:hAnsi="Arial" w:cs="Arial"/>
                <w:bCs/>
                <w:sz w:val="22"/>
                <w:szCs w:val="22"/>
              </w:rPr>
            </w:pPr>
            <w:r w:rsidRPr="00192979">
              <w:rPr>
                <w:rFonts w:ascii="Arial" w:hAnsi="Arial" w:cs="Arial"/>
                <w:bCs/>
                <w:sz w:val="22"/>
                <w:szCs w:val="22"/>
              </w:rPr>
              <w:t>Yerinde yapılan resmi kontrol sonucunda, işletmenin uygun bulunması halinde, onay başvurusuna ilişkin bilgileri ve resmi kontrol sonucu gıda güvenliği bilgi sistemine veri girişleri yapılarak gıda işletmesine işletme şartlı onay belgesi düzenlenerek ilgili personel (Kontrol Görevlisi) tarafından üst yazısı ile işletme şartlı onay belgesi başvuruyu yapan gerçek ve tüzel kişilere teslim edilir,</w:t>
            </w:r>
          </w:p>
          <w:p w:rsidR="00C71BE6" w:rsidRPr="00192979" w:rsidRDefault="00C71BE6" w:rsidP="00C71BE6">
            <w:pPr>
              <w:numPr>
                <w:ilvl w:val="0"/>
                <w:numId w:val="17"/>
              </w:numPr>
              <w:tabs>
                <w:tab w:val="left" w:pos="142"/>
              </w:tabs>
              <w:jc w:val="both"/>
              <w:rPr>
                <w:rFonts w:ascii="Arial" w:hAnsi="Arial" w:cs="Arial"/>
                <w:bCs/>
                <w:sz w:val="22"/>
                <w:szCs w:val="22"/>
              </w:rPr>
            </w:pPr>
            <w:r w:rsidRPr="00192979">
              <w:rPr>
                <w:rFonts w:ascii="Arial" w:hAnsi="Arial" w:cs="Arial"/>
                <w:bCs/>
                <w:sz w:val="22"/>
                <w:szCs w:val="22"/>
              </w:rPr>
              <w:t>Gerçek ve tüzel kişilere ait gıda işletmesi, işletme şartlı onay belgesi ve işletme onay numarasının verilmesinden sonraki üç ay içerisinde gerçekleştirilen yerinde ikinci bir resmi kontrolde; gıda işletmesinin, 5996 sayılı Kanunun ilgili maddelerinde belirtilen hükümler ile birlikte Gıda Hijyeni Yönetmeliği, Hayvansal Gıdalar İçin Özel Hijyen Kuralları Yönetmeliği, Hayvansal Gıdaların Resmi Kontrollerine İlişkin Özel Kuralları Belirleyen Yönetmelik ile Gıda ve Yemin Resmi Kontrollerine Dair Yönetmelikte geçen hükümleri karşıladığının belirlenmesi durumunda, işletme şartlı onay belgesi, işletme onay belgesine çevrilir,</w:t>
            </w:r>
          </w:p>
          <w:p w:rsidR="00C71BE6" w:rsidRPr="00192979" w:rsidRDefault="00C71BE6" w:rsidP="00C71BE6">
            <w:pPr>
              <w:numPr>
                <w:ilvl w:val="0"/>
                <w:numId w:val="17"/>
              </w:numPr>
              <w:tabs>
                <w:tab w:val="left" w:pos="142"/>
              </w:tabs>
              <w:jc w:val="both"/>
              <w:rPr>
                <w:rFonts w:ascii="Arial" w:hAnsi="Arial" w:cs="Arial"/>
                <w:bCs/>
                <w:sz w:val="22"/>
                <w:szCs w:val="22"/>
              </w:rPr>
            </w:pPr>
            <w:r w:rsidRPr="00192979">
              <w:rPr>
                <w:rFonts w:ascii="Arial" w:hAnsi="Arial" w:cs="Arial"/>
                <w:bCs/>
                <w:sz w:val="22"/>
                <w:szCs w:val="22"/>
              </w:rPr>
              <w:t>Resmi kontrol soncu Gıda Güvenliği Bilgi Sistemine veri girişi yapılarak  İşletme şartlı onay belgesinin işletme onay belgesine çevrilerek düzenlenir ve ilgili personel ( Kontrol Görevlisi) tarafından üst yazı ile işletme onay belgesi gerçek ve tüzel kişilere  teslim edilir,</w:t>
            </w:r>
          </w:p>
          <w:p w:rsidR="00C71BE6" w:rsidRPr="00192979" w:rsidRDefault="00C71BE6" w:rsidP="00C71BE6">
            <w:pPr>
              <w:numPr>
                <w:ilvl w:val="0"/>
                <w:numId w:val="17"/>
              </w:numPr>
              <w:tabs>
                <w:tab w:val="left" w:pos="142"/>
              </w:tabs>
              <w:jc w:val="both"/>
              <w:rPr>
                <w:rFonts w:ascii="Arial" w:hAnsi="Arial" w:cs="Arial"/>
                <w:bCs/>
                <w:sz w:val="22"/>
                <w:szCs w:val="22"/>
              </w:rPr>
            </w:pPr>
            <w:r w:rsidRPr="00192979">
              <w:rPr>
                <w:rFonts w:ascii="Arial" w:hAnsi="Arial" w:cs="Arial"/>
                <w:bCs/>
                <w:sz w:val="22"/>
                <w:szCs w:val="22"/>
              </w:rPr>
              <w:t>Gerçek ve tüzel kişilere ait gıda işletmesi, işletme şartlı onay belgesi ve işletme onay numarasının verilmesinden sonraki üç ay içerisinde gerçekleştirilen yerinde ikinci bir resmi kontrolde, işletmede belirgin bir ilerleme kaydedilmiş olmasına rağmen 5996 sayılı Kanunun ilgili maddelerinde belirtilen hükümler ile birlikte Gıda Hijyeni Yönetmeliği, Hayvansal Gıdalar İçin Özel Hijyen Kuralları Yönetmeliği, Hayvansal Gıdaların Resmi Kontrollerine İlişkin Özel Kuralları Belirleyen Yönetmelik ile Gıda ve Yemin Resmi Kontrollerine Dair Yönetmelikte geçen hükümlerinin tam olarak karşılanmadığının belirlenmesi durumunda, yetkili merci işletmenin şartlı onay süresini uzatabilir. Ancak şartlı onay süresi toplamda altı ayı geçemez.</w:t>
            </w:r>
          </w:p>
          <w:p w:rsidR="00C71BE6" w:rsidRPr="00192979" w:rsidRDefault="00C71BE6" w:rsidP="00C71BE6">
            <w:pPr>
              <w:numPr>
                <w:ilvl w:val="0"/>
                <w:numId w:val="17"/>
              </w:numPr>
              <w:tabs>
                <w:tab w:val="left" w:pos="142"/>
              </w:tabs>
              <w:jc w:val="both"/>
              <w:rPr>
                <w:rFonts w:ascii="Arial" w:hAnsi="Arial" w:cs="Arial"/>
                <w:bCs/>
                <w:sz w:val="22"/>
                <w:szCs w:val="22"/>
              </w:rPr>
            </w:pPr>
            <w:r w:rsidRPr="00192979">
              <w:rPr>
                <w:rFonts w:ascii="Arial" w:hAnsi="Arial" w:cs="Arial"/>
                <w:bCs/>
                <w:sz w:val="22"/>
                <w:szCs w:val="22"/>
              </w:rPr>
              <w:t xml:space="preserve">Şartlı onayın uzatılması için verilen süre veya sürelerin sonunda işletmenin,5996 sayılı Kanunun ilgili maddelerinde belirtilen hükümler ile birlikte Gıda Hijyeni Yönetmeliği, Hayvansal Gıdalar İçin Özel Hijyen Kuralları Yönetmeliği, Hayvansal Gıdaların Resmi Kontrollerine İlişkin Özel Kuralları Belirleyen Yönetmelik ile Gıda ve Yemin Resmi Kontrollerine Dair Yönetmelikte geçen hükümleri tam olarak karşıladığının belirlenmesi durumunda işletmeye verilmiş olan işletme şartlı onay belgesi, işletme onay belgesine çevrilir. Resmi kontrol soncu Gıda Güvenliği Bilgi Sistemine veri girişi yapılarak  İşletme şartlı onay belgesinin işletme onay belgesine </w:t>
            </w:r>
            <w:r w:rsidRPr="00192979">
              <w:rPr>
                <w:rFonts w:ascii="Arial" w:hAnsi="Arial" w:cs="Arial"/>
                <w:bCs/>
                <w:sz w:val="22"/>
                <w:szCs w:val="22"/>
              </w:rPr>
              <w:lastRenderedPageBreak/>
              <w:t>çevrilerek düzenlenir. İlgili personel ( Kontrol Görevlisi) tarafından üst yazı ile işletme onay belgesi gerçek ve tüzel kişilere  teslim edilir,</w:t>
            </w:r>
          </w:p>
          <w:p w:rsidR="00193A29" w:rsidRPr="00BC4B62" w:rsidRDefault="00C71BE6" w:rsidP="00BC4B62">
            <w:pPr>
              <w:numPr>
                <w:ilvl w:val="0"/>
                <w:numId w:val="17"/>
              </w:numPr>
              <w:tabs>
                <w:tab w:val="left" w:pos="142"/>
              </w:tabs>
              <w:jc w:val="both"/>
              <w:rPr>
                <w:rFonts w:ascii="Arial" w:hAnsi="Arial" w:cs="Arial"/>
                <w:bCs/>
                <w:sz w:val="22"/>
                <w:szCs w:val="22"/>
              </w:rPr>
            </w:pPr>
            <w:r w:rsidRPr="00192979">
              <w:rPr>
                <w:rFonts w:ascii="Arial" w:hAnsi="Arial" w:cs="Arial"/>
                <w:bCs/>
                <w:sz w:val="22"/>
                <w:szCs w:val="22"/>
              </w:rPr>
              <w:t>Uzatılan şartlı onay süresinin sonunda yapılan resmi kontrolde işletmenin,5996 sayılı Kanunun ilgili maddelerinde belirtilen hükümler ile birlikte Gıda Hijyeni Yönetmeliği, Hayvansal Gıdalar İçin Özel Hijyen Kuralları Yönetmeliği, Hayvansal Gıdaların Resmi Kontrollerine İlişkin Özel Kuralları Belirleyen Yönetmelik ile Gıda ve Yemin Resmi Kontrollerine Dair Yönetmelikte geçen hükümlerini tam olarak karşılamadığının yetkili merci tarafından belirlenmesi durumunda , ilgili personel ( Kontrol Görevlisi ) tarafından resmi kontrol sonucu gıda güvenliği bilgi sistemine veri girişleri yapılarak işletme şartlı onay belgesi iptal edilir ve işletmenin faaliyeti durdurulur.</w:t>
            </w:r>
          </w:p>
        </w:tc>
        <w:tc>
          <w:tcPr>
            <w:tcW w:w="4222" w:type="dxa"/>
            <w:gridSpan w:val="5"/>
            <w:shd w:val="clear" w:color="auto" w:fill="auto"/>
          </w:tcPr>
          <w:p w:rsidR="00053A12" w:rsidRPr="00192979" w:rsidRDefault="00913347" w:rsidP="00913347">
            <w:pPr>
              <w:tabs>
                <w:tab w:val="left" w:pos="186"/>
              </w:tabs>
              <w:rPr>
                <w:rFonts w:ascii="Arial" w:hAnsi="Arial" w:cs="Arial"/>
                <w:sz w:val="22"/>
                <w:szCs w:val="22"/>
              </w:rPr>
            </w:pPr>
            <w:r w:rsidRPr="00192979">
              <w:rPr>
                <w:rFonts w:ascii="Arial" w:hAnsi="Arial" w:cs="Arial"/>
                <w:sz w:val="22"/>
                <w:szCs w:val="22"/>
              </w:rPr>
              <w:lastRenderedPageBreak/>
              <w:t>1.</w:t>
            </w:r>
            <w:r w:rsidR="00192979" w:rsidRPr="00192979">
              <w:rPr>
                <w:rFonts w:ascii="Arial" w:hAnsi="Arial" w:cs="Arial"/>
                <w:sz w:val="22"/>
                <w:szCs w:val="22"/>
              </w:rPr>
              <w:t>Onay başvurusunu yapan gerçek ve tüzel kişiler</w:t>
            </w:r>
          </w:p>
        </w:tc>
      </w:tr>
      <w:tr w:rsidR="00C67DF5" w:rsidRPr="004B4A7D" w:rsidTr="00BC4B62">
        <w:tblPrEx>
          <w:tblLook w:val="04A0"/>
        </w:tblPrEx>
        <w:trPr>
          <w:trHeight w:val="383"/>
        </w:trPr>
        <w:tc>
          <w:tcPr>
            <w:tcW w:w="6552" w:type="dxa"/>
            <w:gridSpan w:val="9"/>
            <w:vAlign w:val="center"/>
          </w:tcPr>
          <w:p w:rsidR="00C67DF5" w:rsidRPr="004B4A7D" w:rsidRDefault="00C67DF5" w:rsidP="00396EA9">
            <w:pPr>
              <w:tabs>
                <w:tab w:val="left" w:pos="142"/>
              </w:tabs>
              <w:jc w:val="center"/>
              <w:rPr>
                <w:bCs/>
              </w:rPr>
            </w:pPr>
            <w:r w:rsidRPr="004B4A7D">
              <w:rPr>
                <w:b/>
                <w:bCs/>
              </w:rPr>
              <w:lastRenderedPageBreak/>
              <w:t>ÇIKTI</w:t>
            </w:r>
            <w:r>
              <w:rPr>
                <w:b/>
                <w:bCs/>
              </w:rPr>
              <w:t>LAR</w:t>
            </w:r>
          </w:p>
        </w:tc>
        <w:tc>
          <w:tcPr>
            <w:tcW w:w="4222" w:type="dxa"/>
            <w:gridSpan w:val="5"/>
            <w:shd w:val="clear" w:color="auto" w:fill="auto"/>
            <w:vAlign w:val="center"/>
          </w:tcPr>
          <w:p w:rsidR="00C67DF5" w:rsidRPr="004B4A7D" w:rsidRDefault="00C67DF5" w:rsidP="00396EA9">
            <w:pPr>
              <w:jc w:val="center"/>
            </w:pPr>
            <w:r>
              <w:rPr>
                <w:b/>
                <w:bCs/>
              </w:rPr>
              <w:t>ÇIKTI ALICILARI</w:t>
            </w:r>
          </w:p>
        </w:tc>
      </w:tr>
      <w:tr w:rsidR="00C67DF5" w:rsidRPr="004B4A7D" w:rsidTr="00D7534A">
        <w:tblPrEx>
          <w:tblLook w:val="04A0"/>
        </w:tblPrEx>
        <w:trPr>
          <w:trHeight w:val="397"/>
        </w:trPr>
        <w:tc>
          <w:tcPr>
            <w:tcW w:w="6552" w:type="dxa"/>
            <w:gridSpan w:val="9"/>
            <w:shd w:val="clear" w:color="auto" w:fill="auto"/>
            <w:vAlign w:val="center"/>
          </w:tcPr>
          <w:p w:rsidR="003F3752" w:rsidRPr="003F3752" w:rsidRDefault="00913347" w:rsidP="00913347">
            <w:pPr>
              <w:pStyle w:val="ListeParagraf"/>
              <w:ind w:left="0"/>
              <w:rPr>
                <w:rFonts w:ascii="Arial" w:hAnsi="Arial" w:cs="Arial"/>
                <w:bCs/>
              </w:rPr>
            </w:pPr>
            <w:r>
              <w:rPr>
                <w:rFonts w:ascii="Arial" w:hAnsi="Arial" w:cs="Arial"/>
                <w:bCs/>
              </w:rPr>
              <w:t>1.</w:t>
            </w:r>
            <w:r w:rsidR="00F73080">
              <w:rPr>
                <w:rFonts w:ascii="Arial" w:hAnsi="Arial" w:cs="Arial"/>
                <w:bCs/>
              </w:rPr>
              <w:t>Üst Yazı</w:t>
            </w:r>
            <w:r w:rsidR="00BC4B62">
              <w:rPr>
                <w:rFonts w:ascii="Arial" w:hAnsi="Arial" w:cs="Arial"/>
                <w:bCs/>
              </w:rPr>
              <w:t xml:space="preserve"> ve İşletme Onay/Şartlı Onay Belgesi</w:t>
            </w:r>
          </w:p>
        </w:tc>
        <w:tc>
          <w:tcPr>
            <w:tcW w:w="4222" w:type="dxa"/>
            <w:gridSpan w:val="5"/>
            <w:shd w:val="clear" w:color="auto" w:fill="auto"/>
            <w:vAlign w:val="center"/>
          </w:tcPr>
          <w:p w:rsidR="00C67DF5" w:rsidRPr="00A86C9A" w:rsidRDefault="00913347" w:rsidP="003F4830">
            <w:pPr>
              <w:tabs>
                <w:tab w:val="left" w:pos="83"/>
              </w:tabs>
              <w:rPr>
                <w:rFonts w:ascii="Arial" w:hAnsi="Arial" w:cs="Arial"/>
                <w:bCs/>
              </w:rPr>
            </w:pPr>
            <w:r>
              <w:rPr>
                <w:rFonts w:ascii="Arial" w:hAnsi="Arial" w:cs="Arial"/>
                <w:bCs/>
              </w:rPr>
              <w:t>1.</w:t>
            </w:r>
            <w:r w:rsidR="00745C17">
              <w:rPr>
                <w:rFonts w:ascii="Arial" w:hAnsi="Arial" w:cs="Arial"/>
                <w:bCs/>
              </w:rPr>
              <w:t xml:space="preserve">Onay Başvurusu yapan </w:t>
            </w:r>
            <w:r w:rsidR="00F73080">
              <w:rPr>
                <w:rFonts w:ascii="Arial" w:hAnsi="Arial" w:cs="Arial"/>
                <w:bCs/>
              </w:rPr>
              <w:t>Gerçek veya Tüzel Kişi</w:t>
            </w:r>
          </w:p>
        </w:tc>
      </w:tr>
      <w:tr w:rsidR="00C67DF5" w:rsidRPr="004B4A7D" w:rsidTr="00BC4B62">
        <w:tblPrEx>
          <w:tblLook w:val="04A0"/>
        </w:tblPrEx>
        <w:trPr>
          <w:trHeight w:val="343"/>
        </w:trPr>
        <w:tc>
          <w:tcPr>
            <w:tcW w:w="10774" w:type="dxa"/>
            <w:gridSpan w:val="14"/>
            <w:shd w:val="clear" w:color="auto" w:fill="auto"/>
            <w:vAlign w:val="center"/>
          </w:tcPr>
          <w:p w:rsidR="00C67DF5" w:rsidRPr="00396EA9" w:rsidRDefault="00C67DF5" w:rsidP="00396EA9">
            <w:pPr>
              <w:tabs>
                <w:tab w:val="left" w:pos="186"/>
              </w:tabs>
              <w:spacing w:before="100" w:beforeAutospacing="1"/>
              <w:jc w:val="center"/>
              <w:rPr>
                <w:b/>
              </w:rPr>
            </w:pPr>
            <w:r w:rsidRPr="00396EA9">
              <w:rPr>
                <w:b/>
              </w:rPr>
              <w:t>KAYNAKLAR</w:t>
            </w:r>
          </w:p>
        </w:tc>
      </w:tr>
      <w:tr w:rsidR="00C67DF5" w:rsidRPr="004B4A7D" w:rsidTr="007315F6">
        <w:tblPrEx>
          <w:tblLook w:val="04A0"/>
        </w:tblPrEx>
        <w:trPr>
          <w:trHeight w:val="445"/>
        </w:trPr>
        <w:tc>
          <w:tcPr>
            <w:tcW w:w="10774" w:type="dxa"/>
            <w:gridSpan w:val="14"/>
            <w:shd w:val="clear" w:color="auto" w:fill="auto"/>
            <w:vAlign w:val="center"/>
          </w:tcPr>
          <w:p w:rsidR="00BC4B62" w:rsidRPr="004F3F65" w:rsidRDefault="00BC4B62" w:rsidP="00BC4B62">
            <w:pPr>
              <w:tabs>
                <w:tab w:val="left" w:pos="186"/>
              </w:tabs>
              <w:spacing w:before="100" w:beforeAutospacing="1"/>
              <w:rPr>
                <w:b/>
                <w:u w:val="single"/>
              </w:rPr>
            </w:pPr>
            <w:r w:rsidRPr="004F3F65">
              <w:rPr>
                <w:b/>
                <w:u w:val="single"/>
              </w:rPr>
              <w:t>Proses Kaynakları</w:t>
            </w:r>
            <w:r>
              <w:rPr>
                <w:b/>
                <w:u w:val="single"/>
              </w:rPr>
              <w:t>:</w:t>
            </w:r>
          </w:p>
          <w:p w:rsidR="00BC4B62" w:rsidRPr="004B4A7D" w:rsidRDefault="00BC4B62" w:rsidP="00BC4B62">
            <w:pPr>
              <w:numPr>
                <w:ilvl w:val="0"/>
                <w:numId w:val="1"/>
              </w:numPr>
              <w:tabs>
                <w:tab w:val="left" w:pos="186"/>
              </w:tabs>
            </w:pPr>
            <w:r w:rsidRPr="004B4A7D">
              <w:t>İnsan kaynağı</w:t>
            </w:r>
          </w:p>
          <w:p w:rsidR="00BC4B62" w:rsidRPr="004B4A7D" w:rsidRDefault="00BC4B62" w:rsidP="00BC4B62">
            <w:pPr>
              <w:numPr>
                <w:ilvl w:val="0"/>
                <w:numId w:val="1"/>
              </w:numPr>
              <w:tabs>
                <w:tab w:val="left" w:pos="186"/>
              </w:tabs>
            </w:pPr>
            <w:r w:rsidRPr="004B4A7D">
              <w:t>Bütçe</w:t>
            </w:r>
          </w:p>
          <w:p w:rsidR="00BC4B62" w:rsidRDefault="00BC4B62" w:rsidP="00BC4B62">
            <w:pPr>
              <w:numPr>
                <w:ilvl w:val="0"/>
                <w:numId w:val="1"/>
              </w:numPr>
              <w:tabs>
                <w:tab w:val="left" w:pos="186"/>
              </w:tabs>
            </w:pPr>
            <w:r w:rsidRPr="004B4A7D">
              <w:t>Araç, Ekipman, taşıtlar vb.</w:t>
            </w:r>
          </w:p>
          <w:p w:rsidR="00BC4B62" w:rsidRDefault="00BC4B62" w:rsidP="00BC4B62">
            <w:pPr>
              <w:numPr>
                <w:ilvl w:val="0"/>
                <w:numId w:val="1"/>
              </w:numPr>
              <w:tabs>
                <w:tab w:val="left" w:pos="186"/>
              </w:tabs>
            </w:pPr>
            <w:r>
              <w:t xml:space="preserve">5996 Sayılı Veteriner Hizmetleri Bitki Sağlığı Gıda ve Yem Kanunu </w:t>
            </w:r>
          </w:p>
          <w:p w:rsidR="00BC4B62" w:rsidRPr="004B4A7D" w:rsidRDefault="00BC4B62" w:rsidP="00BC4B62">
            <w:pPr>
              <w:numPr>
                <w:ilvl w:val="0"/>
                <w:numId w:val="1"/>
              </w:numPr>
              <w:tabs>
                <w:tab w:val="left" w:pos="186"/>
              </w:tabs>
            </w:pPr>
            <w:r>
              <w:t xml:space="preserve">Gıda Güvenliği Bilgi Sistemi (GGBS) </w:t>
            </w:r>
          </w:p>
          <w:p w:rsidR="00BC4B62" w:rsidRDefault="00BC4B62" w:rsidP="00BC4B62">
            <w:pPr>
              <w:numPr>
                <w:ilvl w:val="0"/>
                <w:numId w:val="1"/>
              </w:numPr>
              <w:tabs>
                <w:tab w:val="left" w:pos="186"/>
              </w:tabs>
              <w:spacing w:before="100" w:beforeAutospacing="1"/>
            </w:pPr>
            <w:r>
              <w:t>EBYS (Elektronik Belge Yönetim Sistemi)</w:t>
            </w:r>
          </w:p>
          <w:p w:rsidR="00BC4B62" w:rsidRPr="004B4A7D" w:rsidRDefault="00BC4B62" w:rsidP="00BC4B62">
            <w:pPr>
              <w:numPr>
                <w:ilvl w:val="0"/>
                <w:numId w:val="1"/>
              </w:numPr>
              <w:tabs>
                <w:tab w:val="left" w:pos="186"/>
              </w:tabs>
              <w:spacing w:before="100" w:beforeAutospacing="1"/>
            </w:pPr>
            <w:r w:rsidRPr="004B4A7D">
              <w:t>Tebliğler ve Genelgeler</w:t>
            </w:r>
          </w:p>
          <w:p w:rsidR="00C67DF5" w:rsidRPr="00754D7D" w:rsidRDefault="00BC4B62" w:rsidP="00BC4B62">
            <w:pPr>
              <w:numPr>
                <w:ilvl w:val="0"/>
                <w:numId w:val="1"/>
              </w:numPr>
              <w:tabs>
                <w:tab w:val="left" w:pos="186"/>
              </w:tabs>
            </w:pPr>
            <w:r>
              <w:t>İlgili  tüm mevzuat.</w:t>
            </w:r>
          </w:p>
        </w:tc>
      </w:tr>
      <w:tr w:rsidR="00C67DF5" w:rsidRPr="004B4A7D" w:rsidTr="00BC4B62">
        <w:tblPrEx>
          <w:tblLook w:val="04A0"/>
        </w:tblPrEx>
        <w:trPr>
          <w:trHeight w:val="327"/>
        </w:trPr>
        <w:tc>
          <w:tcPr>
            <w:tcW w:w="10774" w:type="dxa"/>
            <w:gridSpan w:val="14"/>
            <w:shd w:val="clear" w:color="auto" w:fill="auto"/>
            <w:vAlign w:val="center"/>
          </w:tcPr>
          <w:p w:rsidR="00C67DF5" w:rsidRPr="004B4A7D" w:rsidRDefault="00C67DF5" w:rsidP="00396EA9">
            <w:pPr>
              <w:tabs>
                <w:tab w:val="left" w:pos="186"/>
              </w:tabs>
              <w:spacing w:before="100" w:beforeAutospacing="1"/>
              <w:jc w:val="center"/>
            </w:pPr>
            <w:r>
              <w:t>BAĞLAM</w:t>
            </w:r>
          </w:p>
        </w:tc>
      </w:tr>
      <w:tr w:rsidR="00C67DF5" w:rsidRPr="004B4A7D" w:rsidTr="00BC4B62">
        <w:tblPrEx>
          <w:tblLook w:val="04A0"/>
        </w:tblPrEx>
        <w:trPr>
          <w:trHeight w:val="291"/>
        </w:trPr>
        <w:tc>
          <w:tcPr>
            <w:tcW w:w="4686" w:type="dxa"/>
            <w:gridSpan w:val="6"/>
            <w:shd w:val="clear" w:color="auto" w:fill="auto"/>
            <w:vAlign w:val="center"/>
          </w:tcPr>
          <w:p w:rsidR="00C67DF5" w:rsidRDefault="00C67DF5" w:rsidP="00396EA9">
            <w:pPr>
              <w:tabs>
                <w:tab w:val="left" w:pos="186"/>
              </w:tabs>
              <w:spacing w:before="100" w:beforeAutospacing="1"/>
              <w:jc w:val="center"/>
            </w:pPr>
            <w:r>
              <w:t>İÇ HUSUSLAR</w:t>
            </w:r>
          </w:p>
        </w:tc>
        <w:tc>
          <w:tcPr>
            <w:tcW w:w="3198" w:type="dxa"/>
            <w:gridSpan w:val="5"/>
            <w:shd w:val="clear" w:color="auto" w:fill="auto"/>
            <w:vAlign w:val="center"/>
          </w:tcPr>
          <w:p w:rsidR="00C67DF5" w:rsidRDefault="00C67DF5" w:rsidP="00396EA9">
            <w:pPr>
              <w:tabs>
                <w:tab w:val="left" w:pos="186"/>
              </w:tabs>
              <w:spacing w:before="100" w:beforeAutospacing="1"/>
              <w:jc w:val="center"/>
            </w:pPr>
            <w:r>
              <w:t>DIŞ HUSUSLAR</w:t>
            </w:r>
          </w:p>
        </w:tc>
        <w:tc>
          <w:tcPr>
            <w:tcW w:w="2890" w:type="dxa"/>
            <w:gridSpan w:val="3"/>
            <w:shd w:val="clear" w:color="auto" w:fill="auto"/>
            <w:vAlign w:val="center"/>
          </w:tcPr>
          <w:p w:rsidR="00C67DF5" w:rsidRDefault="00C67DF5" w:rsidP="00396EA9">
            <w:pPr>
              <w:tabs>
                <w:tab w:val="left" w:pos="186"/>
              </w:tabs>
              <w:spacing w:before="100" w:beforeAutospacing="1"/>
              <w:jc w:val="center"/>
            </w:pPr>
            <w:r>
              <w:t>İLGİLİ TARAFLAR</w:t>
            </w:r>
          </w:p>
        </w:tc>
      </w:tr>
      <w:tr w:rsidR="00C67DF5" w:rsidRPr="004B4A7D" w:rsidTr="00D7534A">
        <w:tblPrEx>
          <w:tblLook w:val="04A0"/>
        </w:tblPrEx>
        <w:trPr>
          <w:trHeight w:val="445"/>
        </w:trPr>
        <w:tc>
          <w:tcPr>
            <w:tcW w:w="4686" w:type="dxa"/>
            <w:gridSpan w:val="6"/>
            <w:shd w:val="clear" w:color="auto" w:fill="auto"/>
          </w:tcPr>
          <w:p w:rsidR="00BC4B62" w:rsidRDefault="00BC4B62" w:rsidP="00BC4B62">
            <w:pPr>
              <w:numPr>
                <w:ilvl w:val="0"/>
                <w:numId w:val="2"/>
              </w:numPr>
              <w:ind w:left="597" w:hanging="283"/>
            </w:pPr>
            <w:r>
              <w:t>Organizasyonel yapı</w:t>
            </w:r>
          </w:p>
          <w:p w:rsidR="00BC4B62" w:rsidRDefault="00BC4B62" w:rsidP="00BC4B62">
            <w:pPr>
              <w:numPr>
                <w:ilvl w:val="0"/>
                <w:numId w:val="2"/>
              </w:numPr>
              <w:ind w:left="597" w:hanging="283"/>
            </w:pPr>
            <w:r>
              <w:t>Personel yeterliliği ve yetkinliği</w:t>
            </w:r>
          </w:p>
          <w:p w:rsidR="00BC4B62" w:rsidRDefault="00BC4B62" w:rsidP="00BC4B62">
            <w:pPr>
              <w:numPr>
                <w:ilvl w:val="0"/>
                <w:numId w:val="2"/>
              </w:numPr>
              <w:ind w:left="597" w:hanging="283"/>
            </w:pPr>
            <w:r>
              <w:t>Alt yapının yeterliliği</w:t>
            </w:r>
          </w:p>
          <w:p w:rsidR="00BC4B62" w:rsidRDefault="00BC4B62" w:rsidP="00BC4B62">
            <w:pPr>
              <w:numPr>
                <w:ilvl w:val="0"/>
                <w:numId w:val="2"/>
              </w:numPr>
              <w:ind w:left="597" w:hanging="283"/>
            </w:pPr>
            <w:r>
              <w:t>Teknolojik kapasitenin yeterliliği, güncelliği</w:t>
            </w:r>
          </w:p>
          <w:p w:rsidR="00BC4B62" w:rsidRDefault="00BC4B62" w:rsidP="00BC4B62">
            <w:pPr>
              <w:numPr>
                <w:ilvl w:val="0"/>
                <w:numId w:val="2"/>
              </w:numPr>
              <w:ind w:left="597" w:hanging="283"/>
            </w:pPr>
            <w:r>
              <w:t>Kurum kültürü (aidiyet, alışkanlıklar, bilgi alışverişi vb.)</w:t>
            </w:r>
          </w:p>
          <w:p w:rsidR="00BC4B62" w:rsidRDefault="00BC4B62" w:rsidP="00BC4B62">
            <w:pPr>
              <w:numPr>
                <w:ilvl w:val="0"/>
                <w:numId w:val="2"/>
              </w:numPr>
              <w:ind w:left="597" w:hanging="283"/>
            </w:pPr>
            <w:r>
              <w:t>Yasal Düzenlemeler</w:t>
            </w:r>
          </w:p>
          <w:p w:rsidR="00BC4B62" w:rsidRDefault="00BC4B62" w:rsidP="00BC4B62">
            <w:pPr>
              <w:numPr>
                <w:ilvl w:val="0"/>
                <w:numId w:val="2"/>
              </w:numPr>
              <w:ind w:left="597" w:hanging="283"/>
            </w:pPr>
            <w:r>
              <w:t>Süreç performansı</w:t>
            </w:r>
          </w:p>
          <w:p w:rsidR="00C67DF5" w:rsidRDefault="00C67DF5" w:rsidP="00396EA9">
            <w:pPr>
              <w:spacing w:before="100" w:beforeAutospacing="1"/>
              <w:ind w:left="172"/>
            </w:pPr>
          </w:p>
        </w:tc>
        <w:tc>
          <w:tcPr>
            <w:tcW w:w="3198" w:type="dxa"/>
            <w:gridSpan w:val="5"/>
            <w:shd w:val="clear" w:color="auto" w:fill="auto"/>
          </w:tcPr>
          <w:p w:rsidR="00BC4B62" w:rsidRPr="000A27F6" w:rsidRDefault="00BC4B62" w:rsidP="00BC4B62">
            <w:pPr>
              <w:numPr>
                <w:ilvl w:val="0"/>
                <w:numId w:val="1"/>
              </w:numPr>
              <w:tabs>
                <w:tab w:val="left" w:pos="186"/>
              </w:tabs>
              <w:spacing w:before="100" w:beforeAutospacing="1"/>
            </w:pPr>
            <w:r w:rsidRPr="000A27F6">
              <w:t>Hükümet programı</w:t>
            </w:r>
          </w:p>
          <w:p w:rsidR="00BC4B62" w:rsidRPr="000A27F6" w:rsidRDefault="00BC4B62" w:rsidP="00BC4B62">
            <w:pPr>
              <w:numPr>
                <w:ilvl w:val="0"/>
                <w:numId w:val="1"/>
              </w:numPr>
              <w:tabs>
                <w:tab w:val="left" w:pos="186"/>
              </w:tabs>
              <w:spacing w:before="100" w:beforeAutospacing="1"/>
            </w:pPr>
            <w:r w:rsidRPr="000A27F6">
              <w:t>Ekonomik durum</w:t>
            </w:r>
            <w:r>
              <w:t xml:space="preserve"> (ulusal ve uluslararası)</w:t>
            </w:r>
          </w:p>
          <w:p w:rsidR="00BC4B62" w:rsidRDefault="00BC4B62" w:rsidP="00BC4B62">
            <w:pPr>
              <w:numPr>
                <w:ilvl w:val="0"/>
                <w:numId w:val="1"/>
              </w:numPr>
              <w:tabs>
                <w:tab w:val="left" w:pos="186"/>
              </w:tabs>
              <w:spacing w:before="100" w:beforeAutospacing="1"/>
            </w:pPr>
            <w:r w:rsidRPr="000A27F6">
              <w:t>Diğer Kamu Kurum ve Kuruluşlarının düzenlemeleri</w:t>
            </w:r>
          </w:p>
          <w:p w:rsidR="00BC4B62" w:rsidRDefault="00BC4B62" w:rsidP="00BC4B62">
            <w:pPr>
              <w:numPr>
                <w:ilvl w:val="0"/>
                <w:numId w:val="1"/>
              </w:numPr>
              <w:tabs>
                <w:tab w:val="left" w:pos="186"/>
              </w:tabs>
              <w:spacing w:before="100" w:beforeAutospacing="1"/>
            </w:pPr>
            <w:r>
              <w:t>Politik faktörler</w:t>
            </w:r>
          </w:p>
          <w:p w:rsidR="00BC4B62" w:rsidRPr="000A27F6" w:rsidRDefault="00BC4B62" w:rsidP="00BC4B62">
            <w:pPr>
              <w:numPr>
                <w:ilvl w:val="0"/>
                <w:numId w:val="1"/>
              </w:numPr>
              <w:tabs>
                <w:tab w:val="left" w:pos="186"/>
              </w:tabs>
              <w:spacing w:before="100" w:beforeAutospacing="1"/>
            </w:pPr>
            <w:r>
              <w:t>Pazar payı</w:t>
            </w:r>
          </w:p>
          <w:p w:rsidR="00BC4B62" w:rsidRPr="000A27F6" w:rsidRDefault="00BC4B62" w:rsidP="00BC4B62">
            <w:pPr>
              <w:numPr>
                <w:ilvl w:val="0"/>
                <w:numId w:val="1"/>
              </w:numPr>
              <w:tabs>
                <w:tab w:val="left" w:pos="186"/>
              </w:tabs>
              <w:spacing w:before="100" w:beforeAutospacing="1"/>
            </w:pPr>
            <w:r w:rsidRPr="000A27F6">
              <w:t>Uluslararası düzenlemeler</w:t>
            </w:r>
            <w:r>
              <w:t xml:space="preserve"> ve Regülasyonlar </w:t>
            </w:r>
          </w:p>
          <w:p w:rsidR="00BC4B62" w:rsidRDefault="00BC4B62" w:rsidP="00BC4B62">
            <w:pPr>
              <w:numPr>
                <w:ilvl w:val="0"/>
                <w:numId w:val="1"/>
              </w:numPr>
              <w:tabs>
                <w:tab w:val="left" w:pos="186"/>
              </w:tabs>
              <w:spacing w:before="100" w:beforeAutospacing="1"/>
            </w:pPr>
            <w:r w:rsidRPr="000A27F6">
              <w:t>İklim ve çevre şartları</w:t>
            </w:r>
          </w:p>
          <w:p w:rsidR="00BC4B62" w:rsidRDefault="00BC4B62" w:rsidP="00BC4B62">
            <w:pPr>
              <w:numPr>
                <w:ilvl w:val="0"/>
                <w:numId w:val="1"/>
              </w:numPr>
              <w:tabs>
                <w:tab w:val="left" w:pos="186"/>
              </w:tabs>
              <w:spacing w:before="100" w:beforeAutospacing="1"/>
            </w:pPr>
            <w:r>
              <w:t>Teknolojik gelişmeler</w:t>
            </w:r>
          </w:p>
          <w:p w:rsidR="00BC4B62" w:rsidRDefault="00BC4B62" w:rsidP="00BC4B62">
            <w:pPr>
              <w:numPr>
                <w:ilvl w:val="0"/>
                <w:numId w:val="1"/>
              </w:numPr>
              <w:tabs>
                <w:tab w:val="left" w:pos="186"/>
              </w:tabs>
              <w:spacing w:before="100" w:beforeAutospacing="1"/>
            </w:pPr>
            <w:r>
              <w:t>Uluslararası rekabet</w:t>
            </w:r>
          </w:p>
          <w:p w:rsidR="00BC4B62" w:rsidRDefault="00BC4B62" w:rsidP="00BC4B62">
            <w:pPr>
              <w:numPr>
                <w:ilvl w:val="0"/>
                <w:numId w:val="1"/>
              </w:numPr>
              <w:tabs>
                <w:tab w:val="left" w:pos="186"/>
              </w:tabs>
              <w:spacing w:before="100" w:beforeAutospacing="1"/>
            </w:pPr>
            <w:r>
              <w:t xml:space="preserve">Hızlı nüfus artışı, göçler, </w:t>
            </w:r>
          </w:p>
          <w:p w:rsidR="00BC4B62" w:rsidRDefault="00BC4B62" w:rsidP="00BC4B62">
            <w:pPr>
              <w:numPr>
                <w:ilvl w:val="0"/>
                <w:numId w:val="1"/>
              </w:numPr>
              <w:tabs>
                <w:tab w:val="left" w:pos="186"/>
              </w:tabs>
              <w:spacing w:before="100" w:beforeAutospacing="1"/>
            </w:pPr>
            <w:r>
              <w:t>Doğal afetler</w:t>
            </w:r>
          </w:p>
          <w:p w:rsidR="00BC4B62" w:rsidRDefault="00BC4B62" w:rsidP="00BC4B62">
            <w:pPr>
              <w:numPr>
                <w:ilvl w:val="0"/>
                <w:numId w:val="1"/>
              </w:numPr>
              <w:tabs>
                <w:tab w:val="left" w:pos="186"/>
              </w:tabs>
              <w:spacing w:before="100" w:beforeAutospacing="1"/>
            </w:pPr>
            <w:r>
              <w:t>Savaş, terör, güvenlik</w:t>
            </w:r>
          </w:p>
          <w:p w:rsidR="00C67DF5" w:rsidRPr="00F15A73" w:rsidRDefault="00BC4B62" w:rsidP="00BC4B62">
            <w:pPr>
              <w:ind w:left="597"/>
              <w:rPr>
                <w:highlight w:val="yellow"/>
              </w:rPr>
            </w:pPr>
            <w:r>
              <w:t>Kırsal Turizm</w:t>
            </w:r>
          </w:p>
        </w:tc>
        <w:tc>
          <w:tcPr>
            <w:tcW w:w="2890" w:type="dxa"/>
            <w:gridSpan w:val="3"/>
            <w:shd w:val="clear" w:color="auto" w:fill="auto"/>
          </w:tcPr>
          <w:p w:rsidR="00BC4B62" w:rsidRDefault="00BC4B62" w:rsidP="00BC4B62">
            <w:pPr>
              <w:tabs>
                <w:tab w:val="left" w:pos="186"/>
              </w:tabs>
              <w:spacing w:before="100" w:beforeAutospacing="1"/>
              <w:ind w:left="360"/>
            </w:pPr>
            <w:r>
              <w:t>•</w:t>
            </w:r>
            <w:r>
              <w:tab/>
              <w:t>Bakanlık</w:t>
            </w:r>
          </w:p>
          <w:p w:rsidR="00BC4B62" w:rsidRDefault="00BC4B62" w:rsidP="00BC4B62">
            <w:pPr>
              <w:tabs>
                <w:tab w:val="left" w:pos="186"/>
              </w:tabs>
              <w:spacing w:before="100" w:beforeAutospacing="1"/>
              <w:ind w:left="360"/>
            </w:pPr>
            <w:r>
              <w:t>•</w:t>
            </w:r>
            <w:r>
              <w:tab/>
              <w:t xml:space="preserve">Yerli ve Yabancı Kişiler </w:t>
            </w:r>
          </w:p>
          <w:p w:rsidR="00BC4B62" w:rsidRDefault="00BC4B62" w:rsidP="00BC4B62">
            <w:pPr>
              <w:tabs>
                <w:tab w:val="left" w:pos="186"/>
              </w:tabs>
              <w:spacing w:before="100" w:beforeAutospacing="1"/>
              <w:ind w:left="360"/>
            </w:pPr>
            <w:r>
              <w:t>•</w:t>
            </w:r>
            <w:r>
              <w:tab/>
              <w:t>İl Müdürlüğü birimleri</w:t>
            </w:r>
          </w:p>
          <w:p w:rsidR="00C67DF5" w:rsidRDefault="00BC4B62" w:rsidP="00BC4B62">
            <w:pPr>
              <w:tabs>
                <w:tab w:val="left" w:pos="186"/>
              </w:tabs>
              <w:spacing w:before="100" w:beforeAutospacing="1"/>
              <w:ind w:left="360"/>
            </w:pPr>
            <w:r>
              <w:t>•</w:t>
            </w:r>
            <w:r>
              <w:tab/>
              <w:t>İl müdürlük personeli</w:t>
            </w:r>
          </w:p>
        </w:tc>
      </w:tr>
      <w:tr w:rsidR="00435BFF" w:rsidRPr="004B4A7D" w:rsidTr="00441C68">
        <w:tblPrEx>
          <w:tblLook w:val="04A0"/>
        </w:tblPrEx>
        <w:trPr>
          <w:trHeight w:val="445"/>
        </w:trPr>
        <w:tc>
          <w:tcPr>
            <w:tcW w:w="10774" w:type="dxa"/>
            <w:gridSpan w:val="14"/>
            <w:shd w:val="clear" w:color="auto" w:fill="auto"/>
            <w:vAlign w:val="center"/>
          </w:tcPr>
          <w:p w:rsidR="00435BFF" w:rsidRDefault="00435BFF" w:rsidP="00441C68">
            <w:pPr>
              <w:tabs>
                <w:tab w:val="left" w:pos="186"/>
              </w:tabs>
              <w:spacing w:before="100" w:beforeAutospacing="1"/>
              <w:jc w:val="center"/>
            </w:pPr>
            <w:r w:rsidRPr="00633D8D">
              <w:lastRenderedPageBreak/>
              <w:t>SÜREÇ HEDEFLERİ ve PERFORMANS GÖSTERGELERİ</w:t>
            </w:r>
          </w:p>
        </w:tc>
      </w:tr>
      <w:tr w:rsidR="00435BFF" w:rsidRPr="004B4A7D" w:rsidTr="00441C68">
        <w:tblPrEx>
          <w:tblLook w:val="04A0"/>
        </w:tblPrEx>
        <w:trPr>
          <w:trHeight w:val="445"/>
        </w:trPr>
        <w:tc>
          <w:tcPr>
            <w:tcW w:w="2404" w:type="dxa"/>
            <w:gridSpan w:val="2"/>
            <w:shd w:val="clear" w:color="auto" w:fill="auto"/>
            <w:vAlign w:val="center"/>
          </w:tcPr>
          <w:p w:rsidR="00435BFF" w:rsidRPr="00617D1F" w:rsidRDefault="00435BFF" w:rsidP="00441C68">
            <w:pPr>
              <w:jc w:val="center"/>
            </w:pPr>
            <w:r w:rsidRPr="00617D1F">
              <w:t>Hedef No</w:t>
            </w:r>
          </w:p>
        </w:tc>
        <w:tc>
          <w:tcPr>
            <w:tcW w:w="2282" w:type="dxa"/>
            <w:gridSpan w:val="4"/>
            <w:shd w:val="clear" w:color="auto" w:fill="auto"/>
            <w:vAlign w:val="center"/>
          </w:tcPr>
          <w:p w:rsidR="00435BFF" w:rsidRPr="00617D1F" w:rsidRDefault="00435BFF" w:rsidP="00441C68">
            <w:pPr>
              <w:jc w:val="center"/>
            </w:pPr>
            <w:r w:rsidRPr="00617D1F">
              <w:t>Hedef</w:t>
            </w:r>
          </w:p>
        </w:tc>
        <w:tc>
          <w:tcPr>
            <w:tcW w:w="1523" w:type="dxa"/>
            <w:gridSpan w:val="2"/>
            <w:shd w:val="clear" w:color="auto" w:fill="auto"/>
            <w:vAlign w:val="center"/>
          </w:tcPr>
          <w:p w:rsidR="00435BFF" w:rsidRPr="00780948" w:rsidRDefault="00435BFF" w:rsidP="00441C68">
            <w:pPr>
              <w:tabs>
                <w:tab w:val="left" w:pos="186"/>
              </w:tabs>
              <w:spacing w:before="100" w:beforeAutospacing="1"/>
              <w:jc w:val="center"/>
            </w:pPr>
            <w:r w:rsidRPr="00780948">
              <w:t>Performans No</w:t>
            </w:r>
          </w:p>
        </w:tc>
        <w:tc>
          <w:tcPr>
            <w:tcW w:w="4565" w:type="dxa"/>
            <w:gridSpan w:val="6"/>
            <w:shd w:val="clear" w:color="auto" w:fill="auto"/>
            <w:vAlign w:val="center"/>
          </w:tcPr>
          <w:p w:rsidR="00435BFF" w:rsidRPr="00780948" w:rsidRDefault="00435BFF" w:rsidP="00441C68">
            <w:pPr>
              <w:tabs>
                <w:tab w:val="left" w:pos="186"/>
              </w:tabs>
              <w:spacing w:before="100" w:beforeAutospacing="1"/>
              <w:jc w:val="center"/>
            </w:pPr>
            <w:r w:rsidRPr="00780948">
              <w:t>PERFORMANS GÖSTERGESİ</w:t>
            </w:r>
          </w:p>
        </w:tc>
      </w:tr>
      <w:tr w:rsidR="00BC4B62" w:rsidRPr="004B4A7D" w:rsidTr="008200C1">
        <w:tblPrEx>
          <w:tblLook w:val="04A0"/>
        </w:tblPrEx>
        <w:trPr>
          <w:trHeight w:val="996"/>
        </w:trPr>
        <w:tc>
          <w:tcPr>
            <w:tcW w:w="2404" w:type="dxa"/>
            <w:gridSpan w:val="2"/>
            <w:vMerge w:val="restart"/>
            <w:shd w:val="clear" w:color="auto" w:fill="auto"/>
          </w:tcPr>
          <w:p w:rsidR="00BC4B62" w:rsidRPr="002A7BAD" w:rsidRDefault="00BC4B62" w:rsidP="00BC4B62">
            <w:r w:rsidRPr="002A7BAD">
              <w:t>İlmdr_hdf_01</w:t>
            </w:r>
          </w:p>
        </w:tc>
        <w:tc>
          <w:tcPr>
            <w:tcW w:w="2282" w:type="dxa"/>
            <w:gridSpan w:val="4"/>
            <w:vMerge w:val="restart"/>
            <w:shd w:val="clear" w:color="auto" w:fill="auto"/>
          </w:tcPr>
          <w:p w:rsidR="00BC4B62" w:rsidRPr="002A7BAD" w:rsidRDefault="00536745" w:rsidP="00BC4B62">
            <w:r>
              <w:t xml:space="preserve">Her onay başvurusunun denetiminin yapılması </w:t>
            </w:r>
          </w:p>
        </w:tc>
        <w:tc>
          <w:tcPr>
            <w:tcW w:w="1523" w:type="dxa"/>
            <w:gridSpan w:val="2"/>
            <w:shd w:val="clear" w:color="auto" w:fill="auto"/>
          </w:tcPr>
          <w:p w:rsidR="00BC4B62" w:rsidRPr="002A7BAD" w:rsidRDefault="00BC4B62" w:rsidP="00BC4B62">
            <w:r w:rsidRPr="002A7BAD">
              <w:t>İLMDR_PRF_01</w:t>
            </w:r>
          </w:p>
        </w:tc>
        <w:tc>
          <w:tcPr>
            <w:tcW w:w="4565" w:type="dxa"/>
            <w:gridSpan w:val="6"/>
            <w:shd w:val="clear" w:color="auto" w:fill="auto"/>
          </w:tcPr>
          <w:p w:rsidR="00BC4B62" w:rsidRDefault="00BC4B62" w:rsidP="00536745">
            <w:r w:rsidRPr="002A7BAD">
              <w:t xml:space="preserve"> Zamanında </w:t>
            </w:r>
            <w:r w:rsidR="00536745">
              <w:t>onay denetiminin yapılmasıyla</w:t>
            </w:r>
            <w:r w:rsidRPr="002A7BAD">
              <w:t xml:space="preserve"> başarı performansı % 100 olur.</w:t>
            </w:r>
          </w:p>
        </w:tc>
      </w:tr>
      <w:tr w:rsidR="00435BFF" w:rsidRPr="004B4A7D" w:rsidTr="00441C68">
        <w:tblPrEx>
          <w:tblLook w:val="04A0"/>
        </w:tblPrEx>
        <w:trPr>
          <w:trHeight w:val="993"/>
        </w:trPr>
        <w:tc>
          <w:tcPr>
            <w:tcW w:w="2404" w:type="dxa"/>
            <w:gridSpan w:val="2"/>
            <w:vMerge/>
            <w:shd w:val="clear" w:color="auto" w:fill="auto"/>
            <w:vAlign w:val="center"/>
          </w:tcPr>
          <w:p w:rsidR="00435BFF" w:rsidRDefault="00435BFF" w:rsidP="00441C68"/>
        </w:tc>
        <w:tc>
          <w:tcPr>
            <w:tcW w:w="2282" w:type="dxa"/>
            <w:gridSpan w:val="4"/>
            <w:vMerge/>
            <w:shd w:val="clear" w:color="auto" w:fill="auto"/>
            <w:vAlign w:val="center"/>
          </w:tcPr>
          <w:p w:rsidR="00435BFF" w:rsidRDefault="00435BFF" w:rsidP="00441C68">
            <w:pPr>
              <w:shd w:val="clear" w:color="auto" w:fill="FFFFFF"/>
              <w:spacing w:line="240" w:lineRule="atLeast"/>
            </w:pPr>
          </w:p>
        </w:tc>
        <w:tc>
          <w:tcPr>
            <w:tcW w:w="1523" w:type="dxa"/>
            <w:gridSpan w:val="2"/>
            <w:shd w:val="clear" w:color="auto" w:fill="auto"/>
            <w:vAlign w:val="center"/>
          </w:tcPr>
          <w:p w:rsidR="00435BFF" w:rsidRDefault="00435BFF" w:rsidP="00441C68">
            <w:pPr>
              <w:jc w:val="center"/>
              <w:rPr>
                <w:sz w:val="16"/>
              </w:rPr>
            </w:pPr>
          </w:p>
        </w:tc>
        <w:tc>
          <w:tcPr>
            <w:tcW w:w="4565" w:type="dxa"/>
            <w:gridSpan w:val="6"/>
            <w:shd w:val="clear" w:color="auto" w:fill="auto"/>
            <w:vAlign w:val="center"/>
          </w:tcPr>
          <w:p w:rsidR="00435BFF" w:rsidRPr="00290905" w:rsidRDefault="00435BFF" w:rsidP="00441C68">
            <w:pPr>
              <w:tabs>
                <w:tab w:val="left" w:pos="186"/>
              </w:tabs>
              <w:spacing w:before="100" w:beforeAutospacing="1"/>
              <w:jc w:val="both"/>
            </w:pPr>
          </w:p>
        </w:tc>
      </w:tr>
      <w:tr w:rsidR="00C67DF5" w:rsidRPr="004B4A7D" w:rsidTr="007315F6">
        <w:tblPrEx>
          <w:tblLook w:val="04A0"/>
        </w:tblPrEx>
        <w:trPr>
          <w:trHeight w:val="445"/>
        </w:trPr>
        <w:tc>
          <w:tcPr>
            <w:tcW w:w="10774" w:type="dxa"/>
            <w:gridSpan w:val="14"/>
            <w:shd w:val="clear" w:color="auto" w:fill="auto"/>
            <w:vAlign w:val="center"/>
          </w:tcPr>
          <w:p w:rsidR="00C67DF5" w:rsidRDefault="00C67DF5" w:rsidP="00396EA9">
            <w:pPr>
              <w:tabs>
                <w:tab w:val="left" w:pos="186"/>
              </w:tabs>
              <w:spacing w:before="100" w:beforeAutospacing="1"/>
              <w:jc w:val="center"/>
            </w:pPr>
            <w:r>
              <w:t>SÜREÇ İZLEME TABLOSU</w:t>
            </w:r>
          </w:p>
        </w:tc>
      </w:tr>
      <w:tr w:rsidR="00C67DF5" w:rsidRPr="004B4A7D" w:rsidTr="00A26F9E">
        <w:tblPrEx>
          <w:tblLook w:val="04A0"/>
        </w:tblPrEx>
        <w:trPr>
          <w:trHeight w:val="658"/>
        </w:trPr>
        <w:tc>
          <w:tcPr>
            <w:tcW w:w="2127" w:type="dxa"/>
            <w:shd w:val="clear" w:color="auto" w:fill="auto"/>
            <w:vAlign w:val="center"/>
          </w:tcPr>
          <w:p w:rsidR="00C67DF5" w:rsidRDefault="00C67DF5" w:rsidP="00396EA9">
            <w:pPr>
              <w:tabs>
                <w:tab w:val="left" w:pos="186"/>
              </w:tabs>
              <w:spacing w:before="100" w:beforeAutospacing="1"/>
              <w:jc w:val="center"/>
            </w:pPr>
            <w:r>
              <w:t>Hedef İzleme No</w:t>
            </w:r>
          </w:p>
        </w:tc>
        <w:tc>
          <w:tcPr>
            <w:tcW w:w="1559" w:type="dxa"/>
            <w:gridSpan w:val="3"/>
            <w:shd w:val="clear" w:color="auto" w:fill="auto"/>
            <w:vAlign w:val="center"/>
          </w:tcPr>
          <w:p w:rsidR="00C67DF5" w:rsidRDefault="00C67DF5" w:rsidP="00396EA9">
            <w:pPr>
              <w:tabs>
                <w:tab w:val="left" w:pos="186"/>
              </w:tabs>
              <w:spacing w:before="100" w:beforeAutospacing="1"/>
              <w:jc w:val="center"/>
            </w:pPr>
            <w:r>
              <w:t>İzleme Kriteri</w:t>
            </w:r>
          </w:p>
        </w:tc>
        <w:tc>
          <w:tcPr>
            <w:tcW w:w="1985" w:type="dxa"/>
            <w:gridSpan w:val="3"/>
            <w:shd w:val="clear" w:color="auto" w:fill="auto"/>
            <w:vAlign w:val="center"/>
          </w:tcPr>
          <w:p w:rsidR="00C67DF5" w:rsidRDefault="00C67DF5" w:rsidP="00396EA9">
            <w:pPr>
              <w:tabs>
                <w:tab w:val="left" w:pos="186"/>
              </w:tabs>
              <w:spacing w:before="100" w:beforeAutospacing="1"/>
              <w:jc w:val="center"/>
            </w:pPr>
            <w:r>
              <w:t>İzleme Metodu</w:t>
            </w:r>
          </w:p>
        </w:tc>
        <w:tc>
          <w:tcPr>
            <w:tcW w:w="1417" w:type="dxa"/>
            <w:gridSpan w:val="3"/>
            <w:shd w:val="clear" w:color="auto" w:fill="auto"/>
            <w:vAlign w:val="center"/>
          </w:tcPr>
          <w:p w:rsidR="00C67DF5" w:rsidRDefault="00C67DF5" w:rsidP="00396EA9">
            <w:pPr>
              <w:tabs>
                <w:tab w:val="left" w:pos="186"/>
              </w:tabs>
              <w:spacing w:before="100" w:beforeAutospacing="1"/>
              <w:jc w:val="center"/>
            </w:pPr>
            <w:r>
              <w:t>İzleme Periyodu</w:t>
            </w:r>
          </w:p>
        </w:tc>
        <w:tc>
          <w:tcPr>
            <w:tcW w:w="1418" w:type="dxa"/>
            <w:gridSpan w:val="3"/>
            <w:shd w:val="clear" w:color="auto" w:fill="auto"/>
            <w:vAlign w:val="center"/>
          </w:tcPr>
          <w:p w:rsidR="00C67DF5" w:rsidRDefault="00C67DF5" w:rsidP="00396EA9">
            <w:pPr>
              <w:tabs>
                <w:tab w:val="left" w:pos="186"/>
              </w:tabs>
              <w:spacing w:before="100" w:beforeAutospacing="1"/>
              <w:jc w:val="center"/>
            </w:pPr>
            <w:r>
              <w:t>Sorumlu</w:t>
            </w:r>
          </w:p>
        </w:tc>
        <w:tc>
          <w:tcPr>
            <w:tcW w:w="2268" w:type="dxa"/>
            <w:shd w:val="clear" w:color="auto" w:fill="auto"/>
            <w:vAlign w:val="center"/>
          </w:tcPr>
          <w:p w:rsidR="00C67DF5" w:rsidRDefault="00C67DF5" w:rsidP="00396EA9">
            <w:pPr>
              <w:tabs>
                <w:tab w:val="left" w:pos="186"/>
              </w:tabs>
              <w:spacing w:before="100" w:beforeAutospacing="1"/>
              <w:jc w:val="center"/>
            </w:pPr>
            <w:r>
              <w:t>Kayıt</w:t>
            </w:r>
          </w:p>
        </w:tc>
      </w:tr>
      <w:tr w:rsidR="00BC4B62" w:rsidRPr="004B4A7D" w:rsidTr="008200C1">
        <w:tblPrEx>
          <w:tblLook w:val="04A0"/>
        </w:tblPrEx>
        <w:trPr>
          <w:trHeight w:val="445"/>
        </w:trPr>
        <w:tc>
          <w:tcPr>
            <w:tcW w:w="2127" w:type="dxa"/>
            <w:shd w:val="clear" w:color="auto" w:fill="auto"/>
          </w:tcPr>
          <w:p w:rsidR="00BC4B62" w:rsidRPr="006069A4" w:rsidRDefault="00BC4B62" w:rsidP="00BC4B62">
            <w:r w:rsidRPr="006069A4">
              <w:t>İLMDR_1_1</w:t>
            </w:r>
          </w:p>
        </w:tc>
        <w:tc>
          <w:tcPr>
            <w:tcW w:w="1559" w:type="dxa"/>
            <w:gridSpan w:val="3"/>
            <w:shd w:val="clear" w:color="auto" w:fill="auto"/>
          </w:tcPr>
          <w:p w:rsidR="00BC4B62" w:rsidRPr="006069A4" w:rsidRDefault="0031395C" w:rsidP="00FC6BD7">
            <w:r>
              <w:t>Denetim</w:t>
            </w:r>
            <w:r w:rsidR="00BC4B62" w:rsidRPr="006069A4">
              <w:t xml:space="preserve"> bazlı izleme </w:t>
            </w:r>
          </w:p>
        </w:tc>
        <w:tc>
          <w:tcPr>
            <w:tcW w:w="1985" w:type="dxa"/>
            <w:gridSpan w:val="3"/>
            <w:shd w:val="clear" w:color="auto" w:fill="auto"/>
          </w:tcPr>
          <w:p w:rsidR="0031395C" w:rsidRDefault="0031395C" w:rsidP="0031395C">
            <w:r>
              <w:t xml:space="preserve">Denetim </w:t>
            </w:r>
          </w:p>
          <w:p w:rsidR="00BC4B62" w:rsidRPr="006069A4" w:rsidRDefault="00BC4B62" w:rsidP="0031395C"/>
        </w:tc>
        <w:tc>
          <w:tcPr>
            <w:tcW w:w="1417" w:type="dxa"/>
            <w:gridSpan w:val="3"/>
            <w:shd w:val="clear" w:color="auto" w:fill="auto"/>
          </w:tcPr>
          <w:p w:rsidR="00BC4B62" w:rsidRPr="006069A4" w:rsidRDefault="0031395C" w:rsidP="00BC4B62">
            <w:r>
              <w:t xml:space="preserve">Her onay başvurusunda ve şartlı onay </w:t>
            </w:r>
            <w:r w:rsidR="00FC6BD7">
              <w:t>süresi içinde yapılan denetim</w:t>
            </w:r>
          </w:p>
        </w:tc>
        <w:tc>
          <w:tcPr>
            <w:tcW w:w="1418" w:type="dxa"/>
            <w:gridSpan w:val="3"/>
            <w:shd w:val="clear" w:color="auto" w:fill="auto"/>
          </w:tcPr>
          <w:p w:rsidR="00BC4B62" w:rsidRDefault="00BB3C5A" w:rsidP="00BC4B62">
            <w:r>
              <w:t>İl Müdürü,</w:t>
            </w:r>
          </w:p>
          <w:p w:rsidR="00BB3C5A" w:rsidRDefault="00BB3C5A" w:rsidP="00BC4B62">
            <w:r>
              <w:t>Gıda ve Yem Şube Müdürü,</w:t>
            </w:r>
          </w:p>
          <w:p w:rsidR="00BB3C5A" w:rsidRPr="006069A4" w:rsidRDefault="00BB3C5A" w:rsidP="00BC4B62">
            <w:r>
              <w:t>İlgili personel</w:t>
            </w:r>
          </w:p>
        </w:tc>
        <w:tc>
          <w:tcPr>
            <w:tcW w:w="2268" w:type="dxa"/>
            <w:shd w:val="clear" w:color="auto" w:fill="auto"/>
          </w:tcPr>
          <w:p w:rsidR="00BB3C5A" w:rsidRDefault="00BB3C5A" w:rsidP="00BB3C5A">
            <w:r>
              <w:t xml:space="preserve">Onay başrusu , Denetim , </w:t>
            </w:r>
          </w:p>
          <w:p w:rsidR="00FC6BD7" w:rsidRDefault="00FC6BD7" w:rsidP="00BB3C5A">
            <w:r>
              <w:t>Üst yazı</w:t>
            </w:r>
          </w:p>
          <w:p w:rsidR="00BC4B62" w:rsidRPr="006069A4" w:rsidRDefault="00BB3C5A" w:rsidP="00BB3C5A">
            <w:r>
              <w:t>Onay belgesi</w:t>
            </w:r>
            <w:r w:rsidR="00FC6BD7">
              <w:t xml:space="preserve"> veya başvuru dosyasının iadesi</w:t>
            </w:r>
          </w:p>
        </w:tc>
      </w:tr>
    </w:tbl>
    <w:p w:rsidR="00A11BA7" w:rsidRDefault="00A11BA7" w:rsidP="00AC6FE1"/>
    <w:p w:rsidR="00FC6BD7" w:rsidRDefault="00FC6BD7" w:rsidP="00AC6FE1"/>
    <w:p w:rsidR="00FC6BD7" w:rsidRDefault="00FC6BD7" w:rsidP="00AC6FE1"/>
    <w:p w:rsidR="00FC6BD7" w:rsidRDefault="00FC6BD7" w:rsidP="00AC6FE1"/>
    <w:p w:rsidR="00FC6BD7" w:rsidRDefault="00FC6BD7" w:rsidP="00AC6FE1"/>
    <w:p w:rsidR="00FC6BD7" w:rsidRDefault="00FC6BD7" w:rsidP="00AC6FE1"/>
    <w:p w:rsidR="00FC6BD7" w:rsidRDefault="00FC6BD7" w:rsidP="00AC6FE1"/>
    <w:p w:rsidR="00FC6BD7" w:rsidRDefault="00FC6BD7" w:rsidP="00AC6FE1"/>
    <w:p w:rsidR="00FC6BD7" w:rsidRDefault="00FC6BD7" w:rsidP="00AC6FE1"/>
    <w:p w:rsidR="00FC6BD7" w:rsidRDefault="00FC6BD7" w:rsidP="00AC6FE1"/>
    <w:p w:rsidR="00FC6BD7" w:rsidRDefault="00FC6BD7" w:rsidP="00AC6FE1"/>
    <w:p w:rsidR="00FC6BD7" w:rsidRDefault="00FC6BD7" w:rsidP="00AC6FE1"/>
    <w:p w:rsidR="00FC6BD7" w:rsidRDefault="00FC6BD7" w:rsidP="00AC6FE1"/>
    <w:p w:rsidR="00FC6BD7" w:rsidRDefault="00FC6BD7" w:rsidP="00AC6FE1"/>
    <w:p w:rsidR="00FC6BD7" w:rsidRDefault="00FC6BD7" w:rsidP="00AC6FE1"/>
    <w:p w:rsidR="00FC6BD7" w:rsidRDefault="00FC6BD7" w:rsidP="00AC6FE1"/>
    <w:p w:rsidR="00FC6BD7" w:rsidRDefault="00FC6BD7" w:rsidP="00AC6FE1"/>
    <w:p w:rsidR="00FC6BD7" w:rsidRDefault="00FC6BD7" w:rsidP="00AC6FE1"/>
    <w:p w:rsidR="00FC6BD7" w:rsidRDefault="00FC6BD7" w:rsidP="00AC6FE1"/>
    <w:p w:rsidR="00FC6BD7" w:rsidRDefault="00FC6BD7" w:rsidP="00AC6FE1"/>
    <w:p w:rsidR="00FC6BD7" w:rsidRDefault="00FC6BD7" w:rsidP="00AC6FE1"/>
    <w:p w:rsidR="00FC6BD7" w:rsidRDefault="00FC6BD7" w:rsidP="00AC6FE1"/>
    <w:p w:rsidR="00FC6BD7" w:rsidRDefault="00FC6BD7" w:rsidP="00AC6FE1"/>
    <w:p w:rsidR="00FC6BD7" w:rsidRDefault="00FC6BD7" w:rsidP="00AC6FE1"/>
    <w:p w:rsidR="00FC6BD7" w:rsidRDefault="00FC6BD7" w:rsidP="00AC6FE1"/>
    <w:p w:rsidR="00FC6BD7" w:rsidRDefault="00FC6BD7" w:rsidP="00AC6FE1"/>
    <w:p w:rsidR="00FC6BD7" w:rsidRDefault="00FC6BD7" w:rsidP="00AC6FE1"/>
    <w:p w:rsidR="00FC6BD7" w:rsidRDefault="00FC6BD7" w:rsidP="00AC6FE1"/>
    <w:p w:rsidR="00FC6BD7" w:rsidRDefault="00FC6BD7" w:rsidP="00AC6FE1"/>
    <w:p w:rsidR="00A03CA0" w:rsidRDefault="00A03CA0" w:rsidP="00AC6F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8"/>
        <w:gridCol w:w="1662"/>
        <w:gridCol w:w="1560"/>
        <w:gridCol w:w="2126"/>
        <w:gridCol w:w="283"/>
        <w:gridCol w:w="284"/>
        <w:gridCol w:w="283"/>
        <w:gridCol w:w="284"/>
        <w:gridCol w:w="283"/>
        <w:gridCol w:w="276"/>
        <w:gridCol w:w="291"/>
        <w:gridCol w:w="1422"/>
      </w:tblGrid>
      <w:tr w:rsidR="00A03CA0" w:rsidRPr="008200C1" w:rsidTr="008200C1">
        <w:tc>
          <w:tcPr>
            <w:tcW w:w="1848" w:type="dxa"/>
            <w:vMerge w:val="restart"/>
            <w:tcBorders>
              <w:right w:val="single" w:sz="4" w:space="0" w:color="auto"/>
            </w:tcBorders>
            <w:shd w:val="clear" w:color="auto" w:fill="auto"/>
          </w:tcPr>
          <w:p w:rsidR="00A03CA0" w:rsidRPr="00A03CA0" w:rsidRDefault="00A03CA0" w:rsidP="008200C1">
            <w:pPr>
              <w:spacing w:after="200" w:line="276" w:lineRule="auto"/>
              <w:rPr>
                <w:rFonts w:ascii="Calibri" w:eastAsia="Calibri" w:hAnsi="Calibri"/>
                <w:b/>
                <w:sz w:val="22"/>
                <w:szCs w:val="22"/>
                <w:lang w:eastAsia="en-US"/>
              </w:rPr>
            </w:pPr>
            <w:r w:rsidRPr="00A03CA0">
              <w:rPr>
                <w:rFonts w:ascii="Calibri" w:eastAsia="Calibri" w:hAnsi="Calibri"/>
                <w:b/>
                <w:sz w:val="22"/>
                <w:szCs w:val="22"/>
                <w:lang w:eastAsia="en-US"/>
              </w:rPr>
              <w:t>Proses Adı</w:t>
            </w:r>
          </w:p>
        </w:tc>
        <w:tc>
          <w:tcPr>
            <w:tcW w:w="1662" w:type="dxa"/>
            <w:tcBorders>
              <w:top w:val="single" w:sz="4" w:space="0" w:color="auto"/>
              <w:left w:val="single" w:sz="4" w:space="0" w:color="auto"/>
              <w:bottom w:val="nil"/>
              <w:right w:val="single" w:sz="4" w:space="0" w:color="auto"/>
            </w:tcBorders>
            <w:shd w:val="clear" w:color="auto" w:fill="auto"/>
          </w:tcPr>
          <w:p w:rsidR="00A03CA0" w:rsidRPr="00A03CA0" w:rsidRDefault="00A03CA0" w:rsidP="008200C1">
            <w:pPr>
              <w:spacing w:after="200" w:line="276" w:lineRule="auto"/>
              <w:rPr>
                <w:rFonts w:ascii="Calibri" w:eastAsia="Calibri" w:hAnsi="Calibri"/>
                <w:b/>
                <w:sz w:val="22"/>
                <w:szCs w:val="22"/>
                <w:lang w:eastAsia="en-US"/>
              </w:rPr>
            </w:pPr>
            <w:r w:rsidRPr="00A03CA0">
              <w:rPr>
                <w:rFonts w:ascii="Calibri" w:eastAsia="Calibri" w:hAnsi="Calibri"/>
                <w:b/>
                <w:sz w:val="22"/>
                <w:szCs w:val="22"/>
                <w:lang w:eastAsia="en-US"/>
              </w:rPr>
              <w:t>Hedef</w:t>
            </w:r>
          </w:p>
        </w:tc>
        <w:tc>
          <w:tcPr>
            <w:tcW w:w="1560" w:type="dxa"/>
            <w:vMerge w:val="restart"/>
            <w:tcBorders>
              <w:left w:val="single" w:sz="4" w:space="0" w:color="auto"/>
            </w:tcBorders>
            <w:shd w:val="clear" w:color="auto" w:fill="auto"/>
          </w:tcPr>
          <w:p w:rsidR="00A03CA0" w:rsidRPr="00A03CA0" w:rsidRDefault="00A03CA0" w:rsidP="008200C1">
            <w:pPr>
              <w:spacing w:after="200" w:line="276" w:lineRule="auto"/>
              <w:rPr>
                <w:rFonts w:ascii="Calibri" w:eastAsia="Calibri" w:hAnsi="Calibri"/>
                <w:b/>
                <w:sz w:val="22"/>
                <w:szCs w:val="22"/>
                <w:lang w:eastAsia="en-US"/>
              </w:rPr>
            </w:pPr>
            <w:r w:rsidRPr="00A03CA0">
              <w:rPr>
                <w:rFonts w:ascii="Calibri" w:eastAsia="Calibri" w:hAnsi="Calibri"/>
                <w:b/>
                <w:sz w:val="22"/>
                <w:szCs w:val="22"/>
                <w:lang w:eastAsia="en-US"/>
              </w:rPr>
              <w:t>Performans Göstergesi</w:t>
            </w:r>
          </w:p>
        </w:tc>
        <w:tc>
          <w:tcPr>
            <w:tcW w:w="2126" w:type="dxa"/>
            <w:vMerge w:val="restart"/>
            <w:shd w:val="clear" w:color="auto" w:fill="auto"/>
          </w:tcPr>
          <w:p w:rsidR="00A03CA0" w:rsidRPr="00A03CA0" w:rsidRDefault="00A03CA0" w:rsidP="008200C1">
            <w:pPr>
              <w:spacing w:after="200" w:line="276" w:lineRule="auto"/>
              <w:rPr>
                <w:rFonts w:ascii="Calibri" w:eastAsia="Calibri" w:hAnsi="Calibri"/>
                <w:b/>
                <w:sz w:val="22"/>
                <w:szCs w:val="22"/>
                <w:lang w:eastAsia="en-US"/>
              </w:rPr>
            </w:pPr>
            <w:r w:rsidRPr="00A03CA0">
              <w:rPr>
                <w:rFonts w:ascii="Calibri" w:eastAsia="Calibri" w:hAnsi="Calibri"/>
                <w:b/>
                <w:sz w:val="22"/>
                <w:szCs w:val="22"/>
                <w:lang w:eastAsia="en-US"/>
              </w:rPr>
              <w:t>İzleme Periyodu</w:t>
            </w:r>
          </w:p>
        </w:tc>
        <w:tc>
          <w:tcPr>
            <w:tcW w:w="1984" w:type="dxa"/>
            <w:gridSpan w:val="7"/>
            <w:vMerge w:val="restart"/>
            <w:shd w:val="clear" w:color="auto" w:fill="auto"/>
          </w:tcPr>
          <w:p w:rsidR="00A03CA0" w:rsidRPr="00A03CA0" w:rsidRDefault="00A03CA0" w:rsidP="008200C1">
            <w:pPr>
              <w:spacing w:after="200" w:line="276" w:lineRule="auto"/>
              <w:rPr>
                <w:rFonts w:ascii="Calibri" w:eastAsia="Calibri" w:hAnsi="Calibri"/>
                <w:b/>
                <w:sz w:val="22"/>
                <w:szCs w:val="22"/>
                <w:lang w:eastAsia="en-US"/>
              </w:rPr>
            </w:pPr>
            <w:r w:rsidRPr="008200C1">
              <w:rPr>
                <w:rFonts w:ascii="Calibri" w:eastAsia="Calibri" w:hAnsi="Calibri"/>
                <w:b/>
                <w:sz w:val="22"/>
                <w:szCs w:val="22"/>
                <w:lang w:eastAsia="en-US"/>
              </w:rPr>
              <w:t>Gerçekleşme</w:t>
            </w:r>
          </w:p>
          <w:p w:rsidR="00A03CA0" w:rsidRPr="008200C1" w:rsidRDefault="00A03CA0" w:rsidP="008200C1">
            <w:pPr>
              <w:spacing w:after="200" w:line="276" w:lineRule="auto"/>
              <w:rPr>
                <w:rFonts w:ascii="Calibri" w:eastAsia="Calibri" w:hAnsi="Calibri"/>
                <w:b/>
                <w:sz w:val="22"/>
                <w:szCs w:val="22"/>
                <w:lang w:eastAsia="en-US"/>
              </w:rPr>
            </w:pPr>
          </w:p>
        </w:tc>
        <w:tc>
          <w:tcPr>
            <w:tcW w:w="1422" w:type="dxa"/>
            <w:vMerge w:val="restart"/>
            <w:shd w:val="clear" w:color="auto" w:fill="auto"/>
          </w:tcPr>
          <w:p w:rsidR="00A03CA0" w:rsidRPr="00A03CA0" w:rsidRDefault="00A03CA0" w:rsidP="008200C1">
            <w:pPr>
              <w:spacing w:after="200" w:line="276" w:lineRule="auto"/>
              <w:rPr>
                <w:rFonts w:ascii="Calibri" w:eastAsia="Calibri" w:hAnsi="Calibri"/>
                <w:b/>
                <w:sz w:val="22"/>
                <w:szCs w:val="22"/>
                <w:lang w:eastAsia="en-US"/>
              </w:rPr>
            </w:pPr>
            <w:r w:rsidRPr="008200C1">
              <w:rPr>
                <w:rFonts w:ascii="Calibri" w:eastAsia="Calibri" w:hAnsi="Calibri"/>
                <w:b/>
                <w:sz w:val="22"/>
                <w:szCs w:val="22"/>
                <w:lang w:eastAsia="en-US"/>
              </w:rPr>
              <w:t xml:space="preserve">Açıklama   </w:t>
            </w:r>
          </w:p>
        </w:tc>
      </w:tr>
      <w:tr w:rsidR="00A03CA0" w:rsidRPr="008200C1" w:rsidTr="008200C1">
        <w:tc>
          <w:tcPr>
            <w:tcW w:w="1848" w:type="dxa"/>
            <w:vMerge/>
            <w:tcBorders>
              <w:right w:val="single" w:sz="4" w:space="0" w:color="auto"/>
            </w:tcBorders>
            <w:shd w:val="clear" w:color="auto" w:fill="auto"/>
          </w:tcPr>
          <w:p w:rsidR="00A03CA0" w:rsidRPr="00A03CA0" w:rsidRDefault="00A03CA0" w:rsidP="008200C1">
            <w:pPr>
              <w:spacing w:after="200" w:line="276" w:lineRule="auto"/>
              <w:rPr>
                <w:rFonts w:ascii="Calibri" w:eastAsia="Calibri" w:hAnsi="Calibri"/>
                <w:b/>
                <w:sz w:val="22"/>
                <w:szCs w:val="22"/>
                <w:lang w:eastAsia="en-US"/>
              </w:rPr>
            </w:pPr>
          </w:p>
        </w:tc>
        <w:tc>
          <w:tcPr>
            <w:tcW w:w="1662" w:type="dxa"/>
            <w:tcBorders>
              <w:top w:val="nil"/>
              <w:left w:val="single" w:sz="4" w:space="0" w:color="auto"/>
              <w:bottom w:val="single" w:sz="4" w:space="0" w:color="auto"/>
              <w:right w:val="single" w:sz="4" w:space="0" w:color="auto"/>
            </w:tcBorders>
            <w:shd w:val="clear" w:color="auto" w:fill="auto"/>
          </w:tcPr>
          <w:p w:rsidR="00A03CA0" w:rsidRPr="00A03CA0" w:rsidRDefault="00A03CA0" w:rsidP="008200C1">
            <w:pPr>
              <w:spacing w:after="200" w:line="276" w:lineRule="auto"/>
              <w:rPr>
                <w:rFonts w:ascii="Calibri" w:eastAsia="Calibri" w:hAnsi="Calibri"/>
                <w:b/>
                <w:sz w:val="22"/>
                <w:szCs w:val="22"/>
                <w:lang w:eastAsia="en-US"/>
              </w:rPr>
            </w:pPr>
          </w:p>
        </w:tc>
        <w:tc>
          <w:tcPr>
            <w:tcW w:w="1560" w:type="dxa"/>
            <w:vMerge/>
            <w:tcBorders>
              <w:left w:val="single" w:sz="4" w:space="0" w:color="auto"/>
              <w:bottom w:val="single" w:sz="4" w:space="0" w:color="auto"/>
            </w:tcBorders>
            <w:shd w:val="clear" w:color="auto" w:fill="auto"/>
          </w:tcPr>
          <w:p w:rsidR="00A03CA0" w:rsidRPr="00A03CA0" w:rsidRDefault="00A03CA0" w:rsidP="008200C1">
            <w:pPr>
              <w:spacing w:after="200" w:line="276" w:lineRule="auto"/>
              <w:rPr>
                <w:rFonts w:ascii="Calibri" w:eastAsia="Calibri" w:hAnsi="Calibri"/>
                <w:b/>
                <w:sz w:val="22"/>
                <w:szCs w:val="22"/>
                <w:lang w:eastAsia="en-US"/>
              </w:rPr>
            </w:pPr>
          </w:p>
        </w:tc>
        <w:tc>
          <w:tcPr>
            <w:tcW w:w="2126" w:type="dxa"/>
            <w:vMerge/>
            <w:shd w:val="clear" w:color="auto" w:fill="auto"/>
          </w:tcPr>
          <w:p w:rsidR="00A03CA0" w:rsidRPr="00A03CA0" w:rsidRDefault="00A03CA0" w:rsidP="008200C1">
            <w:pPr>
              <w:spacing w:after="200" w:line="276" w:lineRule="auto"/>
              <w:rPr>
                <w:rFonts w:ascii="Calibri" w:eastAsia="Calibri" w:hAnsi="Calibri"/>
                <w:b/>
                <w:sz w:val="22"/>
                <w:szCs w:val="22"/>
                <w:lang w:eastAsia="en-US"/>
              </w:rPr>
            </w:pPr>
          </w:p>
        </w:tc>
        <w:tc>
          <w:tcPr>
            <w:tcW w:w="1984" w:type="dxa"/>
            <w:gridSpan w:val="7"/>
            <w:vMerge/>
            <w:shd w:val="clear" w:color="auto" w:fill="auto"/>
          </w:tcPr>
          <w:p w:rsidR="00A03CA0" w:rsidRPr="00A03CA0" w:rsidRDefault="00A03CA0" w:rsidP="008200C1">
            <w:pPr>
              <w:spacing w:after="200" w:line="276" w:lineRule="auto"/>
              <w:rPr>
                <w:rFonts w:ascii="Calibri" w:eastAsia="Calibri" w:hAnsi="Calibri"/>
                <w:b/>
                <w:sz w:val="22"/>
                <w:szCs w:val="22"/>
                <w:lang w:eastAsia="en-US"/>
              </w:rPr>
            </w:pPr>
          </w:p>
        </w:tc>
        <w:tc>
          <w:tcPr>
            <w:tcW w:w="1422" w:type="dxa"/>
            <w:vMerge/>
            <w:shd w:val="clear" w:color="auto" w:fill="auto"/>
          </w:tcPr>
          <w:p w:rsidR="00A03CA0" w:rsidRPr="00A03CA0" w:rsidRDefault="00A03CA0" w:rsidP="008200C1">
            <w:pPr>
              <w:spacing w:after="200" w:line="276" w:lineRule="auto"/>
              <w:rPr>
                <w:rFonts w:ascii="Calibri" w:eastAsia="Calibri" w:hAnsi="Calibri"/>
                <w:b/>
                <w:sz w:val="22"/>
                <w:szCs w:val="22"/>
                <w:lang w:eastAsia="en-US"/>
              </w:rPr>
            </w:pPr>
          </w:p>
        </w:tc>
      </w:tr>
      <w:tr w:rsidR="00260F54" w:rsidRPr="008200C1" w:rsidTr="008200C1">
        <w:trPr>
          <w:trHeight w:val="1947"/>
        </w:trPr>
        <w:tc>
          <w:tcPr>
            <w:tcW w:w="1848" w:type="dxa"/>
            <w:shd w:val="clear" w:color="auto" w:fill="auto"/>
          </w:tcPr>
          <w:p w:rsidR="00A03CA0" w:rsidRPr="00A03CA0" w:rsidRDefault="00260F54" w:rsidP="008200C1">
            <w:pPr>
              <w:spacing w:after="200" w:line="312" w:lineRule="auto"/>
              <w:contextualSpacing/>
              <w:rPr>
                <w:rFonts w:ascii="Calibri" w:eastAsia="Calibri" w:hAnsi="Calibri"/>
                <w:sz w:val="22"/>
                <w:szCs w:val="22"/>
                <w:lang w:eastAsia="en-US"/>
              </w:rPr>
            </w:pPr>
            <w:r w:rsidRPr="008200C1">
              <w:rPr>
                <w:rFonts w:ascii="Calibri" w:eastAsia="Calibri" w:hAnsi="Calibri"/>
                <w:b/>
                <w:sz w:val="22"/>
                <w:szCs w:val="22"/>
                <w:lang w:eastAsia="en-US"/>
              </w:rPr>
              <w:t xml:space="preserve">İşletme Şartlı/Asıl Onay Belgesi Düzenleme Süreci </w:t>
            </w:r>
          </w:p>
        </w:tc>
        <w:tc>
          <w:tcPr>
            <w:tcW w:w="1662" w:type="dxa"/>
            <w:tcBorders>
              <w:top w:val="single" w:sz="4" w:space="0" w:color="auto"/>
            </w:tcBorders>
            <w:shd w:val="clear" w:color="auto" w:fill="auto"/>
          </w:tcPr>
          <w:p w:rsidR="00A03CA0" w:rsidRPr="00A03CA0" w:rsidRDefault="00A03CA0" w:rsidP="008200C1">
            <w:pPr>
              <w:spacing w:after="200" w:line="276" w:lineRule="auto"/>
              <w:rPr>
                <w:rFonts w:ascii="Calibri" w:eastAsia="Calibri" w:hAnsi="Calibri"/>
                <w:sz w:val="22"/>
                <w:szCs w:val="22"/>
                <w:lang w:eastAsia="en-US"/>
              </w:rPr>
            </w:pPr>
            <w:r w:rsidRPr="008200C1">
              <w:rPr>
                <w:rFonts w:eastAsia="Calibri"/>
                <w:bCs/>
                <w:sz w:val="22"/>
                <w:szCs w:val="22"/>
                <w:lang w:eastAsia="en-US"/>
              </w:rPr>
              <w:t>Her onay başvurusunun denetiminin yapılması</w:t>
            </w:r>
          </w:p>
        </w:tc>
        <w:tc>
          <w:tcPr>
            <w:tcW w:w="1560" w:type="dxa"/>
            <w:tcBorders>
              <w:top w:val="single" w:sz="4" w:space="0" w:color="auto"/>
            </w:tcBorders>
            <w:shd w:val="clear" w:color="auto" w:fill="auto"/>
          </w:tcPr>
          <w:p w:rsidR="00A03CA0" w:rsidRPr="00A03CA0" w:rsidRDefault="00A03CA0" w:rsidP="008200C1">
            <w:pPr>
              <w:spacing w:after="200" w:line="276" w:lineRule="auto"/>
              <w:rPr>
                <w:rFonts w:ascii="Calibri" w:eastAsia="Calibri" w:hAnsi="Calibri"/>
                <w:sz w:val="22"/>
                <w:szCs w:val="22"/>
                <w:lang w:eastAsia="en-US"/>
              </w:rPr>
            </w:pPr>
            <w:r w:rsidRPr="008200C1">
              <w:rPr>
                <w:rFonts w:ascii="Calibri" w:eastAsia="Calibri" w:hAnsi="Calibri"/>
                <w:sz w:val="22"/>
                <w:szCs w:val="22"/>
                <w:lang w:eastAsia="en-US"/>
              </w:rPr>
              <w:t xml:space="preserve">Zamanında onay denetiminin yapılmasıyla </w:t>
            </w:r>
            <w:r w:rsidRPr="00A03CA0">
              <w:rPr>
                <w:rFonts w:ascii="Calibri" w:eastAsia="Calibri" w:hAnsi="Calibri"/>
                <w:sz w:val="22"/>
                <w:szCs w:val="22"/>
                <w:lang w:eastAsia="en-US"/>
              </w:rPr>
              <w:t>başarı performansı</w:t>
            </w:r>
            <w:r w:rsidR="00260F54" w:rsidRPr="008200C1">
              <w:rPr>
                <w:rFonts w:ascii="Calibri" w:eastAsia="Calibri" w:hAnsi="Calibri"/>
                <w:sz w:val="22"/>
                <w:szCs w:val="22"/>
                <w:lang w:eastAsia="en-US"/>
              </w:rPr>
              <w:t xml:space="preserve"> </w:t>
            </w:r>
            <w:r w:rsidRPr="00A03CA0">
              <w:rPr>
                <w:rFonts w:ascii="Calibri" w:eastAsia="Calibri" w:hAnsi="Calibri"/>
                <w:sz w:val="22"/>
                <w:szCs w:val="22"/>
                <w:lang w:eastAsia="en-US"/>
              </w:rPr>
              <w:t xml:space="preserve"> % 100 olur</w:t>
            </w:r>
          </w:p>
        </w:tc>
        <w:tc>
          <w:tcPr>
            <w:tcW w:w="2126" w:type="dxa"/>
            <w:shd w:val="clear" w:color="auto" w:fill="auto"/>
          </w:tcPr>
          <w:p w:rsidR="00260F54" w:rsidRPr="00A03CA0" w:rsidRDefault="00260F54" w:rsidP="008200C1">
            <w:pPr>
              <w:spacing w:after="200" w:line="276" w:lineRule="auto"/>
              <w:rPr>
                <w:rFonts w:ascii="Calibri" w:eastAsia="Calibri" w:hAnsi="Calibri"/>
                <w:sz w:val="22"/>
                <w:szCs w:val="22"/>
                <w:lang w:eastAsia="en-US"/>
              </w:rPr>
            </w:pPr>
            <w:r w:rsidRPr="008200C1">
              <w:rPr>
                <w:rFonts w:ascii="Calibri" w:eastAsia="Calibri" w:hAnsi="Calibri"/>
                <w:sz w:val="22"/>
                <w:szCs w:val="22"/>
                <w:lang w:eastAsia="en-US"/>
              </w:rPr>
              <w:t xml:space="preserve">Onay başvurusunun değerlendiril 15 iş günü ve şartlı onay süresi 6 aydır )  </w:t>
            </w:r>
          </w:p>
        </w:tc>
        <w:tc>
          <w:tcPr>
            <w:tcW w:w="283" w:type="dxa"/>
            <w:shd w:val="clear" w:color="auto" w:fill="auto"/>
          </w:tcPr>
          <w:p w:rsidR="00A03CA0" w:rsidRPr="00A03CA0" w:rsidRDefault="00A03CA0" w:rsidP="008200C1">
            <w:pPr>
              <w:spacing w:after="200" w:line="276" w:lineRule="auto"/>
              <w:rPr>
                <w:rFonts w:ascii="Calibri" w:eastAsia="Calibri" w:hAnsi="Calibri"/>
                <w:sz w:val="22"/>
                <w:szCs w:val="22"/>
                <w:lang w:eastAsia="en-US"/>
              </w:rPr>
            </w:pPr>
          </w:p>
        </w:tc>
        <w:tc>
          <w:tcPr>
            <w:tcW w:w="284" w:type="dxa"/>
            <w:shd w:val="clear" w:color="auto" w:fill="auto"/>
          </w:tcPr>
          <w:p w:rsidR="00A03CA0" w:rsidRPr="00A03CA0" w:rsidRDefault="00A03CA0" w:rsidP="008200C1">
            <w:pPr>
              <w:spacing w:after="200" w:line="276" w:lineRule="auto"/>
              <w:rPr>
                <w:rFonts w:ascii="Calibri" w:eastAsia="Calibri" w:hAnsi="Calibri"/>
                <w:sz w:val="22"/>
                <w:szCs w:val="22"/>
                <w:lang w:eastAsia="en-US"/>
              </w:rPr>
            </w:pPr>
          </w:p>
        </w:tc>
        <w:tc>
          <w:tcPr>
            <w:tcW w:w="283" w:type="dxa"/>
            <w:shd w:val="clear" w:color="auto" w:fill="auto"/>
          </w:tcPr>
          <w:p w:rsidR="00A03CA0" w:rsidRPr="00A03CA0" w:rsidRDefault="00A03CA0" w:rsidP="008200C1">
            <w:pPr>
              <w:spacing w:after="200" w:line="276" w:lineRule="auto"/>
              <w:rPr>
                <w:rFonts w:ascii="Calibri" w:eastAsia="Calibri" w:hAnsi="Calibri"/>
                <w:sz w:val="22"/>
                <w:szCs w:val="22"/>
                <w:lang w:eastAsia="en-US"/>
              </w:rPr>
            </w:pPr>
          </w:p>
        </w:tc>
        <w:tc>
          <w:tcPr>
            <w:tcW w:w="284" w:type="dxa"/>
            <w:shd w:val="clear" w:color="auto" w:fill="auto"/>
          </w:tcPr>
          <w:p w:rsidR="00A03CA0" w:rsidRPr="00A03CA0" w:rsidRDefault="00A03CA0" w:rsidP="008200C1">
            <w:pPr>
              <w:spacing w:after="200" w:line="276" w:lineRule="auto"/>
              <w:rPr>
                <w:rFonts w:ascii="Calibri" w:eastAsia="Calibri" w:hAnsi="Calibri"/>
                <w:sz w:val="22"/>
                <w:szCs w:val="22"/>
                <w:lang w:eastAsia="en-US"/>
              </w:rPr>
            </w:pPr>
          </w:p>
        </w:tc>
        <w:tc>
          <w:tcPr>
            <w:tcW w:w="283" w:type="dxa"/>
            <w:shd w:val="clear" w:color="auto" w:fill="auto"/>
          </w:tcPr>
          <w:p w:rsidR="00A03CA0" w:rsidRPr="00A03CA0" w:rsidRDefault="00A03CA0" w:rsidP="008200C1">
            <w:pPr>
              <w:spacing w:after="200" w:line="276" w:lineRule="auto"/>
              <w:rPr>
                <w:rFonts w:ascii="Calibri" w:eastAsia="Calibri" w:hAnsi="Calibri"/>
                <w:sz w:val="22"/>
                <w:szCs w:val="22"/>
                <w:lang w:eastAsia="en-US"/>
              </w:rPr>
            </w:pPr>
          </w:p>
        </w:tc>
        <w:tc>
          <w:tcPr>
            <w:tcW w:w="276" w:type="dxa"/>
            <w:shd w:val="clear" w:color="auto" w:fill="auto"/>
          </w:tcPr>
          <w:p w:rsidR="00A03CA0" w:rsidRPr="00A03CA0" w:rsidRDefault="00A03CA0" w:rsidP="008200C1">
            <w:pPr>
              <w:spacing w:after="200" w:line="276" w:lineRule="auto"/>
              <w:rPr>
                <w:rFonts w:ascii="Calibri" w:eastAsia="Calibri" w:hAnsi="Calibri"/>
                <w:sz w:val="22"/>
                <w:szCs w:val="22"/>
                <w:lang w:eastAsia="en-US"/>
              </w:rPr>
            </w:pPr>
          </w:p>
        </w:tc>
        <w:tc>
          <w:tcPr>
            <w:tcW w:w="291" w:type="dxa"/>
            <w:shd w:val="clear" w:color="auto" w:fill="auto"/>
          </w:tcPr>
          <w:p w:rsidR="00A03CA0" w:rsidRPr="00A03CA0" w:rsidRDefault="00A03CA0" w:rsidP="008200C1">
            <w:pPr>
              <w:spacing w:after="200" w:line="276" w:lineRule="auto"/>
              <w:rPr>
                <w:rFonts w:ascii="Calibri" w:eastAsia="Calibri" w:hAnsi="Calibri"/>
                <w:sz w:val="22"/>
                <w:szCs w:val="22"/>
                <w:lang w:eastAsia="en-US"/>
              </w:rPr>
            </w:pPr>
          </w:p>
        </w:tc>
        <w:tc>
          <w:tcPr>
            <w:tcW w:w="1422" w:type="dxa"/>
            <w:shd w:val="clear" w:color="auto" w:fill="auto"/>
          </w:tcPr>
          <w:p w:rsidR="00A03CA0" w:rsidRPr="00A03CA0" w:rsidRDefault="00A03CA0" w:rsidP="008200C1">
            <w:pPr>
              <w:spacing w:after="200" w:line="276" w:lineRule="auto"/>
              <w:rPr>
                <w:rFonts w:ascii="Calibri" w:eastAsia="Calibri" w:hAnsi="Calibri"/>
                <w:sz w:val="22"/>
                <w:szCs w:val="22"/>
                <w:lang w:eastAsia="en-US"/>
              </w:rPr>
            </w:pPr>
            <w:r w:rsidRPr="00A03CA0">
              <w:rPr>
                <w:rFonts w:ascii="Calibri" w:eastAsia="Calibri" w:hAnsi="Calibri"/>
                <w:sz w:val="22"/>
                <w:szCs w:val="22"/>
                <w:lang w:eastAsia="en-US"/>
              </w:rPr>
              <w:t>Yetkili ve görevli personel her gün sisteme giriş yaparak bildirimleri kontrol eder</w:t>
            </w:r>
          </w:p>
        </w:tc>
      </w:tr>
      <w:tr w:rsidR="00260F54" w:rsidRPr="008200C1" w:rsidTr="008200C1">
        <w:tc>
          <w:tcPr>
            <w:tcW w:w="1848" w:type="dxa"/>
            <w:shd w:val="clear" w:color="auto" w:fill="auto"/>
          </w:tcPr>
          <w:p w:rsidR="00A03CA0" w:rsidRPr="00A03CA0" w:rsidRDefault="00A03CA0" w:rsidP="008200C1">
            <w:pPr>
              <w:spacing w:after="200" w:line="276" w:lineRule="auto"/>
              <w:rPr>
                <w:rFonts w:ascii="Calibri" w:eastAsia="Calibri" w:hAnsi="Calibri"/>
                <w:sz w:val="22"/>
                <w:szCs w:val="22"/>
                <w:lang w:eastAsia="en-US"/>
              </w:rPr>
            </w:pPr>
          </w:p>
        </w:tc>
        <w:tc>
          <w:tcPr>
            <w:tcW w:w="1662" w:type="dxa"/>
            <w:shd w:val="clear" w:color="auto" w:fill="auto"/>
          </w:tcPr>
          <w:p w:rsidR="00A03CA0" w:rsidRPr="00A03CA0" w:rsidRDefault="00A03CA0" w:rsidP="008200C1">
            <w:pPr>
              <w:spacing w:after="200" w:line="276" w:lineRule="auto"/>
              <w:rPr>
                <w:rFonts w:ascii="Calibri" w:eastAsia="Calibri" w:hAnsi="Calibri"/>
                <w:sz w:val="22"/>
                <w:szCs w:val="22"/>
                <w:lang w:eastAsia="en-US"/>
              </w:rPr>
            </w:pPr>
          </w:p>
        </w:tc>
        <w:tc>
          <w:tcPr>
            <w:tcW w:w="1560" w:type="dxa"/>
            <w:shd w:val="clear" w:color="auto" w:fill="auto"/>
          </w:tcPr>
          <w:p w:rsidR="00A03CA0" w:rsidRPr="00A03CA0" w:rsidRDefault="00A03CA0" w:rsidP="008200C1">
            <w:pPr>
              <w:spacing w:after="200" w:line="276" w:lineRule="auto"/>
              <w:rPr>
                <w:rFonts w:ascii="Calibri" w:eastAsia="Calibri" w:hAnsi="Calibri"/>
                <w:sz w:val="22"/>
                <w:szCs w:val="22"/>
                <w:lang w:eastAsia="en-US"/>
              </w:rPr>
            </w:pPr>
          </w:p>
        </w:tc>
        <w:tc>
          <w:tcPr>
            <w:tcW w:w="2126" w:type="dxa"/>
            <w:shd w:val="clear" w:color="auto" w:fill="auto"/>
          </w:tcPr>
          <w:p w:rsidR="00A03CA0" w:rsidRPr="00A03CA0" w:rsidRDefault="00A03CA0" w:rsidP="008200C1">
            <w:pPr>
              <w:spacing w:after="200" w:line="276" w:lineRule="auto"/>
              <w:rPr>
                <w:rFonts w:ascii="Calibri" w:eastAsia="Calibri" w:hAnsi="Calibri"/>
                <w:sz w:val="22"/>
                <w:szCs w:val="22"/>
                <w:lang w:eastAsia="en-US"/>
              </w:rPr>
            </w:pPr>
          </w:p>
        </w:tc>
        <w:tc>
          <w:tcPr>
            <w:tcW w:w="283" w:type="dxa"/>
            <w:shd w:val="clear" w:color="auto" w:fill="auto"/>
          </w:tcPr>
          <w:p w:rsidR="00A03CA0" w:rsidRPr="00A03CA0" w:rsidRDefault="00A03CA0" w:rsidP="008200C1">
            <w:pPr>
              <w:spacing w:after="200" w:line="276" w:lineRule="auto"/>
              <w:rPr>
                <w:rFonts w:ascii="Calibri" w:eastAsia="Calibri" w:hAnsi="Calibri"/>
                <w:sz w:val="22"/>
                <w:szCs w:val="22"/>
                <w:lang w:eastAsia="en-US"/>
              </w:rPr>
            </w:pPr>
          </w:p>
        </w:tc>
        <w:tc>
          <w:tcPr>
            <w:tcW w:w="284" w:type="dxa"/>
            <w:shd w:val="clear" w:color="auto" w:fill="auto"/>
          </w:tcPr>
          <w:p w:rsidR="00A03CA0" w:rsidRPr="00A03CA0" w:rsidRDefault="00A03CA0" w:rsidP="008200C1">
            <w:pPr>
              <w:spacing w:after="200" w:line="276" w:lineRule="auto"/>
              <w:rPr>
                <w:rFonts w:ascii="Calibri" w:eastAsia="Calibri" w:hAnsi="Calibri"/>
                <w:sz w:val="22"/>
                <w:szCs w:val="22"/>
                <w:lang w:eastAsia="en-US"/>
              </w:rPr>
            </w:pPr>
          </w:p>
        </w:tc>
        <w:tc>
          <w:tcPr>
            <w:tcW w:w="283" w:type="dxa"/>
            <w:shd w:val="clear" w:color="auto" w:fill="auto"/>
          </w:tcPr>
          <w:p w:rsidR="00A03CA0" w:rsidRPr="00A03CA0" w:rsidRDefault="00A03CA0" w:rsidP="008200C1">
            <w:pPr>
              <w:spacing w:after="200" w:line="276" w:lineRule="auto"/>
              <w:rPr>
                <w:rFonts w:ascii="Calibri" w:eastAsia="Calibri" w:hAnsi="Calibri"/>
                <w:sz w:val="22"/>
                <w:szCs w:val="22"/>
                <w:lang w:eastAsia="en-US"/>
              </w:rPr>
            </w:pPr>
          </w:p>
        </w:tc>
        <w:tc>
          <w:tcPr>
            <w:tcW w:w="284" w:type="dxa"/>
            <w:shd w:val="clear" w:color="auto" w:fill="auto"/>
          </w:tcPr>
          <w:p w:rsidR="00A03CA0" w:rsidRPr="00A03CA0" w:rsidRDefault="00A03CA0" w:rsidP="008200C1">
            <w:pPr>
              <w:spacing w:after="200" w:line="276" w:lineRule="auto"/>
              <w:rPr>
                <w:rFonts w:ascii="Calibri" w:eastAsia="Calibri" w:hAnsi="Calibri"/>
                <w:sz w:val="22"/>
                <w:szCs w:val="22"/>
                <w:lang w:eastAsia="en-US"/>
              </w:rPr>
            </w:pPr>
          </w:p>
        </w:tc>
        <w:tc>
          <w:tcPr>
            <w:tcW w:w="283" w:type="dxa"/>
            <w:shd w:val="clear" w:color="auto" w:fill="auto"/>
          </w:tcPr>
          <w:p w:rsidR="00A03CA0" w:rsidRPr="00A03CA0" w:rsidRDefault="00A03CA0" w:rsidP="008200C1">
            <w:pPr>
              <w:spacing w:after="200" w:line="276" w:lineRule="auto"/>
              <w:rPr>
                <w:rFonts w:ascii="Calibri" w:eastAsia="Calibri" w:hAnsi="Calibri"/>
                <w:sz w:val="22"/>
                <w:szCs w:val="22"/>
                <w:lang w:eastAsia="en-US"/>
              </w:rPr>
            </w:pPr>
          </w:p>
        </w:tc>
        <w:tc>
          <w:tcPr>
            <w:tcW w:w="276" w:type="dxa"/>
            <w:shd w:val="clear" w:color="auto" w:fill="auto"/>
          </w:tcPr>
          <w:p w:rsidR="00A03CA0" w:rsidRPr="00A03CA0" w:rsidRDefault="00A03CA0" w:rsidP="008200C1">
            <w:pPr>
              <w:spacing w:after="200" w:line="276" w:lineRule="auto"/>
              <w:rPr>
                <w:rFonts w:ascii="Calibri" w:eastAsia="Calibri" w:hAnsi="Calibri"/>
                <w:sz w:val="22"/>
                <w:szCs w:val="22"/>
                <w:lang w:eastAsia="en-US"/>
              </w:rPr>
            </w:pPr>
          </w:p>
        </w:tc>
        <w:tc>
          <w:tcPr>
            <w:tcW w:w="291" w:type="dxa"/>
            <w:shd w:val="clear" w:color="auto" w:fill="auto"/>
          </w:tcPr>
          <w:p w:rsidR="00A03CA0" w:rsidRPr="00A03CA0" w:rsidRDefault="00A03CA0" w:rsidP="008200C1">
            <w:pPr>
              <w:spacing w:after="200" w:line="276" w:lineRule="auto"/>
              <w:rPr>
                <w:rFonts w:ascii="Calibri" w:eastAsia="Calibri" w:hAnsi="Calibri"/>
                <w:sz w:val="22"/>
                <w:szCs w:val="22"/>
                <w:lang w:eastAsia="en-US"/>
              </w:rPr>
            </w:pPr>
          </w:p>
        </w:tc>
        <w:tc>
          <w:tcPr>
            <w:tcW w:w="1422" w:type="dxa"/>
            <w:shd w:val="clear" w:color="auto" w:fill="auto"/>
          </w:tcPr>
          <w:p w:rsidR="00A03CA0" w:rsidRPr="00A03CA0" w:rsidRDefault="00A03CA0" w:rsidP="008200C1">
            <w:pPr>
              <w:spacing w:after="200" w:line="276" w:lineRule="auto"/>
              <w:rPr>
                <w:rFonts w:ascii="Calibri" w:eastAsia="Calibri" w:hAnsi="Calibri"/>
                <w:sz w:val="22"/>
                <w:szCs w:val="22"/>
                <w:lang w:eastAsia="en-US"/>
              </w:rPr>
            </w:pPr>
          </w:p>
        </w:tc>
      </w:tr>
      <w:tr w:rsidR="00260F54" w:rsidRPr="008200C1" w:rsidTr="008200C1">
        <w:tc>
          <w:tcPr>
            <w:tcW w:w="1848" w:type="dxa"/>
            <w:shd w:val="clear" w:color="auto" w:fill="auto"/>
          </w:tcPr>
          <w:p w:rsidR="00A03CA0" w:rsidRPr="00A03CA0" w:rsidRDefault="00A03CA0" w:rsidP="008200C1">
            <w:pPr>
              <w:spacing w:after="200" w:line="312" w:lineRule="auto"/>
              <w:contextualSpacing/>
              <w:rPr>
                <w:rFonts w:ascii="Calibri" w:eastAsia="Calibri" w:hAnsi="Calibri"/>
                <w:sz w:val="22"/>
                <w:szCs w:val="22"/>
                <w:lang w:eastAsia="en-US"/>
              </w:rPr>
            </w:pPr>
          </w:p>
        </w:tc>
        <w:tc>
          <w:tcPr>
            <w:tcW w:w="1662" w:type="dxa"/>
            <w:shd w:val="clear" w:color="auto" w:fill="auto"/>
          </w:tcPr>
          <w:p w:rsidR="00A03CA0" w:rsidRPr="00A03CA0" w:rsidRDefault="00A03CA0" w:rsidP="008200C1">
            <w:pPr>
              <w:spacing w:after="200" w:line="276" w:lineRule="auto"/>
              <w:rPr>
                <w:rFonts w:ascii="Calibri" w:eastAsia="Calibri" w:hAnsi="Calibri"/>
                <w:sz w:val="22"/>
                <w:szCs w:val="22"/>
                <w:lang w:eastAsia="en-US"/>
              </w:rPr>
            </w:pPr>
          </w:p>
        </w:tc>
        <w:tc>
          <w:tcPr>
            <w:tcW w:w="1560" w:type="dxa"/>
            <w:shd w:val="clear" w:color="auto" w:fill="auto"/>
          </w:tcPr>
          <w:p w:rsidR="00A03CA0" w:rsidRPr="00A03CA0" w:rsidRDefault="00A03CA0" w:rsidP="008200C1">
            <w:pPr>
              <w:spacing w:after="200" w:line="276" w:lineRule="auto"/>
              <w:rPr>
                <w:rFonts w:ascii="Calibri" w:eastAsia="Calibri" w:hAnsi="Calibri"/>
                <w:sz w:val="22"/>
                <w:szCs w:val="22"/>
                <w:lang w:eastAsia="en-US"/>
              </w:rPr>
            </w:pPr>
          </w:p>
        </w:tc>
        <w:tc>
          <w:tcPr>
            <w:tcW w:w="2126" w:type="dxa"/>
            <w:shd w:val="clear" w:color="auto" w:fill="auto"/>
          </w:tcPr>
          <w:p w:rsidR="00A03CA0" w:rsidRPr="00A03CA0" w:rsidRDefault="00A03CA0" w:rsidP="008200C1">
            <w:pPr>
              <w:spacing w:after="200" w:line="276" w:lineRule="auto"/>
              <w:rPr>
                <w:rFonts w:ascii="Calibri" w:eastAsia="Calibri" w:hAnsi="Calibri"/>
                <w:sz w:val="22"/>
                <w:szCs w:val="22"/>
                <w:lang w:eastAsia="en-US"/>
              </w:rPr>
            </w:pPr>
          </w:p>
        </w:tc>
        <w:tc>
          <w:tcPr>
            <w:tcW w:w="283" w:type="dxa"/>
            <w:shd w:val="clear" w:color="auto" w:fill="auto"/>
          </w:tcPr>
          <w:p w:rsidR="00A03CA0" w:rsidRPr="00A03CA0" w:rsidRDefault="00A03CA0" w:rsidP="008200C1">
            <w:pPr>
              <w:spacing w:after="200" w:line="276" w:lineRule="auto"/>
              <w:rPr>
                <w:rFonts w:ascii="Calibri" w:eastAsia="Calibri" w:hAnsi="Calibri"/>
                <w:sz w:val="22"/>
                <w:szCs w:val="22"/>
                <w:lang w:eastAsia="en-US"/>
              </w:rPr>
            </w:pPr>
          </w:p>
        </w:tc>
        <w:tc>
          <w:tcPr>
            <w:tcW w:w="284" w:type="dxa"/>
            <w:shd w:val="clear" w:color="auto" w:fill="auto"/>
          </w:tcPr>
          <w:p w:rsidR="00A03CA0" w:rsidRPr="00A03CA0" w:rsidRDefault="00A03CA0" w:rsidP="008200C1">
            <w:pPr>
              <w:spacing w:after="200" w:line="276" w:lineRule="auto"/>
              <w:rPr>
                <w:rFonts w:ascii="Calibri" w:eastAsia="Calibri" w:hAnsi="Calibri"/>
                <w:sz w:val="22"/>
                <w:szCs w:val="22"/>
                <w:lang w:eastAsia="en-US"/>
              </w:rPr>
            </w:pPr>
          </w:p>
        </w:tc>
        <w:tc>
          <w:tcPr>
            <w:tcW w:w="283" w:type="dxa"/>
            <w:shd w:val="clear" w:color="auto" w:fill="auto"/>
          </w:tcPr>
          <w:p w:rsidR="00A03CA0" w:rsidRPr="00A03CA0" w:rsidRDefault="00A03CA0" w:rsidP="008200C1">
            <w:pPr>
              <w:spacing w:after="200" w:line="276" w:lineRule="auto"/>
              <w:rPr>
                <w:rFonts w:ascii="Calibri" w:eastAsia="Calibri" w:hAnsi="Calibri"/>
                <w:sz w:val="22"/>
                <w:szCs w:val="22"/>
                <w:lang w:eastAsia="en-US"/>
              </w:rPr>
            </w:pPr>
          </w:p>
        </w:tc>
        <w:tc>
          <w:tcPr>
            <w:tcW w:w="284" w:type="dxa"/>
            <w:shd w:val="clear" w:color="auto" w:fill="auto"/>
          </w:tcPr>
          <w:p w:rsidR="00A03CA0" w:rsidRPr="00A03CA0" w:rsidRDefault="00A03CA0" w:rsidP="008200C1">
            <w:pPr>
              <w:spacing w:after="200" w:line="276" w:lineRule="auto"/>
              <w:rPr>
                <w:rFonts w:ascii="Calibri" w:eastAsia="Calibri" w:hAnsi="Calibri"/>
                <w:sz w:val="22"/>
                <w:szCs w:val="22"/>
                <w:lang w:eastAsia="en-US"/>
              </w:rPr>
            </w:pPr>
          </w:p>
        </w:tc>
        <w:tc>
          <w:tcPr>
            <w:tcW w:w="283" w:type="dxa"/>
            <w:shd w:val="clear" w:color="auto" w:fill="auto"/>
          </w:tcPr>
          <w:p w:rsidR="00A03CA0" w:rsidRPr="00A03CA0" w:rsidRDefault="00A03CA0" w:rsidP="008200C1">
            <w:pPr>
              <w:spacing w:after="200" w:line="276" w:lineRule="auto"/>
              <w:rPr>
                <w:rFonts w:ascii="Calibri" w:eastAsia="Calibri" w:hAnsi="Calibri"/>
                <w:sz w:val="22"/>
                <w:szCs w:val="22"/>
                <w:lang w:eastAsia="en-US"/>
              </w:rPr>
            </w:pPr>
          </w:p>
        </w:tc>
        <w:tc>
          <w:tcPr>
            <w:tcW w:w="276" w:type="dxa"/>
            <w:shd w:val="clear" w:color="auto" w:fill="auto"/>
          </w:tcPr>
          <w:p w:rsidR="00A03CA0" w:rsidRPr="00A03CA0" w:rsidRDefault="00A03CA0" w:rsidP="008200C1">
            <w:pPr>
              <w:spacing w:after="200" w:line="276" w:lineRule="auto"/>
              <w:rPr>
                <w:rFonts w:ascii="Calibri" w:eastAsia="Calibri" w:hAnsi="Calibri"/>
                <w:sz w:val="22"/>
                <w:szCs w:val="22"/>
                <w:lang w:eastAsia="en-US"/>
              </w:rPr>
            </w:pPr>
          </w:p>
        </w:tc>
        <w:tc>
          <w:tcPr>
            <w:tcW w:w="291" w:type="dxa"/>
            <w:shd w:val="clear" w:color="auto" w:fill="auto"/>
          </w:tcPr>
          <w:p w:rsidR="00A03CA0" w:rsidRPr="00A03CA0" w:rsidRDefault="00A03CA0" w:rsidP="008200C1">
            <w:pPr>
              <w:spacing w:after="200" w:line="276" w:lineRule="auto"/>
              <w:rPr>
                <w:rFonts w:ascii="Calibri" w:eastAsia="Calibri" w:hAnsi="Calibri"/>
                <w:sz w:val="22"/>
                <w:szCs w:val="22"/>
                <w:lang w:eastAsia="en-US"/>
              </w:rPr>
            </w:pPr>
          </w:p>
        </w:tc>
        <w:tc>
          <w:tcPr>
            <w:tcW w:w="1422" w:type="dxa"/>
            <w:shd w:val="clear" w:color="auto" w:fill="auto"/>
          </w:tcPr>
          <w:p w:rsidR="00A03CA0" w:rsidRPr="00A03CA0" w:rsidRDefault="00A03CA0" w:rsidP="008200C1">
            <w:pPr>
              <w:spacing w:after="200" w:line="276" w:lineRule="auto"/>
              <w:rPr>
                <w:rFonts w:ascii="Calibri" w:eastAsia="Calibri" w:hAnsi="Calibri"/>
                <w:sz w:val="22"/>
                <w:szCs w:val="22"/>
                <w:lang w:eastAsia="en-US"/>
              </w:rPr>
            </w:pPr>
          </w:p>
          <w:p w:rsidR="00A03CA0" w:rsidRPr="00A03CA0" w:rsidRDefault="00A03CA0" w:rsidP="008200C1">
            <w:pPr>
              <w:spacing w:after="200" w:line="276" w:lineRule="auto"/>
              <w:rPr>
                <w:rFonts w:ascii="Calibri" w:eastAsia="Calibri" w:hAnsi="Calibri"/>
                <w:sz w:val="22"/>
                <w:szCs w:val="22"/>
                <w:lang w:eastAsia="en-US"/>
              </w:rPr>
            </w:pPr>
          </w:p>
          <w:p w:rsidR="00A03CA0" w:rsidRPr="00A03CA0" w:rsidRDefault="00A03CA0" w:rsidP="008200C1">
            <w:pPr>
              <w:spacing w:after="200" w:line="276" w:lineRule="auto"/>
              <w:rPr>
                <w:rFonts w:ascii="Calibri" w:eastAsia="Calibri" w:hAnsi="Calibri"/>
                <w:sz w:val="22"/>
                <w:szCs w:val="22"/>
                <w:lang w:eastAsia="en-US"/>
              </w:rPr>
            </w:pPr>
          </w:p>
          <w:p w:rsidR="00A03CA0" w:rsidRPr="00A03CA0" w:rsidRDefault="00A03CA0" w:rsidP="008200C1">
            <w:pPr>
              <w:spacing w:after="200" w:line="276" w:lineRule="auto"/>
              <w:rPr>
                <w:rFonts w:ascii="Calibri" w:eastAsia="Calibri" w:hAnsi="Calibri"/>
                <w:sz w:val="22"/>
                <w:szCs w:val="22"/>
                <w:lang w:eastAsia="en-US"/>
              </w:rPr>
            </w:pPr>
          </w:p>
          <w:p w:rsidR="00A03CA0" w:rsidRPr="00A03CA0" w:rsidRDefault="00A03CA0" w:rsidP="008200C1">
            <w:pPr>
              <w:spacing w:after="200" w:line="276" w:lineRule="auto"/>
              <w:rPr>
                <w:rFonts w:ascii="Calibri" w:eastAsia="Calibri" w:hAnsi="Calibri"/>
                <w:sz w:val="22"/>
                <w:szCs w:val="22"/>
                <w:lang w:eastAsia="en-US"/>
              </w:rPr>
            </w:pPr>
          </w:p>
          <w:p w:rsidR="00A03CA0" w:rsidRPr="00A03CA0" w:rsidRDefault="00A03CA0" w:rsidP="008200C1">
            <w:pPr>
              <w:spacing w:after="200" w:line="276" w:lineRule="auto"/>
              <w:rPr>
                <w:rFonts w:ascii="Calibri" w:eastAsia="Calibri" w:hAnsi="Calibri"/>
                <w:sz w:val="22"/>
                <w:szCs w:val="22"/>
                <w:lang w:eastAsia="en-US"/>
              </w:rPr>
            </w:pPr>
          </w:p>
          <w:p w:rsidR="00A03CA0" w:rsidRPr="00A03CA0" w:rsidRDefault="00A03CA0" w:rsidP="008200C1">
            <w:pPr>
              <w:spacing w:after="200" w:line="276" w:lineRule="auto"/>
              <w:rPr>
                <w:rFonts w:ascii="Calibri" w:eastAsia="Calibri" w:hAnsi="Calibri"/>
                <w:sz w:val="22"/>
                <w:szCs w:val="22"/>
                <w:lang w:eastAsia="en-US"/>
              </w:rPr>
            </w:pPr>
          </w:p>
        </w:tc>
      </w:tr>
      <w:tr w:rsidR="00260F54" w:rsidRPr="008200C1" w:rsidTr="008200C1">
        <w:tc>
          <w:tcPr>
            <w:tcW w:w="1848" w:type="dxa"/>
            <w:shd w:val="clear" w:color="auto" w:fill="auto"/>
          </w:tcPr>
          <w:p w:rsidR="00A03CA0" w:rsidRPr="00A03CA0" w:rsidRDefault="00A03CA0" w:rsidP="008200C1">
            <w:pPr>
              <w:spacing w:after="200" w:line="312" w:lineRule="auto"/>
              <w:contextualSpacing/>
              <w:rPr>
                <w:rFonts w:ascii="Calibri" w:eastAsia="Calibri" w:hAnsi="Calibri"/>
                <w:sz w:val="22"/>
                <w:szCs w:val="22"/>
                <w:lang w:eastAsia="en-US"/>
              </w:rPr>
            </w:pPr>
          </w:p>
        </w:tc>
        <w:tc>
          <w:tcPr>
            <w:tcW w:w="1662" w:type="dxa"/>
            <w:shd w:val="clear" w:color="auto" w:fill="auto"/>
          </w:tcPr>
          <w:p w:rsidR="00A03CA0" w:rsidRPr="00A03CA0" w:rsidRDefault="00A03CA0" w:rsidP="008200C1">
            <w:pPr>
              <w:spacing w:after="200" w:line="276" w:lineRule="auto"/>
              <w:rPr>
                <w:rFonts w:ascii="Calibri" w:eastAsia="Calibri" w:hAnsi="Calibri"/>
                <w:sz w:val="22"/>
                <w:szCs w:val="22"/>
                <w:lang w:eastAsia="en-US"/>
              </w:rPr>
            </w:pPr>
          </w:p>
        </w:tc>
        <w:tc>
          <w:tcPr>
            <w:tcW w:w="1560" w:type="dxa"/>
            <w:shd w:val="clear" w:color="auto" w:fill="auto"/>
          </w:tcPr>
          <w:p w:rsidR="00A03CA0" w:rsidRPr="00A03CA0" w:rsidRDefault="00A03CA0" w:rsidP="008200C1">
            <w:pPr>
              <w:spacing w:after="200" w:line="276" w:lineRule="auto"/>
              <w:rPr>
                <w:rFonts w:ascii="Calibri" w:eastAsia="Calibri" w:hAnsi="Calibri"/>
                <w:sz w:val="22"/>
                <w:szCs w:val="22"/>
                <w:lang w:eastAsia="en-US"/>
              </w:rPr>
            </w:pPr>
          </w:p>
        </w:tc>
        <w:tc>
          <w:tcPr>
            <w:tcW w:w="2126" w:type="dxa"/>
            <w:shd w:val="clear" w:color="auto" w:fill="auto"/>
          </w:tcPr>
          <w:p w:rsidR="00A03CA0" w:rsidRPr="00A03CA0" w:rsidRDefault="00A03CA0" w:rsidP="008200C1">
            <w:pPr>
              <w:spacing w:after="200" w:line="276" w:lineRule="auto"/>
              <w:rPr>
                <w:rFonts w:ascii="Calibri" w:eastAsia="Calibri" w:hAnsi="Calibri"/>
                <w:sz w:val="22"/>
                <w:szCs w:val="22"/>
                <w:lang w:eastAsia="en-US"/>
              </w:rPr>
            </w:pPr>
          </w:p>
        </w:tc>
        <w:tc>
          <w:tcPr>
            <w:tcW w:w="283" w:type="dxa"/>
            <w:shd w:val="clear" w:color="auto" w:fill="auto"/>
          </w:tcPr>
          <w:p w:rsidR="00A03CA0" w:rsidRPr="00A03CA0" w:rsidRDefault="00A03CA0" w:rsidP="008200C1">
            <w:pPr>
              <w:spacing w:after="200" w:line="276" w:lineRule="auto"/>
              <w:rPr>
                <w:rFonts w:ascii="Calibri" w:eastAsia="Calibri" w:hAnsi="Calibri"/>
                <w:sz w:val="22"/>
                <w:szCs w:val="22"/>
                <w:lang w:eastAsia="en-US"/>
              </w:rPr>
            </w:pPr>
          </w:p>
        </w:tc>
        <w:tc>
          <w:tcPr>
            <w:tcW w:w="284" w:type="dxa"/>
            <w:shd w:val="clear" w:color="auto" w:fill="auto"/>
          </w:tcPr>
          <w:p w:rsidR="00A03CA0" w:rsidRPr="00A03CA0" w:rsidRDefault="00A03CA0" w:rsidP="008200C1">
            <w:pPr>
              <w:spacing w:after="200" w:line="276" w:lineRule="auto"/>
              <w:rPr>
                <w:rFonts w:ascii="Calibri" w:eastAsia="Calibri" w:hAnsi="Calibri"/>
                <w:sz w:val="22"/>
                <w:szCs w:val="22"/>
                <w:lang w:eastAsia="en-US"/>
              </w:rPr>
            </w:pPr>
          </w:p>
        </w:tc>
        <w:tc>
          <w:tcPr>
            <w:tcW w:w="283" w:type="dxa"/>
            <w:shd w:val="clear" w:color="auto" w:fill="auto"/>
          </w:tcPr>
          <w:p w:rsidR="00A03CA0" w:rsidRPr="00A03CA0" w:rsidRDefault="00A03CA0" w:rsidP="008200C1">
            <w:pPr>
              <w:spacing w:after="200" w:line="276" w:lineRule="auto"/>
              <w:rPr>
                <w:rFonts w:ascii="Calibri" w:eastAsia="Calibri" w:hAnsi="Calibri"/>
                <w:sz w:val="22"/>
                <w:szCs w:val="22"/>
                <w:lang w:eastAsia="en-US"/>
              </w:rPr>
            </w:pPr>
          </w:p>
        </w:tc>
        <w:tc>
          <w:tcPr>
            <w:tcW w:w="284" w:type="dxa"/>
            <w:shd w:val="clear" w:color="auto" w:fill="auto"/>
          </w:tcPr>
          <w:p w:rsidR="00A03CA0" w:rsidRPr="00A03CA0" w:rsidRDefault="00A03CA0" w:rsidP="008200C1">
            <w:pPr>
              <w:spacing w:after="200" w:line="276" w:lineRule="auto"/>
              <w:rPr>
                <w:rFonts w:ascii="Calibri" w:eastAsia="Calibri" w:hAnsi="Calibri"/>
                <w:sz w:val="22"/>
                <w:szCs w:val="22"/>
                <w:lang w:eastAsia="en-US"/>
              </w:rPr>
            </w:pPr>
          </w:p>
        </w:tc>
        <w:tc>
          <w:tcPr>
            <w:tcW w:w="283" w:type="dxa"/>
            <w:shd w:val="clear" w:color="auto" w:fill="auto"/>
          </w:tcPr>
          <w:p w:rsidR="00A03CA0" w:rsidRPr="00A03CA0" w:rsidRDefault="00A03CA0" w:rsidP="008200C1">
            <w:pPr>
              <w:spacing w:after="200" w:line="276" w:lineRule="auto"/>
              <w:rPr>
                <w:rFonts w:ascii="Calibri" w:eastAsia="Calibri" w:hAnsi="Calibri"/>
                <w:sz w:val="22"/>
                <w:szCs w:val="22"/>
                <w:lang w:eastAsia="en-US"/>
              </w:rPr>
            </w:pPr>
          </w:p>
        </w:tc>
        <w:tc>
          <w:tcPr>
            <w:tcW w:w="276" w:type="dxa"/>
            <w:shd w:val="clear" w:color="auto" w:fill="auto"/>
          </w:tcPr>
          <w:p w:rsidR="00A03CA0" w:rsidRPr="00A03CA0" w:rsidRDefault="00A03CA0" w:rsidP="008200C1">
            <w:pPr>
              <w:spacing w:after="200" w:line="276" w:lineRule="auto"/>
              <w:rPr>
                <w:rFonts w:ascii="Calibri" w:eastAsia="Calibri" w:hAnsi="Calibri"/>
                <w:sz w:val="22"/>
                <w:szCs w:val="22"/>
                <w:lang w:eastAsia="en-US"/>
              </w:rPr>
            </w:pPr>
          </w:p>
        </w:tc>
        <w:tc>
          <w:tcPr>
            <w:tcW w:w="291" w:type="dxa"/>
            <w:shd w:val="clear" w:color="auto" w:fill="auto"/>
          </w:tcPr>
          <w:p w:rsidR="00A03CA0" w:rsidRPr="00A03CA0" w:rsidRDefault="00A03CA0" w:rsidP="008200C1">
            <w:pPr>
              <w:spacing w:after="200" w:line="276" w:lineRule="auto"/>
              <w:rPr>
                <w:rFonts w:ascii="Calibri" w:eastAsia="Calibri" w:hAnsi="Calibri"/>
                <w:sz w:val="22"/>
                <w:szCs w:val="22"/>
                <w:lang w:eastAsia="en-US"/>
              </w:rPr>
            </w:pPr>
          </w:p>
        </w:tc>
        <w:tc>
          <w:tcPr>
            <w:tcW w:w="1422" w:type="dxa"/>
            <w:shd w:val="clear" w:color="auto" w:fill="auto"/>
          </w:tcPr>
          <w:p w:rsidR="00A03CA0" w:rsidRPr="00A03CA0" w:rsidRDefault="00A03CA0" w:rsidP="008200C1">
            <w:pPr>
              <w:spacing w:after="200" w:line="276" w:lineRule="auto"/>
              <w:rPr>
                <w:rFonts w:ascii="Calibri" w:eastAsia="Calibri" w:hAnsi="Calibri"/>
                <w:sz w:val="22"/>
                <w:szCs w:val="22"/>
                <w:lang w:eastAsia="en-US"/>
              </w:rPr>
            </w:pPr>
          </w:p>
        </w:tc>
      </w:tr>
      <w:tr w:rsidR="00260F54" w:rsidRPr="008200C1" w:rsidTr="008200C1">
        <w:tc>
          <w:tcPr>
            <w:tcW w:w="1848" w:type="dxa"/>
            <w:shd w:val="clear" w:color="auto" w:fill="auto"/>
          </w:tcPr>
          <w:p w:rsidR="00A03CA0" w:rsidRPr="00A03CA0" w:rsidRDefault="00A03CA0" w:rsidP="008200C1">
            <w:pPr>
              <w:spacing w:after="200" w:line="312" w:lineRule="auto"/>
              <w:contextualSpacing/>
              <w:rPr>
                <w:rFonts w:ascii="Calibri" w:eastAsia="Calibri" w:hAnsi="Calibri"/>
                <w:sz w:val="22"/>
                <w:szCs w:val="22"/>
                <w:lang w:eastAsia="en-US"/>
              </w:rPr>
            </w:pPr>
          </w:p>
        </w:tc>
        <w:tc>
          <w:tcPr>
            <w:tcW w:w="1662" w:type="dxa"/>
            <w:shd w:val="clear" w:color="auto" w:fill="auto"/>
          </w:tcPr>
          <w:p w:rsidR="00A03CA0" w:rsidRPr="00A03CA0" w:rsidRDefault="00A03CA0" w:rsidP="008200C1">
            <w:pPr>
              <w:spacing w:after="200" w:line="276" w:lineRule="auto"/>
              <w:rPr>
                <w:rFonts w:ascii="Calibri" w:eastAsia="Calibri" w:hAnsi="Calibri"/>
                <w:sz w:val="22"/>
                <w:szCs w:val="22"/>
                <w:lang w:eastAsia="en-US"/>
              </w:rPr>
            </w:pPr>
          </w:p>
        </w:tc>
        <w:tc>
          <w:tcPr>
            <w:tcW w:w="1560" w:type="dxa"/>
            <w:shd w:val="clear" w:color="auto" w:fill="auto"/>
          </w:tcPr>
          <w:p w:rsidR="00A03CA0" w:rsidRPr="00A03CA0" w:rsidRDefault="00A03CA0" w:rsidP="008200C1">
            <w:pPr>
              <w:spacing w:after="200" w:line="276" w:lineRule="auto"/>
              <w:rPr>
                <w:rFonts w:ascii="Calibri" w:eastAsia="Calibri" w:hAnsi="Calibri"/>
                <w:sz w:val="22"/>
                <w:szCs w:val="22"/>
                <w:lang w:eastAsia="en-US"/>
              </w:rPr>
            </w:pPr>
          </w:p>
        </w:tc>
        <w:tc>
          <w:tcPr>
            <w:tcW w:w="2126" w:type="dxa"/>
            <w:shd w:val="clear" w:color="auto" w:fill="auto"/>
          </w:tcPr>
          <w:p w:rsidR="00A03CA0" w:rsidRPr="00A03CA0" w:rsidRDefault="00A03CA0" w:rsidP="008200C1">
            <w:pPr>
              <w:spacing w:after="200" w:line="276" w:lineRule="auto"/>
              <w:rPr>
                <w:rFonts w:ascii="Calibri" w:eastAsia="Calibri" w:hAnsi="Calibri"/>
                <w:sz w:val="22"/>
                <w:szCs w:val="22"/>
                <w:lang w:eastAsia="en-US"/>
              </w:rPr>
            </w:pPr>
          </w:p>
        </w:tc>
        <w:tc>
          <w:tcPr>
            <w:tcW w:w="283" w:type="dxa"/>
            <w:shd w:val="clear" w:color="auto" w:fill="auto"/>
          </w:tcPr>
          <w:p w:rsidR="00A03CA0" w:rsidRPr="00A03CA0" w:rsidRDefault="00A03CA0" w:rsidP="008200C1">
            <w:pPr>
              <w:spacing w:after="200" w:line="276" w:lineRule="auto"/>
              <w:rPr>
                <w:rFonts w:ascii="Calibri" w:eastAsia="Calibri" w:hAnsi="Calibri"/>
                <w:sz w:val="22"/>
                <w:szCs w:val="22"/>
                <w:lang w:eastAsia="en-US"/>
              </w:rPr>
            </w:pPr>
          </w:p>
        </w:tc>
        <w:tc>
          <w:tcPr>
            <w:tcW w:w="284" w:type="dxa"/>
            <w:shd w:val="clear" w:color="auto" w:fill="auto"/>
          </w:tcPr>
          <w:p w:rsidR="00A03CA0" w:rsidRPr="00A03CA0" w:rsidRDefault="00A03CA0" w:rsidP="008200C1">
            <w:pPr>
              <w:spacing w:after="200" w:line="276" w:lineRule="auto"/>
              <w:rPr>
                <w:rFonts w:ascii="Calibri" w:eastAsia="Calibri" w:hAnsi="Calibri"/>
                <w:sz w:val="22"/>
                <w:szCs w:val="22"/>
                <w:lang w:eastAsia="en-US"/>
              </w:rPr>
            </w:pPr>
          </w:p>
        </w:tc>
        <w:tc>
          <w:tcPr>
            <w:tcW w:w="283" w:type="dxa"/>
            <w:shd w:val="clear" w:color="auto" w:fill="auto"/>
          </w:tcPr>
          <w:p w:rsidR="00A03CA0" w:rsidRPr="00A03CA0" w:rsidRDefault="00A03CA0" w:rsidP="008200C1">
            <w:pPr>
              <w:spacing w:after="200" w:line="276" w:lineRule="auto"/>
              <w:rPr>
                <w:rFonts w:ascii="Calibri" w:eastAsia="Calibri" w:hAnsi="Calibri"/>
                <w:sz w:val="22"/>
                <w:szCs w:val="22"/>
                <w:lang w:eastAsia="en-US"/>
              </w:rPr>
            </w:pPr>
          </w:p>
        </w:tc>
        <w:tc>
          <w:tcPr>
            <w:tcW w:w="284" w:type="dxa"/>
            <w:shd w:val="clear" w:color="auto" w:fill="auto"/>
          </w:tcPr>
          <w:p w:rsidR="00A03CA0" w:rsidRPr="00A03CA0" w:rsidRDefault="00A03CA0" w:rsidP="008200C1">
            <w:pPr>
              <w:spacing w:after="200" w:line="276" w:lineRule="auto"/>
              <w:rPr>
                <w:rFonts w:ascii="Calibri" w:eastAsia="Calibri" w:hAnsi="Calibri"/>
                <w:sz w:val="22"/>
                <w:szCs w:val="22"/>
                <w:lang w:eastAsia="en-US"/>
              </w:rPr>
            </w:pPr>
          </w:p>
        </w:tc>
        <w:tc>
          <w:tcPr>
            <w:tcW w:w="283" w:type="dxa"/>
            <w:shd w:val="clear" w:color="auto" w:fill="auto"/>
          </w:tcPr>
          <w:p w:rsidR="00A03CA0" w:rsidRPr="00A03CA0" w:rsidRDefault="00A03CA0" w:rsidP="008200C1">
            <w:pPr>
              <w:spacing w:after="200" w:line="276" w:lineRule="auto"/>
              <w:rPr>
                <w:rFonts w:ascii="Calibri" w:eastAsia="Calibri" w:hAnsi="Calibri"/>
                <w:sz w:val="22"/>
                <w:szCs w:val="22"/>
                <w:lang w:eastAsia="en-US"/>
              </w:rPr>
            </w:pPr>
          </w:p>
        </w:tc>
        <w:tc>
          <w:tcPr>
            <w:tcW w:w="276" w:type="dxa"/>
            <w:shd w:val="clear" w:color="auto" w:fill="auto"/>
          </w:tcPr>
          <w:p w:rsidR="00A03CA0" w:rsidRPr="00A03CA0" w:rsidRDefault="00A03CA0" w:rsidP="008200C1">
            <w:pPr>
              <w:spacing w:after="200" w:line="276" w:lineRule="auto"/>
              <w:rPr>
                <w:rFonts w:ascii="Calibri" w:eastAsia="Calibri" w:hAnsi="Calibri"/>
                <w:sz w:val="22"/>
                <w:szCs w:val="22"/>
                <w:lang w:eastAsia="en-US"/>
              </w:rPr>
            </w:pPr>
          </w:p>
        </w:tc>
        <w:tc>
          <w:tcPr>
            <w:tcW w:w="291" w:type="dxa"/>
            <w:shd w:val="clear" w:color="auto" w:fill="auto"/>
          </w:tcPr>
          <w:p w:rsidR="00A03CA0" w:rsidRPr="00A03CA0" w:rsidRDefault="00A03CA0" w:rsidP="008200C1">
            <w:pPr>
              <w:spacing w:after="200" w:line="276" w:lineRule="auto"/>
              <w:rPr>
                <w:rFonts w:ascii="Calibri" w:eastAsia="Calibri" w:hAnsi="Calibri"/>
                <w:sz w:val="22"/>
                <w:szCs w:val="22"/>
                <w:lang w:eastAsia="en-US"/>
              </w:rPr>
            </w:pPr>
          </w:p>
        </w:tc>
        <w:tc>
          <w:tcPr>
            <w:tcW w:w="1422" w:type="dxa"/>
            <w:shd w:val="clear" w:color="auto" w:fill="auto"/>
          </w:tcPr>
          <w:p w:rsidR="00A03CA0" w:rsidRPr="00A03CA0" w:rsidRDefault="00A03CA0" w:rsidP="008200C1">
            <w:pPr>
              <w:spacing w:after="200" w:line="276" w:lineRule="auto"/>
              <w:rPr>
                <w:rFonts w:ascii="Calibri" w:eastAsia="Calibri" w:hAnsi="Calibri"/>
                <w:sz w:val="22"/>
                <w:szCs w:val="22"/>
                <w:lang w:eastAsia="en-US"/>
              </w:rPr>
            </w:pPr>
          </w:p>
        </w:tc>
      </w:tr>
    </w:tbl>
    <w:p w:rsidR="00A03CA0" w:rsidRDefault="00A03CA0" w:rsidP="00AC6FE1"/>
    <w:p w:rsidR="00A03CA0" w:rsidRDefault="00A03CA0" w:rsidP="00AC6FE1"/>
    <w:p w:rsidR="00A03CA0" w:rsidRDefault="00A03CA0" w:rsidP="00AC6FE1"/>
    <w:p w:rsidR="00A03CA0" w:rsidRDefault="00A03CA0" w:rsidP="00AC6FE1"/>
    <w:p w:rsidR="00A03CA0" w:rsidRDefault="00A03CA0" w:rsidP="00AC6FE1"/>
    <w:p w:rsidR="00A03CA0" w:rsidRDefault="00A03CA0" w:rsidP="00AC6FE1"/>
    <w:p w:rsidR="00A03CA0" w:rsidRDefault="00A03CA0" w:rsidP="00AC6FE1"/>
    <w:p w:rsidR="00A03CA0" w:rsidRDefault="00A03CA0" w:rsidP="00AC6FE1"/>
    <w:p w:rsidR="00A03CA0" w:rsidRDefault="00A03CA0" w:rsidP="00AC6FE1"/>
    <w:p w:rsidR="00A03CA0" w:rsidRDefault="00A03CA0" w:rsidP="00AC6FE1"/>
    <w:p w:rsidR="00A03CA0" w:rsidRDefault="00A03CA0" w:rsidP="00AC6FE1"/>
    <w:p w:rsidR="00A03CA0" w:rsidRDefault="00A03CA0" w:rsidP="00AC6FE1"/>
    <w:p w:rsidR="00A03CA0" w:rsidRDefault="00A03CA0" w:rsidP="00AC6FE1"/>
    <w:p w:rsidR="00A03CA0" w:rsidRDefault="00A03CA0" w:rsidP="00AC6FE1"/>
    <w:p w:rsidR="00A03CA0" w:rsidRDefault="00A03CA0" w:rsidP="00AC6FE1"/>
    <w:p w:rsidR="00A03CA0" w:rsidRDefault="00A03CA0" w:rsidP="00AC6FE1"/>
    <w:p w:rsidR="00A03CA0" w:rsidRDefault="00A03CA0" w:rsidP="00AC6FE1"/>
    <w:p w:rsidR="00A03CA0" w:rsidRDefault="00A03CA0" w:rsidP="00AC6FE1"/>
    <w:p w:rsidR="00260F54" w:rsidRDefault="00260F54" w:rsidP="00AC6FE1">
      <w:pPr>
        <w:sectPr w:rsidR="00260F54" w:rsidSect="00F80FD4">
          <w:headerReference w:type="default" r:id="rId11"/>
          <w:pgSz w:w="11906" w:h="16838" w:code="9"/>
          <w:pgMar w:top="238" w:right="567" w:bottom="284" w:left="567" w:header="279" w:footer="312" w:gutter="0"/>
          <w:cols w:space="708"/>
          <w:docGrid w:linePitch="360"/>
        </w:sectPr>
      </w:pPr>
    </w:p>
    <w:p w:rsidR="00C50029" w:rsidRDefault="00C50029" w:rsidP="00AC6FE1"/>
    <w:tbl>
      <w:tblPr>
        <w:tblpPr w:leftFromText="141" w:rightFromText="141" w:vertAnchor="text" w:horzAnchor="margin" w:tblpX="108" w:tblpY="303"/>
        <w:tblW w:w="14721" w:type="dxa"/>
        <w:tblLayout w:type="fixed"/>
        <w:tblCellMar>
          <w:left w:w="70" w:type="dxa"/>
          <w:right w:w="70" w:type="dxa"/>
        </w:tblCellMar>
        <w:tblLook w:val="04A0"/>
      </w:tblPr>
      <w:tblGrid>
        <w:gridCol w:w="2022"/>
        <w:gridCol w:w="1559"/>
        <w:gridCol w:w="1276"/>
        <w:gridCol w:w="826"/>
        <w:gridCol w:w="908"/>
        <w:gridCol w:w="534"/>
        <w:gridCol w:w="709"/>
        <w:gridCol w:w="1305"/>
        <w:gridCol w:w="2229"/>
        <w:gridCol w:w="780"/>
        <w:gridCol w:w="955"/>
        <w:gridCol w:w="1618"/>
      </w:tblGrid>
      <w:tr w:rsidR="00CD639F" w:rsidRPr="00FF3334" w:rsidTr="00CD639F">
        <w:trPr>
          <w:trHeight w:val="2228"/>
        </w:trPr>
        <w:tc>
          <w:tcPr>
            <w:tcW w:w="2022"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C50029" w:rsidRPr="00FF3334" w:rsidRDefault="00C50029" w:rsidP="008200C1">
            <w:pPr>
              <w:jc w:val="center"/>
              <w:rPr>
                <w:color w:val="000000"/>
                <w:sz w:val="20"/>
                <w:szCs w:val="20"/>
              </w:rPr>
            </w:pPr>
            <w:r w:rsidRPr="00FF3334">
              <w:rPr>
                <w:color w:val="000000"/>
                <w:sz w:val="20"/>
                <w:szCs w:val="20"/>
              </w:rPr>
              <w:t>TESPİT EDİLEN RİSK</w:t>
            </w:r>
          </w:p>
        </w:tc>
        <w:tc>
          <w:tcPr>
            <w:tcW w:w="1559" w:type="dxa"/>
            <w:tcBorders>
              <w:top w:val="single" w:sz="4" w:space="0" w:color="auto"/>
              <w:left w:val="nil"/>
              <w:bottom w:val="single" w:sz="4" w:space="0" w:color="auto"/>
              <w:right w:val="single" w:sz="4" w:space="0" w:color="auto"/>
            </w:tcBorders>
            <w:shd w:val="clear" w:color="000000" w:fill="DDD9C4"/>
            <w:vAlign w:val="center"/>
            <w:hideMark/>
          </w:tcPr>
          <w:p w:rsidR="00C50029" w:rsidRPr="00FF3334" w:rsidRDefault="00C50029" w:rsidP="008200C1">
            <w:pPr>
              <w:jc w:val="center"/>
              <w:rPr>
                <w:color w:val="000000"/>
                <w:sz w:val="20"/>
                <w:szCs w:val="20"/>
              </w:rPr>
            </w:pPr>
            <w:r w:rsidRPr="00FF3334">
              <w:rPr>
                <w:color w:val="000000"/>
                <w:sz w:val="20"/>
                <w:szCs w:val="20"/>
              </w:rPr>
              <w:t>TESPİT EDİLEN RİSKLERİN OLUMSUZ ETKİLER</w:t>
            </w:r>
          </w:p>
        </w:tc>
        <w:tc>
          <w:tcPr>
            <w:tcW w:w="1276" w:type="dxa"/>
            <w:tcBorders>
              <w:top w:val="single" w:sz="4" w:space="0" w:color="auto"/>
              <w:left w:val="nil"/>
              <w:bottom w:val="single" w:sz="4" w:space="0" w:color="auto"/>
              <w:right w:val="single" w:sz="4" w:space="0" w:color="auto"/>
            </w:tcBorders>
            <w:shd w:val="clear" w:color="000000" w:fill="DDD9C4"/>
            <w:vAlign w:val="center"/>
            <w:hideMark/>
          </w:tcPr>
          <w:p w:rsidR="00C50029" w:rsidRPr="00FF3334" w:rsidRDefault="00C50029" w:rsidP="008200C1">
            <w:pPr>
              <w:jc w:val="center"/>
              <w:rPr>
                <w:color w:val="000000"/>
                <w:sz w:val="20"/>
                <w:szCs w:val="20"/>
              </w:rPr>
            </w:pPr>
            <w:r w:rsidRPr="00FF3334">
              <w:rPr>
                <w:color w:val="000000"/>
                <w:sz w:val="20"/>
                <w:szCs w:val="20"/>
              </w:rPr>
              <w:t>MEVCUT KONTROLLER</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50029" w:rsidRPr="00FF3334" w:rsidRDefault="00C50029" w:rsidP="008200C1">
            <w:pPr>
              <w:jc w:val="center"/>
              <w:rPr>
                <w:color w:val="000000"/>
                <w:sz w:val="20"/>
                <w:szCs w:val="20"/>
              </w:rPr>
            </w:pPr>
            <w:r w:rsidRPr="00FF3334">
              <w:rPr>
                <w:color w:val="000000"/>
                <w:sz w:val="20"/>
                <w:szCs w:val="20"/>
              </w:rPr>
              <w:t>RİSKLERE VERİLEN CEVAPLAR</w:t>
            </w:r>
          </w:p>
        </w:tc>
        <w:tc>
          <w:tcPr>
            <w:tcW w:w="90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50029" w:rsidRPr="00FF3334" w:rsidRDefault="00C50029" w:rsidP="008200C1">
            <w:pPr>
              <w:jc w:val="center"/>
              <w:rPr>
                <w:color w:val="000000"/>
                <w:sz w:val="20"/>
                <w:szCs w:val="20"/>
              </w:rPr>
            </w:pPr>
            <w:r w:rsidRPr="00FF3334">
              <w:rPr>
                <w:color w:val="000000"/>
                <w:sz w:val="20"/>
                <w:szCs w:val="20"/>
              </w:rPr>
              <w:t>ETKİ</w:t>
            </w:r>
          </w:p>
        </w:tc>
        <w:tc>
          <w:tcPr>
            <w:tcW w:w="534"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50029" w:rsidRPr="00FF3334" w:rsidRDefault="00C50029" w:rsidP="008200C1">
            <w:pPr>
              <w:jc w:val="center"/>
              <w:rPr>
                <w:color w:val="000000"/>
                <w:sz w:val="20"/>
                <w:szCs w:val="20"/>
              </w:rPr>
            </w:pPr>
            <w:r w:rsidRPr="00FF3334">
              <w:rPr>
                <w:color w:val="000000"/>
                <w:sz w:val="20"/>
                <w:szCs w:val="20"/>
              </w:rPr>
              <w:t>OLASILIK</w:t>
            </w:r>
          </w:p>
        </w:tc>
        <w:tc>
          <w:tcPr>
            <w:tcW w:w="709"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50029" w:rsidRPr="00FF3334" w:rsidRDefault="00C50029" w:rsidP="008200C1">
            <w:pPr>
              <w:jc w:val="center"/>
              <w:rPr>
                <w:color w:val="000000"/>
                <w:sz w:val="20"/>
                <w:szCs w:val="20"/>
              </w:rPr>
            </w:pPr>
            <w:r w:rsidRPr="00FF3334">
              <w:rPr>
                <w:color w:val="000000"/>
                <w:sz w:val="20"/>
                <w:szCs w:val="20"/>
              </w:rPr>
              <w:t>RİSK  SKORU (PUANI)</w:t>
            </w:r>
          </w:p>
        </w:tc>
        <w:tc>
          <w:tcPr>
            <w:tcW w:w="1305" w:type="dxa"/>
            <w:tcBorders>
              <w:top w:val="single" w:sz="4" w:space="0" w:color="auto"/>
              <w:left w:val="nil"/>
              <w:bottom w:val="single" w:sz="4" w:space="0" w:color="auto"/>
              <w:right w:val="single" w:sz="4" w:space="0" w:color="auto"/>
            </w:tcBorders>
            <w:shd w:val="clear" w:color="000000" w:fill="DDD9C4"/>
            <w:vAlign w:val="center"/>
            <w:hideMark/>
          </w:tcPr>
          <w:p w:rsidR="00C50029" w:rsidRPr="00FF3334" w:rsidRDefault="00C50029" w:rsidP="008200C1">
            <w:pPr>
              <w:rPr>
                <w:color w:val="000000"/>
                <w:sz w:val="20"/>
                <w:szCs w:val="20"/>
              </w:rPr>
            </w:pPr>
            <w:r w:rsidRPr="00FF3334">
              <w:rPr>
                <w:color w:val="000000"/>
                <w:sz w:val="20"/>
                <w:szCs w:val="20"/>
              </w:rPr>
              <w:t>RİSKİN DEĞİŞİM YÖNÜ (ÖNEM DÜZEYİ)</w:t>
            </w:r>
          </w:p>
        </w:tc>
        <w:tc>
          <w:tcPr>
            <w:tcW w:w="2229" w:type="dxa"/>
            <w:tcBorders>
              <w:top w:val="single" w:sz="4" w:space="0" w:color="auto"/>
              <w:left w:val="nil"/>
              <w:bottom w:val="single" w:sz="4" w:space="0" w:color="auto"/>
              <w:right w:val="single" w:sz="4" w:space="0" w:color="auto"/>
            </w:tcBorders>
            <w:shd w:val="clear" w:color="000000" w:fill="DDD9C4"/>
            <w:vAlign w:val="center"/>
            <w:hideMark/>
          </w:tcPr>
          <w:p w:rsidR="00C50029" w:rsidRPr="00FF3334" w:rsidRDefault="00C50029" w:rsidP="00CD639F">
            <w:pPr>
              <w:rPr>
                <w:color w:val="000000"/>
                <w:sz w:val="20"/>
                <w:szCs w:val="20"/>
              </w:rPr>
            </w:pPr>
            <w:r w:rsidRPr="00FF3334">
              <w:rPr>
                <w:color w:val="000000"/>
                <w:sz w:val="20"/>
                <w:szCs w:val="20"/>
              </w:rPr>
              <w:t>RİSKE VERİLECEK CEVAPLAR YENİ/EK/KALDIRILAN KONTROLLER</w:t>
            </w:r>
          </w:p>
        </w:tc>
        <w:tc>
          <w:tcPr>
            <w:tcW w:w="780"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50029" w:rsidRPr="00FF3334" w:rsidRDefault="00C50029" w:rsidP="008200C1">
            <w:pPr>
              <w:jc w:val="center"/>
              <w:rPr>
                <w:color w:val="000000"/>
                <w:sz w:val="20"/>
                <w:szCs w:val="20"/>
              </w:rPr>
            </w:pPr>
            <w:r w:rsidRPr="00FF3334">
              <w:rPr>
                <w:color w:val="000000"/>
                <w:sz w:val="20"/>
                <w:szCs w:val="20"/>
              </w:rPr>
              <w:t>RİSKİN TÜRÜ</w:t>
            </w:r>
          </w:p>
        </w:tc>
        <w:tc>
          <w:tcPr>
            <w:tcW w:w="955" w:type="dxa"/>
            <w:tcBorders>
              <w:top w:val="single" w:sz="4" w:space="0" w:color="auto"/>
              <w:left w:val="nil"/>
              <w:bottom w:val="single" w:sz="4" w:space="0" w:color="auto"/>
              <w:right w:val="single" w:sz="4" w:space="0" w:color="auto"/>
            </w:tcBorders>
            <w:shd w:val="clear" w:color="000000" w:fill="DDD9C4"/>
            <w:vAlign w:val="center"/>
            <w:hideMark/>
          </w:tcPr>
          <w:p w:rsidR="00C50029" w:rsidRPr="00FF3334" w:rsidRDefault="00C50029" w:rsidP="008200C1">
            <w:pPr>
              <w:jc w:val="center"/>
              <w:rPr>
                <w:color w:val="000000"/>
                <w:sz w:val="20"/>
                <w:szCs w:val="20"/>
              </w:rPr>
            </w:pPr>
            <w:r w:rsidRPr="00FF3334">
              <w:rPr>
                <w:color w:val="000000"/>
                <w:sz w:val="20"/>
                <w:szCs w:val="20"/>
              </w:rPr>
              <w:t>RİSKİN SAHİBİ</w:t>
            </w:r>
          </w:p>
        </w:tc>
        <w:tc>
          <w:tcPr>
            <w:tcW w:w="1618" w:type="dxa"/>
            <w:tcBorders>
              <w:top w:val="single" w:sz="4" w:space="0" w:color="auto"/>
              <w:left w:val="nil"/>
              <w:bottom w:val="single" w:sz="4" w:space="0" w:color="auto"/>
              <w:right w:val="single" w:sz="4" w:space="0" w:color="auto"/>
            </w:tcBorders>
            <w:shd w:val="clear" w:color="000000" w:fill="DDD9C4"/>
            <w:vAlign w:val="center"/>
            <w:hideMark/>
          </w:tcPr>
          <w:p w:rsidR="00C50029" w:rsidRPr="00FF3334" w:rsidRDefault="00C50029" w:rsidP="008200C1">
            <w:pPr>
              <w:rPr>
                <w:color w:val="000000"/>
                <w:sz w:val="20"/>
                <w:szCs w:val="20"/>
              </w:rPr>
            </w:pPr>
            <w:r w:rsidRPr="00FF3334">
              <w:rPr>
                <w:color w:val="000000"/>
                <w:sz w:val="20"/>
                <w:szCs w:val="20"/>
              </w:rPr>
              <w:t>AÇIKLAMALAR (İZLEME RAPORLAMA)</w:t>
            </w:r>
          </w:p>
        </w:tc>
      </w:tr>
      <w:tr w:rsidR="00CD639F" w:rsidRPr="00FF3334" w:rsidTr="00CD639F">
        <w:trPr>
          <w:trHeight w:val="900"/>
        </w:trPr>
        <w:tc>
          <w:tcPr>
            <w:tcW w:w="2022" w:type="dxa"/>
            <w:tcBorders>
              <w:top w:val="nil"/>
              <w:left w:val="single" w:sz="4" w:space="0" w:color="auto"/>
              <w:bottom w:val="single" w:sz="4" w:space="0" w:color="auto"/>
              <w:right w:val="single" w:sz="4" w:space="0" w:color="auto"/>
            </w:tcBorders>
            <w:shd w:val="clear" w:color="auto" w:fill="auto"/>
            <w:vAlign w:val="center"/>
            <w:hideMark/>
          </w:tcPr>
          <w:p w:rsidR="00C50029" w:rsidRPr="00FF3334" w:rsidRDefault="00C50029" w:rsidP="00D57A13">
            <w:pPr>
              <w:rPr>
                <w:color w:val="000000"/>
              </w:rPr>
            </w:pPr>
            <w:r w:rsidRPr="003C5569">
              <w:rPr>
                <w:b/>
                <w:color w:val="000000"/>
              </w:rPr>
              <w:t>Risk:</w:t>
            </w:r>
            <w:r w:rsidRPr="00FF3334">
              <w:rPr>
                <w:color w:val="000000"/>
              </w:rPr>
              <w:t xml:space="preserve"> </w:t>
            </w:r>
            <w:r w:rsidR="00D57A13">
              <w:rPr>
                <w:color w:val="000000"/>
              </w:rPr>
              <w:t xml:space="preserve">Zamanında denetimin gerçekleşmemesi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C50029" w:rsidRPr="00FF3334" w:rsidRDefault="003E4C73" w:rsidP="008200C1">
            <w:pPr>
              <w:rPr>
                <w:color w:val="000000"/>
              </w:rPr>
            </w:pPr>
            <w:r>
              <w:rPr>
                <w:color w:val="000000"/>
              </w:rPr>
              <w:t xml:space="preserve">Onaya tabi işletmenin faaliyet göstermemesi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C50029" w:rsidRPr="00FF3334" w:rsidRDefault="00832DA7" w:rsidP="008200C1">
            <w:pPr>
              <w:rPr>
                <w:color w:val="000000"/>
                <w:sz w:val="20"/>
                <w:szCs w:val="20"/>
              </w:rPr>
            </w:pPr>
            <w:r>
              <w:rPr>
                <w:color w:val="000000"/>
                <w:sz w:val="20"/>
                <w:szCs w:val="20"/>
              </w:rPr>
              <w:t>İlgili personelin sağlığına dikkat etmesi ve araç imkanının sağlanması</w:t>
            </w:r>
          </w:p>
        </w:tc>
        <w:tc>
          <w:tcPr>
            <w:tcW w:w="82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50029" w:rsidRPr="00FF3334" w:rsidRDefault="00C50029" w:rsidP="008200C1">
            <w:pPr>
              <w:jc w:val="center"/>
              <w:rPr>
                <w:color w:val="000000"/>
                <w:sz w:val="20"/>
                <w:szCs w:val="20"/>
              </w:rPr>
            </w:pP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hideMark/>
          </w:tcPr>
          <w:p w:rsidR="00C50029" w:rsidRPr="00FF3334" w:rsidRDefault="00C50029" w:rsidP="008200C1">
            <w:pPr>
              <w:jc w:val="center"/>
              <w:rPr>
                <w:color w:val="000000"/>
                <w:sz w:val="20"/>
                <w:szCs w:val="20"/>
              </w:rPr>
            </w:pPr>
            <w:r>
              <w:rPr>
                <w:color w:val="000000"/>
                <w:sz w:val="20"/>
                <w:szCs w:val="20"/>
              </w:rPr>
              <w:t>5</w:t>
            </w:r>
          </w:p>
        </w:tc>
        <w:tc>
          <w:tcPr>
            <w:tcW w:w="534" w:type="dxa"/>
            <w:vMerge w:val="restart"/>
            <w:tcBorders>
              <w:top w:val="nil"/>
              <w:left w:val="single" w:sz="4" w:space="0" w:color="auto"/>
              <w:bottom w:val="single" w:sz="4" w:space="0" w:color="auto"/>
              <w:right w:val="single" w:sz="4" w:space="0" w:color="auto"/>
            </w:tcBorders>
            <w:shd w:val="clear" w:color="000000" w:fill="FFFFFF"/>
            <w:vAlign w:val="center"/>
            <w:hideMark/>
          </w:tcPr>
          <w:p w:rsidR="00C50029" w:rsidRPr="00FF3334" w:rsidRDefault="00C50029" w:rsidP="008200C1">
            <w:pPr>
              <w:jc w:val="center"/>
              <w:rPr>
                <w:color w:val="000000"/>
                <w:sz w:val="20"/>
                <w:szCs w:val="20"/>
              </w:rPr>
            </w:pPr>
            <w:r>
              <w:rPr>
                <w:color w:val="000000"/>
                <w:sz w:val="20"/>
                <w:szCs w:val="20"/>
              </w:rPr>
              <w:t>1</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C50029" w:rsidRPr="00FF3334" w:rsidRDefault="00C50029" w:rsidP="008200C1">
            <w:pPr>
              <w:jc w:val="center"/>
              <w:rPr>
                <w:color w:val="000000"/>
                <w:sz w:val="20"/>
                <w:szCs w:val="20"/>
              </w:rPr>
            </w:pPr>
            <w:r>
              <w:rPr>
                <w:color w:val="000000"/>
                <w:sz w:val="20"/>
                <w:szCs w:val="20"/>
              </w:rPr>
              <w:t>5</w:t>
            </w:r>
          </w:p>
        </w:tc>
        <w:tc>
          <w:tcPr>
            <w:tcW w:w="1305" w:type="dxa"/>
            <w:vMerge w:val="restart"/>
            <w:tcBorders>
              <w:top w:val="nil"/>
              <w:left w:val="single" w:sz="4" w:space="0" w:color="auto"/>
              <w:bottom w:val="single" w:sz="4" w:space="0" w:color="auto"/>
              <w:right w:val="single" w:sz="4" w:space="0" w:color="auto"/>
            </w:tcBorders>
            <w:shd w:val="clear" w:color="000000" w:fill="FFFFFF"/>
            <w:vAlign w:val="center"/>
            <w:hideMark/>
          </w:tcPr>
          <w:p w:rsidR="00C75720" w:rsidRDefault="00C75720" w:rsidP="008200C1">
            <w:pPr>
              <w:jc w:val="center"/>
              <w:rPr>
                <w:color w:val="000000"/>
                <w:sz w:val="20"/>
                <w:szCs w:val="20"/>
              </w:rPr>
            </w:pPr>
            <w:r>
              <w:rPr>
                <w:color w:val="000000"/>
                <w:sz w:val="20"/>
                <w:szCs w:val="20"/>
              </w:rPr>
              <w:t xml:space="preserve">Düşük </w:t>
            </w:r>
          </w:p>
          <w:p w:rsidR="00C50029" w:rsidRPr="00FF3334" w:rsidRDefault="00CD639F" w:rsidP="008200C1">
            <w:pPr>
              <w:jc w:val="center"/>
              <w:rPr>
                <w:color w:val="000000"/>
                <w:sz w:val="20"/>
                <w:szCs w:val="20"/>
              </w:rPr>
            </w:pPr>
            <w:r w:rsidRPr="00CD639F">
              <w:rPr>
                <w:color w:val="000000"/>
                <w:sz w:val="20"/>
                <w:szCs w:val="20"/>
              </w:rPr>
              <w:t>Risk</w:t>
            </w:r>
          </w:p>
        </w:tc>
        <w:tc>
          <w:tcPr>
            <w:tcW w:w="2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C50029" w:rsidRPr="00FF3334" w:rsidRDefault="00C50029" w:rsidP="008200C1">
            <w:pPr>
              <w:rPr>
                <w:color w:val="000000"/>
                <w:sz w:val="20"/>
                <w:szCs w:val="20"/>
              </w:rPr>
            </w:pPr>
            <w:r>
              <w:rPr>
                <w:color w:val="000000"/>
                <w:sz w:val="20"/>
                <w:szCs w:val="20"/>
              </w:rPr>
              <w:t xml:space="preserve">Takip </w:t>
            </w:r>
          </w:p>
        </w:tc>
        <w:tc>
          <w:tcPr>
            <w:tcW w:w="78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50029" w:rsidRPr="00FF3334" w:rsidRDefault="00C50029" w:rsidP="008200C1">
            <w:pPr>
              <w:jc w:val="center"/>
              <w:rPr>
                <w:color w:val="000000"/>
                <w:sz w:val="20"/>
                <w:szCs w:val="20"/>
              </w:rPr>
            </w:pPr>
            <w:r w:rsidRPr="00FF3334">
              <w:rPr>
                <w:color w:val="000000"/>
                <w:sz w:val="20"/>
                <w:szCs w:val="20"/>
              </w:rPr>
              <w:t>Operasyonel</w:t>
            </w:r>
          </w:p>
        </w:tc>
        <w:tc>
          <w:tcPr>
            <w:tcW w:w="95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50029" w:rsidRPr="00FF3334" w:rsidRDefault="00C50029" w:rsidP="008200C1">
            <w:pPr>
              <w:jc w:val="center"/>
              <w:rPr>
                <w:color w:val="000000"/>
                <w:sz w:val="20"/>
                <w:szCs w:val="20"/>
              </w:rPr>
            </w:pPr>
            <w:r w:rsidRPr="00FF3334">
              <w:rPr>
                <w:color w:val="000000"/>
                <w:sz w:val="20"/>
                <w:szCs w:val="20"/>
              </w:rPr>
              <w:t>İl Müdürlüğü</w:t>
            </w:r>
          </w:p>
        </w:tc>
        <w:tc>
          <w:tcPr>
            <w:tcW w:w="1618"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50029" w:rsidRPr="00FF3334" w:rsidRDefault="00C50029" w:rsidP="008200C1">
            <w:pPr>
              <w:jc w:val="center"/>
              <w:rPr>
                <w:color w:val="000000"/>
                <w:sz w:val="20"/>
                <w:szCs w:val="20"/>
              </w:rPr>
            </w:pPr>
            <w:r w:rsidRPr="00FF3334">
              <w:rPr>
                <w:color w:val="000000"/>
                <w:sz w:val="20"/>
                <w:szCs w:val="20"/>
              </w:rPr>
              <w:t> </w:t>
            </w:r>
          </w:p>
        </w:tc>
      </w:tr>
      <w:tr w:rsidR="00C50029" w:rsidRPr="00FF3334" w:rsidTr="00CD639F">
        <w:trPr>
          <w:trHeight w:val="1200"/>
        </w:trPr>
        <w:tc>
          <w:tcPr>
            <w:tcW w:w="2022" w:type="dxa"/>
            <w:tcBorders>
              <w:top w:val="nil"/>
              <w:left w:val="single" w:sz="4" w:space="0" w:color="auto"/>
              <w:bottom w:val="single" w:sz="4" w:space="0" w:color="auto"/>
              <w:right w:val="single" w:sz="4" w:space="0" w:color="auto"/>
            </w:tcBorders>
            <w:shd w:val="clear" w:color="auto" w:fill="auto"/>
            <w:vAlign w:val="center"/>
            <w:hideMark/>
          </w:tcPr>
          <w:p w:rsidR="00C50029" w:rsidRPr="00FF3334" w:rsidRDefault="00C50029" w:rsidP="00D57A13">
            <w:pPr>
              <w:rPr>
                <w:color w:val="000000"/>
              </w:rPr>
            </w:pPr>
            <w:r w:rsidRPr="00EF03E8">
              <w:rPr>
                <w:b/>
                <w:color w:val="000000"/>
              </w:rPr>
              <w:t>Sebep</w:t>
            </w:r>
            <w:r w:rsidRPr="00FF3334">
              <w:rPr>
                <w:color w:val="000000"/>
              </w:rPr>
              <w:t xml:space="preserve">:  </w:t>
            </w:r>
            <w:r w:rsidRPr="00FF3334">
              <w:rPr>
                <w:color w:val="000000"/>
              </w:rPr>
              <w:br/>
            </w:r>
            <w:r w:rsidR="00D57A13">
              <w:rPr>
                <w:color w:val="000000"/>
              </w:rPr>
              <w:t xml:space="preserve">İlgili personelin hastalanması </w:t>
            </w:r>
            <w:r w:rsidR="003E4C73">
              <w:rPr>
                <w:color w:val="000000"/>
              </w:rPr>
              <w:t xml:space="preserve">, resmi veya özel araç imkanının olmaması </w:t>
            </w:r>
          </w:p>
        </w:tc>
        <w:tc>
          <w:tcPr>
            <w:tcW w:w="1559" w:type="dxa"/>
            <w:vMerge/>
            <w:tcBorders>
              <w:top w:val="nil"/>
              <w:left w:val="single" w:sz="4" w:space="0" w:color="auto"/>
              <w:bottom w:val="single" w:sz="4" w:space="0" w:color="000000"/>
              <w:right w:val="single" w:sz="4" w:space="0" w:color="auto"/>
            </w:tcBorders>
            <w:vAlign w:val="center"/>
            <w:hideMark/>
          </w:tcPr>
          <w:p w:rsidR="00C50029" w:rsidRPr="00FF3334" w:rsidRDefault="00C50029" w:rsidP="008200C1">
            <w:pPr>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C50029" w:rsidRPr="00FF3334" w:rsidRDefault="00C50029" w:rsidP="008200C1">
            <w:pPr>
              <w:rPr>
                <w:color w:val="000000"/>
                <w:sz w:val="20"/>
                <w:szCs w:val="20"/>
              </w:rPr>
            </w:pPr>
          </w:p>
        </w:tc>
        <w:tc>
          <w:tcPr>
            <w:tcW w:w="826" w:type="dxa"/>
            <w:vMerge/>
            <w:tcBorders>
              <w:top w:val="nil"/>
              <w:left w:val="single" w:sz="4" w:space="0" w:color="auto"/>
              <w:bottom w:val="single" w:sz="4" w:space="0" w:color="auto"/>
              <w:right w:val="single" w:sz="4" w:space="0" w:color="auto"/>
            </w:tcBorders>
            <w:vAlign w:val="center"/>
            <w:hideMark/>
          </w:tcPr>
          <w:p w:rsidR="00C50029" w:rsidRPr="00FF3334" w:rsidRDefault="00C50029" w:rsidP="008200C1">
            <w:pPr>
              <w:rPr>
                <w:color w:val="000000"/>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rsidR="00C50029" w:rsidRPr="00FF3334" w:rsidRDefault="00C50029" w:rsidP="008200C1">
            <w:pPr>
              <w:rPr>
                <w:color w:val="000000"/>
                <w:sz w:val="20"/>
                <w:szCs w:val="20"/>
              </w:rPr>
            </w:pPr>
          </w:p>
        </w:tc>
        <w:tc>
          <w:tcPr>
            <w:tcW w:w="534" w:type="dxa"/>
            <w:vMerge/>
            <w:tcBorders>
              <w:top w:val="nil"/>
              <w:left w:val="single" w:sz="4" w:space="0" w:color="auto"/>
              <w:bottom w:val="single" w:sz="4" w:space="0" w:color="auto"/>
              <w:right w:val="single" w:sz="4" w:space="0" w:color="auto"/>
            </w:tcBorders>
            <w:vAlign w:val="center"/>
            <w:hideMark/>
          </w:tcPr>
          <w:p w:rsidR="00C50029" w:rsidRPr="00FF3334" w:rsidRDefault="00C50029" w:rsidP="008200C1">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C50029" w:rsidRPr="00FF3334" w:rsidRDefault="00C50029" w:rsidP="008200C1">
            <w:pPr>
              <w:rPr>
                <w:color w:val="000000"/>
                <w:sz w:val="20"/>
                <w:szCs w:val="20"/>
              </w:rPr>
            </w:pPr>
          </w:p>
        </w:tc>
        <w:tc>
          <w:tcPr>
            <w:tcW w:w="1305" w:type="dxa"/>
            <w:vMerge/>
            <w:tcBorders>
              <w:top w:val="nil"/>
              <w:left w:val="single" w:sz="4" w:space="0" w:color="auto"/>
              <w:bottom w:val="single" w:sz="4" w:space="0" w:color="auto"/>
              <w:right w:val="single" w:sz="4" w:space="0" w:color="auto"/>
            </w:tcBorders>
            <w:vAlign w:val="center"/>
            <w:hideMark/>
          </w:tcPr>
          <w:p w:rsidR="00C50029" w:rsidRPr="00FF3334" w:rsidRDefault="00C50029" w:rsidP="008200C1">
            <w:pPr>
              <w:rPr>
                <w:color w:val="000000"/>
                <w:sz w:val="20"/>
                <w:szCs w:val="20"/>
              </w:rPr>
            </w:pPr>
          </w:p>
        </w:tc>
        <w:tc>
          <w:tcPr>
            <w:tcW w:w="2229" w:type="dxa"/>
            <w:vMerge/>
            <w:tcBorders>
              <w:top w:val="nil"/>
              <w:left w:val="single" w:sz="4" w:space="0" w:color="auto"/>
              <w:bottom w:val="single" w:sz="4" w:space="0" w:color="auto"/>
              <w:right w:val="single" w:sz="4" w:space="0" w:color="auto"/>
            </w:tcBorders>
            <w:vAlign w:val="center"/>
            <w:hideMark/>
          </w:tcPr>
          <w:p w:rsidR="00C50029" w:rsidRPr="00FF3334" w:rsidRDefault="00C50029" w:rsidP="008200C1">
            <w:pPr>
              <w:rPr>
                <w:color w:val="000000"/>
                <w:sz w:val="20"/>
                <w:szCs w:val="20"/>
              </w:rPr>
            </w:pPr>
          </w:p>
        </w:tc>
        <w:tc>
          <w:tcPr>
            <w:tcW w:w="780" w:type="dxa"/>
            <w:vMerge/>
            <w:tcBorders>
              <w:top w:val="nil"/>
              <w:left w:val="single" w:sz="4" w:space="0" w:color="auto"/>
              <w:bottom w:val="single" w:sz="4" w:space="0" w:color="auto"/>
              <w:right w:val="single" w:sz="4" w:space="0" w:color="auto"/>
            </w:tcBorders>
            <w:vAlign w:val="center"/>
            <w:hideMark/>
          </w:tcPr>
          <w:p w:rsidR="00C50029" w:rsidRPr="00FF3334" w:rsidRDefault="00C50029" w:rsidP="008200C1">
            <w:pPr>
              <w:rPr>
                <w:color w:val="000000"/>
                <w:sz w:val="20"/>
                <w:szCs w:val="20"/>
              </w:rPr>
            </w:pPr>
          </w:p>
        </w:tc>
        <w:tc>
          <w:tcPr>
            <w:tcW w:w="955" w:type="dxa"/>
            <w:vMerge/>
            <w:tcBorders>
              <w:top w:val="nil"/>
              <w:left w:val="single" w:sz="4" w:space="0" w:color="auto"/>
              <w:bottom w:val="single" w:sz="4" w:space="0" w:color="auto"/>
              <w:right w:val="single" w:sz="4" w:space="0" w:color="auto"/>
            </w:tcBorders>
            <w:vAlign w:val="center"/>
            <w:hideMark/>
          </w:tcPr>
          <w:p w:rsidR="00C50029" w:rsidRPr="00FF3334" w:rsidRDefault="00C50029" w:rsidP="008200C1">
            <w:pPr>
              <w:rPr>
                <w:color w:val="000000"/>
                <w:sz w:val="20"/>
                <w:szCs w:val="20"/>
              </w:rPr>
            </w:pPr>
          </w:p>
        </w:tc>
        <w:tc>
          <w:tcPr>
            <w:tcW w:w="1618" w:type="dxa"/>
            <w:vMerge/>
            <w:tcBorders>
              <w:top w:val="nil"/>
              <w:left w:val="single" w:sz="4" w:space="0" w:color="auto"/>
              <w:bottom w:val="single" w:sz="4" w:space="0" w:color="auto"/>
              <w:right w:val="single" w:sz="4" w:space="0" w:color="auto"/>
            </w:tcBorders>
            <w:vAlign w:val="center"/>
            <w:hideMark/>
          </w:tcPr>
          <w:p w:rsidR="00C50029" w:rsidRPr="00FF3334" w:rsidRDefault="00C50029" w:rsidP="008200C1">
            <w:pPr>
              <w:rPr>
                <w:color w:val="000000"/>
                <w:sz w:val="20"/>
                <w:szCs w:val="20"/>
              </w:rPr>
            </w:pPr>
          </w:p>
        </w:tc>
      </w:tr>
      <w:tr w:rsidR="00C50029" w:rsidRPr="00FF3334" w:rsidTr="00CD639F">
        <w:trPr>
          <w:trHeight w:val="452"/>
        </w:trPr>
        <w:tc>
          <w:tcPr>
            <w:tcW w:w="2022" w:type="dxa"/>
            <w:tcBorders>
              <w:top w:val="nil"/>
              <w:left w:val="single" w:sz="4" w:space="0" w:color="auto"/>
              <w:bottom w:val="single" w:sz="4" w:space="0" w:color="auto"/>
              <w:right w:val="single" w:sz="4" w:space="0" w:color="auto"/>
            </w:tcBorders>
            <w:shd w:val="clear" w:color="auto" w:fill="auto"/>
            <w:vAlign w:val="center"/>
          </w:tcPr>
          <w:p w:rsidR="00C50029" w:rsidRPr="00FF3334" w:rsidRDefault="00C50029" w:rsidP="008200C1">
            <w:pPr>
              <w:rPr>
                <w:color w:val="000000"/>
              </w:rPr>
            </w:pPr>
          </w:p>
        </w:tc>
        <w:tc>
          <w:tcPr>
            <w:tcW w:w="1559" w:type="dxa"/>
            <w:vMerge/>
            <w:tcBorders>
              <w:top w:val="nil"/>
              <w:left w:val="single" w:sz="4" w:space="0" w:color="auto"/>
              <w:bottom w:val="single" w:sz="4" w:space="0" w:color="000000"/>
              <w:right w:val="single" w:sz="4" w:space="0" w:color="auto"/>
            </w:tcBorders>
            <w:vAlign w:val="center"/>
          </w:tcPr>
          <w:p w:rsidR="00C50029" w:rsidRPr="00FF3334" w:rsidRDefault="00C50029" w:rsidP="008200C1">
            <w:pPr>
              <w:rPr>
                <w:color w:val="000000"/>
              </w:rPr>
            </w:pPr>
          </w:p>
        </w:tc>
        <w:tc>
          <w:tcPr>
            <w:tcW w:w="1276" w:type="dxa"/>
            <w:vMerge/>
            <w:tcBorders>
              <w:top w:val="nil"/>
              <w:left w:val="single" w:sz="4" w:space="0" w:color="auto"/>
              <w:bottom w:val="single" w:sz="4" w:space="0" w:color="auto"/>
              <w:right w:val="single" w:sz="4" w:space="0" w:color="auto"/>
            </w:tcBorders>
            <w:vAlign w:val="center"/>
          </w:tcPr>
          <w:p w:rsidR="00C50029" w:rsidRPr="00FF3334" w:rsidRDefault="00C50029" w:rsidP="008200C1">
            <w:pPr>
              <w:rPr>
                <w:color w:val="000000"/>
                <w:sz w:val="20"/>
                <w:szCs w:val="20"/>
              </w:rPr>
            </w:pPr>
          </w:p>
        </w:tc>
        <w:tc>
          <w:tcPr>
            <w:tcW w:w="826" w:type="dxa"/>
            <w:vMerge/>
            <w:tcBorders>
              <w:top w:val="nil"/>
              <w:left w:val="single" w:sz="4" w:space="0" w:color="auto"/>
              <w:bottom w:val="single" w:sz="4" w:space="0" w:color="auto"/>
              <w:right w:val="single" w:sz="4" w:space="0" w:color="auto"/>
            </w:tcBorders>
            <w:vAlign w:val="center"/>
          </w:tcPr>
          <w:p w:rsidR="00C50029" w:rsidRPr="00FF3334" w:rsidRDefault="00C50029" w:rsidP="008200C1">
            <w:pPr>
              <w:rPr>
                <w:color w:val="000000"/>
                <w:sz w:val="20"/>
                <w:szCs w:val="20"/>
              </w:rPr>
            </w:pPr>
          </w:p>
        </w:tc>
        <w:tc>
          <w:tcPr>
            <w:tcW w:w="908" w:type="dxa"/>
            <w:vMerge/>
            <w:tcBorders>
              <w:top w:val="nil"/>
              <w:left w:val="single" w:sz="4" w:space="0" w:color="auto"/>
              <w:bottom w:val="single" w:sz="4" w:space="0" w:color="auto"/>
              <w:right w:val="single" w:sz="4" w:space="0" w:color="auto"/>
            </w:tcBorders>
            <w:vAlign w:val="center"/>
          </w:tcPr>
          <w:p w:rsidR="00C50029" w:rsidRPr="00FF3334" w:rsidRDefault="00C50029" w:rsidP="008200C1">
            <w:pPr>
              <w:rPr>
                <w:color w:val="000000"/>
                <w:sz w:val="20"/>
                <w:szCs w:val="20"/>
              </w:rPr>
            </w:pPr>
          </w:p>
        </w:tc>
        <w:tc>
          <w:tcPr>
            <w:tcW w:w="534" w:type="dxa"/>
            <w:vMerge/>
            <w:tcBorders>
              <w:top w:val="nil"/>
              <w:left w:val="single" w:sz="4" w:space="0" w:color="auto"/>
              <w:bottom w:val="single" w:sz="4" w:space="0" w:color="auto"/>
              <w:right w:val="single" w:sz="4" w:space="0" w:color="auto"/>
            </w:tcBorders>
            <w:vAlign w:val="center"/>
          </w:tcPr>
          <w:p w:rsidR="00C50029" w:rsidRPr="00FF3334" w:rsidRDefault="00C50029" w:rsidP="008200C1">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tcPr>
          <w:p w:rsidR="00C50029" w:rsidRPr="00FF3334" w:rsidRDefault="00C50029" w:rsidP="008200C1">
            <w:pPr>
              <w:rPr>
                <w:color w:val="000000"/>
                <w:sz w:val="20"/>
                <w:szCs w:val="20"/>
              </w:rPr>
            </w:pPr>
          </w:p>
        </w:tc>
        <w:tc>
          <w:tcPr>
            <w:tcW w:w="1305" w:type="dxa"/>
            <w:vMerge/>
            <w:tcBorders>
              <w:top w:val="nil"/>
              <w:left w:val="single" w:sz="4" w:space="0" w:color="auto"/>
              <w:bottom w:val="single" w:sz="4" w:space="0" w:color="auto"/>
              <w:right w:val="single" w:sz="4" w:space="0" w:color="auto"/>
            </w:tcBorders>
            <w:vAlign w:val="center"/>
          </w:tcPr>
          <w:p w:rsidR="00C50029" w:rsidRPr="00FF3334" w:rsidRDefault="00C50029" w:rsidP="008200C1">
            <w:pPr>
              <w:rPr>
                <w:color w:val="000000"/>
                <w:sz w:val="20"/>
                <w:szCs w:val="20"/>
              </w:rPr>
            </w:pPr>
          </w:p>
        </w:tc>
        <w:tc>
          <w:tcPr>
            <w:tcW w:w="2229" w:type="dxa"/>
            <w:vMerge/>
            <w:tcBorders>
              <w:top w:val="nil"/>
              <w:left w:val="single" w:sz="4" w:space="0" w:color="auto"/>
              <w:bottom w:val="single" w:sz="4" w:space="0" w:color="auto"/>
              <w:right w:val="single" w:sz="4" w:space="0" w:color="auto"/>
            </w:tcBorders>
            <w:vAlign w:val="center"/>
          </w:tcPr>
          <w:p w:rsidR="00C50029" w:rsidRPr="00FF3334" w:rsidRDefault="00C50029" w:rsidP="008200C1">
            <w:pPr>
              <w:rPr>
                <w:color w:val="000000"/>
                <w:sz w:val="20"/>
                <w:szCs w:val="20"/>
              </w:rPr>
            </w:pPr>
          </w:p>
        </w:tc>
        <w:tc>
          <w:tcPr>
            <w:tcW w:w="780" w:type="dxa"/>
            <w:vMerge/>
            <w:tcBorders>
              <w:top w:val="nil"/>
              <w:left w:val="single" w:sz="4" w:space="0" w:color="auto"/>
              <w:bottom w:val="single" w:sz="4" w:space="0" w:color="auto"/>
              <w:right w:val="single" w:sz="4" w:space="0" w:color="auto"/>
            </w:tcBorders>
            <w:vAlign w:val="center"/>
          </w:tcPr>
          <w:p w:rsidR="00C50029" w:rsidRPr="00FF3334" w:rsidRDefault="00C50029" w:rsidP="008200C1">
            <w:pPr>
              <w:rPr>
                <w:color w:val="000000"/>
                <w:sz w:val="20"/>
                <w:szCs w:val="20"/>
              </w:rPr>
            </w:pPr>
          </w:p>
        </w:tc>
        <w:tc>
          <w:tcPr>
            <w:tcW w:w="955" w:type="dxa"/>
            <w:vMerge/>
            <w:tcBorders>
              <w:top w:val="nil"/>
              <w:left w:val="single" w:sz="4" w:space="0" w:color="auto"/>
              <w:bottom w:val="single" w:sz="4" w:space="0" w:color="auto"/>
              <w:right w:val="single" w:sz="4" w:space="0" w:color="auto"/>
            </w:tcBorders>
            <w:vAlign w:val="center"/>
          </w:tcPr>
          <w:p w:rsidR="00C50029" w:rsidRPr="00FF3334" w:rsidRDefault="00C50029" w:rsidP="008200C1">
            <w:pPr>
              <w:rPr>
                <w:color w:val="000000"/>
                <w:sz w:val="20"/>
                <w:szCs w:val="20"/>
              </w:rPr>
            </w:pPr>
          </w:p>
        </w:tc>
        <w:tc>
          <w:tcPr>
            <w:tcW w:w="1618" w:type="dxa"/>
            <w:vMerge/>
            <w:tcBorders>
              <w:top w:val="nil"/>
              <w:left w:val="single" w:sz="4" w:space="0" w:color="auto"/>
              <w:bottom w:val="single" w:sz="4" w:space="0" w:color="auto"/>
              <w:right w:val="single" w:sz="4" w:space="0" w:color="auto"/>
            </w:tcBorders>
            <w:vAlign w:val="center"/>
          </w:tcPr>
          <w:p w:rsidR="00C50029" w:rsidRPr="00FF3334" w:rsidRDefault="00C50029" w:rsidP="008200C1">
            <w:pPr>
              <w:rPr>
                <w:color w:val="000000"/>
                <w:sz w:val="20"/>
                <w:szCs w:val="20"/>
              </w:rPr>
            </w:pPr>
          </w:p>
        </w:tc>
      </w:tr>
      <w:tr w:rsidR="00C50029" w:rsidRPr="00FF3334" w:rsidTr="00CD639F">
        <w:trPr>
          <w:trHeight w:val="70"/>
        </w:trPr>
        <w:tc>
          <w:tcPr>
            <w:tcW w:w="2022" w:type="dxa"/>
            <w:tcBorders>
              <w:top w:val="nil"/>
              <w:left w:val="nil"/>
              <w:bottom w:val="nil"/>
              <w:right w:val="nil"/>
            </w:tcBorders>
            <w:shd w:val="clear" w:color="auto" w:fill="auto"/>
            <w:noWrap/>
            <w:vAlign w:val="bottom"/>
          </w:tcPr>
          <w:p w:rsidR="00C50029" w:rsidRPr="00FF3334" w:rsidRDefault="00C50029" w:rsidP="008200C1">
            <w:pPr>
              <w:rPr>
                <w:color w:val="000000"/>
              </w:rPr>
            </w:pPr>
          </w:p>
        </w:tc>
        <w:tc>
          <w:tcPr>
            <w:tcW w:w="1559" w:type="dxa"/>
            <w:vMerge/>
            <w:tcBorders>
              <w:top w:val="nil"/>
              <w:left w:val="single" w:sz="4" w:space="0" w:color="auto"/>
              <w:bottom w:val="single" w:sz="4" w:space="0" w:color="000000"/>
              <w:right w:val="single" w:sz="4" w:space="0" w:color="auto"/>
            </w:tcBorders>
            <w:vAlign w:val="center"/>
          </w:tcPr>
          <w:p w:rsidR="00C50029" w:rsidRPr="00FF3334" w:rsidRDefault="00C50029" w:rsidP="008200C1">
            <w:pPr>
              <w:rPr>
                <w:color w:val="000000"/>
              </w:rPr>
            </w:pPr>
          </w:p>
        </w:tc>
        <w:tc>
          <w:tcPr>
            <w:tcW w:w="1276" w:type="dxa"/>
            <w:tcBorders>
              <w:top w:val="nil"/>
              <w:left w:val="nil"/>
              <w:bottom w:val="nil"/>
              <w:right w:val="nil"/>
            </w:tcBorders>
            <w:shd w:val="clear" w:color="auto" w:fill="auto"/>
            <w:noWrap/>
            <w:vAlign w:val="bottom"/>
          </w:tcPr>
          <w:p w:rsidR="00C50029" w:rsidRPr="00FF3334" w:rsidRDefault="00C50029" w:rsidP="008200C1">
            <w:pPr>
              <w:rPr>
                <w:sz w:val="20"/>
                <w:szCs w:val="20"/>
              </w:rPr>
            </w:pPr>
          </w:p>
        </w:tc>
        <w:tc>
          <w:tcPr>
            <w:tcW w:w="826" w:type="dxa"/>
            <w:tcBorders>
              <w:top w:val="nil"/>
              <w:left w:val="nil"/>
              <w:bottom w:val="nil"/>
              <w:right w:val="nil"/>
            </w:tcBorders>
            <w:shd w:val="clear" w:color="auto" w:fill="auto"/>
            <w:noWrap/>
            <w:vAlign w:val="bottom"/>
          </w:tcPr>
          <w:p w:rsidR="00C50029" w:rsidRPr="00FF3334" w:rsidRDefault="00C50029" w:rsidP="008200C1">
            <w:pPr>
              <w:rPr>
                <w:sz w:val="20"/>
                <w:szCs w:val="20"/>
              </w:rPr>
            </w:pPr>
          </w:p>
        </w:tc>
        <w:tc>
          <w:tcPr>
            <w:tcW w:w="908" w:type="dxa"/>
            <w:tcBorders>
              <w:top w:val="nil"/>
              <w:left w:val="nil"/>
              <w:bottom w:val="nil"/>
              <w:right w:val="nil"/>
            </w:tcBorders>
            <w:shd w:val="clear" w:color="auto" w:fill="auto"/>
            <w:noWrap/>
            <w:vAlign w:val="bottom"/>
          </w:tcPr>
          <w:p w:rsidR="00C50029" w:rsidRPr="00FF3334" w:rsidRDefault="00C50029" w:rsidP="008200C1">
            <w:pPr>
              <w:rPr>
                <w:sz w:val="20"/>
                <w:szCs w:val="20"/>
              </w:rPr>
            </w:pPr>
          </w:p>
        </w:tc>
        <w:tc>
          <w:tcPr>
            <w:tcW w:w="534" w:type="dxa"/>
            <w:tcBorders>
              <w:top w:val="nil"/>
              <w:left w:val="nil"/>
              <w:bottom w:val="nil"/>
              <w:right w:val="nil"/>
            </w:tcBorders>
            <w:shd w:val="clear" w:color="auto" w:fill="auto"/>
            <w:noWrap/>
            <w:vAlign w:val="bottom"/>
          </w:tcPr>
          <w:p w:rsidR="00C50029" w:rsidRPr="00FF3334" w:rsidRDefault="00C50029" w:rsidP="008200C1">
            <w:pPr>
              <w:rPr>
                <w:sz w:val="20"/>
                <w:szCs w:val="20"/>
              </w:rPr>
            </w:pPr>
          </w:p>
        </w:tc>
        <w:tc>
          <w:tcPr>
            <w:tcW w:w="709" w:type="dxa"/>
            <w:tcBorders>
              <w:top w:val="nil"/>
              <w:left w:val="nil"/>
              <w:bottom w:val="nil"/>
              <w:right w:val="nil"/>
            </w:tcBorders>
            <w:shd w:val="clear" w:color="auto" w:fill="auto"/>
            <w:noWrap/>
            <w:vAlign w:val="bottom"/>
          </w:tcPr>
          <w:p w:rsidR="00C50029" w:rsidRPr="00FF3334" w:rsidRDefault="00C50029" w:rsidP="008200C1">
            <w:pPr>
              <w:rPr>
                <w:sz w:val="20"/>
                <w:szCs w:val="20"/>
              </w:rPr>
            </w:pPr>
          </w:p>
        </w:tc>
        <w:tc>
          <w:tcPr>
            <w:tcW w:w="1305" w:type="dxa"/>
            <w:tcBorders>
              <w:top w:val="nil"/>
              <w:left w:val="nil"/>
              <w:bottom w:val="nil"/>
              <w:right w:val="nil"/>
            </w:tcBorders>
            <w:shd w:val="clear" w:color="auto" w:fill="auto"/>
            <w:noWrap/>
            <w:vAlign w:val="bottom"/>
          </w:tcPr>
          <w:p w:rsidR="00C50029" w:rsidRPr="00FF3334" w:rsidRDefault="00C50029" w:rsidP="008200C1">
            <w:pPr>
              <w:rPr>
                <w:sz w:val="20"/>
                <w:szCs w:val="20"/>
              </w:rPr>
            </w:pPr>
          </w:p>
        </w:tc>
        <w:tc>
          <w:tcPr>
            <w:tcW w:w="2229" w:type="dxa"/>
            <w:tcBorders>
              <w:top w:val="nil"/>
              <w:left w:val="nil"/>
              <w:bottom w:val="nil"/>
              <w:right w:val="nil"/>
            </w:tcBorders>
            <w:shd w:val="clear" w:color="auto" w:fill="auto"/>
            <w:noWrap/>
            <w:vAlign w:val="bottom"/>
          </w:tcPr>
          <w:p w:rsidR="00C50029" w:rsidRPr="00FF3334" w:rsidRDefault="00C50029" w:rsidP="008200C1">
            <w:pPr>
              <w:rPr>
                <w:sz w:val="20"/>
                <w:szCs w:val="20"/>
              </w:rPr>
            </w:pPr>
          </w:p>
        </w:tc>
        <w:tc>
          <w:tcPr>
            <w:tcW w:w="780" w:type="dxa"/>
            <w:tcBorders>
              <w:top w:val="nil"/>
              <w:left w:val="nil"/>
              <w:bottom w:val="nil"/>
              <w:right w:val="nil"/>
            </w:tcBorders>
            <w:shd w:val="clear" w:color="auto" w:fill="auto"/>
            <w:noWrap/>
            <w:vAlign w:val="bottom"/>
          </w:tcPr>
          <w:p w:rsidR="00C50029" w:rsidRPr="00FF3334" w:rsidRDefault="00C50029" w:rsidP="008200C1">
            <w:pPr>
              <w:rPr>
                <w:sz w:val="20"/>
                <w:szCs w:val="20"/>
              </w:rPr>
            </w:pPr>
          </w:p>
        </w:tc>
        <w:tc>
          <w:tcPr>
            <w:tcW w:w="955" w:type="dxa"/>
            <w:tcBorders>
              <w:top w:val="nil"/>
              <w:left w:val="nil"/>
              <w:bottom w:val="nil"/>
              <w:right w:val="nil"/>
            </w:tcBorders>
            <w:shd w:val="clear" w:color="auto" w:fill="auto"/>
            <w:noWrap/>
            <w:vAlign w:val="bottom"/>
          </w:tcPr>
          <w:p w:rsidR="00C50029" w:rsidRPr="00FF3334" w:rsidRDefault="00C50029" w:rsidP="008200C1">
            <w:pPr>
              <w:rPr>
                <w:sz w:val="20"/>
                <w:szCs w:val="20"/>
              </w:rPr>
            </w:pPr>
          </w:p>
        </w:tc>
        <w:tc>
          <w:tcPr>
            <w:tcW w:w="1618" w:type="dxa"/>
            <w:tcBorders>
              <w:top w:val="nil"/>
              <w:left w:val="nil"/>
              <w:bottom w:val="nil"/>
              <w:right w:val="nil"/>
            </w:tcBorders>
            <w:shd w:val="clear" w:color="auto" w:fill="auto"/>
            <w:noWrap/>
            <w:vAlign w:val="bottom"/>
          </w:tcPr>
          <w:p w:rsidR="00C50029" w:rsidRPr="00FF3334" w:rsidRDefault="00C50029" w:rsidP="008200C1">
            <w:pPr>
              <w:rPr>
                <w:sz w:val="20"/>
                <w:szCs w:val="20"/>
              </w:rPr>
            </w:pPr>
          </w:p>
        </w:tc>
      </w:tr>
    </w:tbl>
    <w:p w:rsidR="00C50029" w:rsidRDefault="00C50029" w:rsidP="00AC6FE1"/>
    <w:p w:rsidR="00A03CA0" w:rsidRDefault="00A03CA0" w:rsidP="00AC6FE1"/>
    <w:p w:rsidR="00A03CA0" w:rsidRDefault="00A03CA0" w:rsidP="00AC6FE1"/>
    <w:p w:rsidR="00A03CA0" w:rsidRDefault="00A03CA0" w:rsidP="00AC6FE1"/>
    <w:p w:rsidR="00A03CA0" w:rsidRDefault="00A03CA0" w:rsidP="00AC6FE1"/>
    <w:p w:rsidR="00A03CA0" w:rsidRDefault="00A03CA0" w:rsidP="00AC6FE1"/>
    <w:p w:rsidR="00A03CA0" w:rsidRDefault="00A03CA0" w:rsidP="00AC6FE1"/>
    <w:p w:rsidR="00A03CA0" w:rsidRDefault="00A03CA0" w:rsidP="00AC6FE1"/>
    <w:p w:rsidR="00A03CA0" w:rsidRDefault="00A03CA0" w:rsidP="00AC6FE1"/>
    <w:p w:rsidR="00A03CA0" w:rsidRDefault="00A03CA0" w:rsidP="00AC6FE1"/>
    <w:p w:rsidR="00A03CA0" w:rsidRDefault="00A03CA0" w:rsidP="00AC6FE1"/>
    <w:p w:rsidR="00A03CA0" w:rsidRDefault="00A03CA0" w:rsidP="00AC6FE1"/>
    <w:p w:rsidR="00A03CA0" w:rsidRDefault="00A03CA0" w:rsidP="00AC6FE1"/>
    <w:p w:rsidR="00A03CA0" w:rsidRDefault="00A03CA0" w:rsidP="00AC6FE1"/>
    <w:p w:rsidR="00A03CA0" w:rsidRDefault="00A03CA0" w:rsidP="00AC6FE1"/>
    <w:p w:rsidR="00A03CA0" w:rsidRDefault="00A03CA0" w:rsidP="00AC6FE1"/>
    <w:p w:rsidR="00A03CA0" w:rsidRDefault="00A03CA0" w:rsidP="00AC6FE1"/>
    <w:p w:rsidR="00A03CA0" w:rsidRDefault="00A03CA0" w:rsidP="00AC6FE1"/>
    <w:p w:rsidR="00A03CA0" w:rsidRDefault="00A03CA0" w:rsidP="00AC6FE1"/>
    <w:p w:rsidR="00A03CA0" w:rsidRDefault="00A03CA0" w:rsidP="00AC6FE1"/>
    <w:p w:rsidR="00A03CA0" w:rsidRDefault="00A03CA0" w:rsidP="00AC6FE1"/>
    <w:p w:rsidR="00A03CA0" w:rsidRDefault="00A03CA0" w:rsidP="00AC6FE1"/>
    <w:p w:rsidR="00A03CA0" w:rsidRDefault="00A03CA0" w:rsidP="00AC6FE1"/>
    <w:p w:rsidR="00A03CA0" w:rsidRDefault="00A03CA0" w:rsidP="00AC6FE1"/>
    <w:p w:rsidR="00A03CA0" w:rsidRDefault="00A03CA0" w:rsidP="00AC6FE1"/>
    <w:p w:rsidR="00A03CA0" w:rsidRDefault="00A03CA0" w:rsidP="00AC6FE1"/>
    <w:p w:rsidR="00A03CA0" w:rsidRDefault="00A03CA0" w:rsidP="00AC6FE1"/>
    <w:p w:rsidR="00A03CA0" w:rsidRDefault="00A03CA0" w:rsidP="00AC6FE1"/>
    <w:p w:rsidR="00A03CA0" w:rsidRDefault="00A03CA0" w:rsidP="00AC6FE1"/>
    <w:p w:rsidR="00A03CA0" w:rsidRDefault="00A03CA0" w:rsidP="00AC6FE1"/>
    <w:p w:rsidR="00832DA7" w:rsidRDefault="00832DA7" w:rsidP="00AC6FE1">
      <w:pPr>
        <w:sectPr w:rsidR="00832DA7" w:rsidSect="00260F54">
          <w:pgSz w:w="16838" w:h="11906" w:orient="landscape" w:code="9"/>
          <w:pgMar w:top="567" w:right="249" w:bottom="567" w:left="284" w:header="278" w:footer="312" w:gutter="0"/>
          <w:cols w:space="708"/>
          <w:docGrid w:linePitch="360"/>
        </w:sectPr>
      </w:pPr>
    </w:p>
    <w:p w:rsidR="00832DA7" w:rsidRDefault="00832DA7" w:rsidP="00AC6FE1"/>
    <w:p w:rsidR="00810960" w:rsidRDefault="00810960" w:rsidP="00AC6FE1"/>
    <w:tbl>
      <w:tblPr>
        <w:tblW w:w="10480" w:type="dxa"/>
        <w:tblInd w:w="80" w:type="dxa"/>
        <w:tblCellMar>
          <w:left w:w="70" w:type="dxa"/>
          <w:right w:w="70" w:type="dxa"/>
        </w:tblCellMar>
        <w:tblLook w:val="04A0"/>
      </w:tblPr>
      <w:tblGrid>
        <w:gridCol w:w="702"/>
        <w:gridCol w:w="1718"/>
        <w:gridCol w:w="1540"/>
        <w:gridCol w:w="1840"/>
        <w:gridCol w:w="1580"/>
        <w:gridCol w:w="1500"/>
        <w:gridCol w:w="1600"/>
      </w:tblGrid>
      <w:tr w:rsidR="00810960" w:rsidRPr="00810960" w:rsidTr="00810960">
        <w:trPr>
          <w:trHeight w:val="330"/>
        </w:trPr>
        <w:tc>
          <w:tcPr>
            <w:tcW w:w="24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810960" w:rsidRPr="00810960" w:rsidRDefault="00810960" w:rsidP="00810960">
            <w:pPr>
              <w:jc w:val="center"/>
              <w:rPr>
                <w:color w:val="000000"/>
                <w:sz w:val="18"/>
                <w:szCs w:val="18"/>
              </w:rPr>
            </w:pPr>
            <w:r w:rsidRPr="00810960">
              <w:rPr>
                <w:color w:val="000000"/>
                <w:sz w:val="18"/>
                <w:szCs w:val="18"/>
              </w:rPr>
              <w:t>RİSK SKORU = ŞİDDET*OLASILIK</w:t>
            </w:r>
          </w:p>
        </w:tc>
        <w:tc>
          <w:tcPr>
            <w:tcW w:w="8060" w:type="dxa"/>
            <w:gridSpan w:val="5"/>
            <w:tcBorders>
              <w:top w:val="single" w:sz="8" w:space="0" w:color="000000"/>
              <w:left w:val="nil"/>
              <w:bottom w:val="single" w:sz="8" w:space="0" w:color="000000"/>
              <w:right w:val="single" w:sz="8" w:space="0" w:color="000000"/>
            </w:tcBorders>
            <w:shd w:val="clear" w:color="000000" w:fill="A6A6A6"/>
            <w:vAlign w:val="center"/>
            <w:hideMark/>
          </w:tcPr>
          <w:p w:rsidR="00810960" w:rsidRPr="00810960" w:rsidRDefault="00810960" w:rsidP="00810960">
            <w:pPr>
              <w:jc w:val="center"/>
              <w:rPr>
                <w:rFonts w:ascii="Arial" w:hAnsi="Arial" w:cs="Arial"/>
                <w:b/>
                <w:bCs/>
                <w:color w:val="000000"/>
              </w:rPr>
            </w:pPr>
            <w:r w:rsidRPr="00810960">
              <w:rPr>
                <w:rFonts w:ascii="Arial" w:hAnsi="Arial" w:cs="Arial"/>
                <w:b/>
                <w:bCs/>
                <w:color w:val="000000"/>
              </w:rPr>
              <w:t>ŞİDDET</w:t>
            </w:r>
          </w:p>
        </w:tc>
      </w:tr>
      <w:tr w:rsidR="00810960" w:rsidRPr="00810960" w:rsidTr="00810960">
        <w:trPr>
          <w:trHeight w:val="630"/>
        </w:trPr>
        <w:tc>
          <w:tcPr>
            <w:tcW w:w="2420" w:type="dxa"/>
            <w:gridSpan w:val="2"/>
            <w:vMerge/>
            <w:tcBorders>
              <w:top w:val="single" w:sz="8" w:space="0" w:color="auto"/>
              <w:left w:val="single" w:sz="8" w:space="0" w:color="auto"/>
              <w:bottom w:val="single" w:sz="8" w:space="0" w:color="000000"/>
              <w:right w:val="single" w:sz="8" w:space="0" w:color="000000"/>
            </w:tcBorders>
            <w:vAlign w:val="center"/>
            <w:hideMark/>
          </w:tcPr>
          <w:p w:rsidR="00810960" w:rsidRPr="00810960" w:rsidRDefault="00810960" w:rsidP="00810960">
            <w:pPr>
              <w:rPr>
                <w:color w:val="000000"/>
                <w:sz w:val="18"/>
                <w:szCs w:val="18"/>
              </w:rPr>
            </w:pPr>
          </w:p>
        </w:tc>
        <w:tc>
          <w:tcPr>
            <w:tcW w:w="1540" w:type="dxa"/>
            <w:tcBorders>
              <w:top w:val="nil"/>
              <w:left w:val="nil"/>
              <w:bottom w:val="nil"/>
              <w:right w:val="single" w:sz="8" w:space="0" w:color="000000"/>
            </w:tcBorders>
            <w:shd w:val="clear" w:color="auto" w:fill="auto"/>
            <w:vAlign w:val="center"/>
            <w:hideMark/>
          </w:tcPr>
          <w:p w:rsidR="00810960" w:rsidRPr="00810960" w:rsidRDefault="00810960" w:rsidP="00810960">
            <w:pPr>
              <w:jc w:val="center"/>
              <w:rPr>
                <w:rFonts w:ascii="Arial" w:hAnsi="Arial" w:cs="Arial"/>
                <w:b/>
                <w:bCs/>
                <w:color w:val="000000"/>
              </w:rPr>
            </w:pPr>
            <w:r w:rsidRPr="00810960">
              <w:rPr>
                <w:rFonts w:ascii="Arial" w:hAnsi="Arial" w:cs="Arial"/>
                <w:b/>
                <w:bCs/>
                <w:color w:val="000000"/>
              </w:rPr>
              <w:t>1</w:t>
            </w:r>
          </w:p>
        </w:tc>
        <w:tc>
          <w:tcPr>
            <w:tcW w:w="1840" w:type="dxa"/>
            <w:tcBorders>
              <w:top w:val="nil"/>
              <w:left w:val="nil"/>
              <w:bottom w:val="nil"/>
              <w:right w:val="single" w:sz="8" w:space="0" w:color="000000"/>
            </w:tcBorders>
            <w:shd w:val="clear" w:color="auto" w:fill="auto"/>
            <w:vAlign w:val="center"/>
            <w:hideMark/>
          </w:tcPr>
          <w:p w:rsidR="00810960" w:rsidRPr="00810960" w:rsidRDefault="00810960" w:rsidP="00810960">
            <w:pPr>
              <w:jc w:val="center"/>
              <w:rPr>
                <w:rFonts w:ascii="Arial" w:hAnsi="Arial" w:cs="Arial"/>
                <w:b/>
                <w:bCs/>
                <w:color w:val="000000"/>
              </w:rPr>
            </w:pPr>
            <w:r w:rsidRPr="00810960">
              <w:rPr>
                <w:rFonts w:ascii="Arial" w:hAnsi="Arial" w:cs="Arial"/>
                <w:b/>
                <w:bCs/>
                <w:color w:val="000000"/>
              </w:rPr>
              <w:t>2</w:t>
            </w:r>
          </w:p>
        </w:tc>
        <w:tc>
          <w:tcPr>
            <w:tcW w:w="1580" w:type="dxa"/>
            <w:tcBorders>
              <w:top w:val="nil"/>
              <w:left w:val="nil"/>
              <w:bottom w:val="nil"/>
              <w:right w:val="single" w:sz="8" w:space="0" w:color="000000"/>
            </w:tcBorders>
            <w:shd w:val="clear" w:color="auto" w:fill="auto"/>
            <w:vAlign w:val="center"/>
            <w:hideMark/>
          </w:tcPr>
          <w:p w:rsidR="00810960" w:rsidRPr="00810960" w:rsidRDefault="00810960" w:rsidP="00810960">
            <w:pPr>
              <w:jc w:val="center"/>
              <w:rPr>
                <w:rFonts w:ascii="Arial" w:hAnsi="Arial" w:cs="Arial"/>
                <w:b/>
                <w:bCs/>
                <w:color w:val="000000"/>
              </w:rPr>
            </w:pPr>
            <w:r w:rsidRPr="00810960">
              <w:rPr>
                <w:rFonts w:ascii="Arial" w:hAnsi="Arial" w:cs="Arial"/>
                <w:b/>
                <w:bCs/>
                <w:color w:val="000000"/>
              </w:rPr>
              <w:t>3</w:t>
            </w:r>
          </w:p>
        </w:tc>
        <w:tc>
          <w:tcPr>
            <w:tcW w:w="1500" w:type="dxa"/>
            <w:tcBorders>
              <w:top w:val="nil"/>
              <w:left w:val="nil"/>
              <w:bottom w:val="nil"/>
              <w:right w:val="single" w:sz="8" w:space="0" w:color="000000"/>
            </w:tcBorders>
            <w:shd w:val="clear" w:color="auto" w:fill="auto"/>
            <w:vAlign w:val="center"/>
            <w:hideMark/>
          </w:tcPr>
          <w:p w:rsidR="00810960" w:rsidRPr="00810960" w:rsidRDefault="00810960" w:rsidP="00810960">
            <w:pPr>
              <w:jc w:val="center"/>
              <w:rPr>
                <w:rFonts w:ascii="Arial" w:hAnsi="Arial" w:cs="Arial"/>
                <w:b/>
                <w:bCs/>
                <w:color w:val="000000"/>
              </w:rPr>
            </w:pPr>
            <w:r w:rsidRPr="00810960">
              <w:rPr>
                <w:rFonts w:ascii="Arial" w:hAnsi="Arial" w:cs="Arial"/>
                <w:b/>
                <w:bCs/>
                <w:color w:val="000000"/>
              </w:rPr>
              <w:t>4</w:t>
            </w:r>
          </w:p>
        </w:tc>
        <w:tc>
          <w:tcPr>
            <w:tcW w:w="1600" w:type="dxa"/>
            <w:tcBorders>
              <w:top w:val="nil"/>
              <w:left w:val="nil"/>
              <w:bottom w:val="nil"/>
              <w:right w:val="single" w:sz="8" w:space="0" w:color="000000"/>
            </w:tcBorders>
            <w:shd w:val="clear" w:color="auto" w:fill="auto"/>
            <w:vAlign w:val="center"/>
            <w:hideMark/>
          </w:tcPr>
          <w:p w:rsidR="00810960" w:rsidRPr="00810960" w:rsidRDefault="00810960" w:rsidP="00810960">
            <w:pPr>
              <w:jc w:val="center"/>
              <w:rPr>
                <w:rFonts w:ascii="Arial" w:hAnsi="Arial" w:cs="Arial"/>
                <w:b/>
                <w:bCs/>
                <w:color w:val="000000"/>
              </w:rPr>
            </w:pPr>
            <w:r w:rsidRPr="00810960">
              <w:rPr>
                <w:rFonts w:ascii="Arial" w:hAnsi="Arial" w:cs="Arial"/>
                <w:b/>
                <w:bCs/>
                <w:color w:val="000000"/>
              </w:rPr>
              <w:t>5</w:t>
            </w:r>
          </w:p>
        </w:tc>
      </w:tr>
      <w:tr w:rsidR="00810960" w:rsidRPr="00810960" w:rsidTr="00810960">
        <w:trPr>
          <w:trHeight w:val="645"/>
        </w:trPr>
        <w:tc>
          <w:tcPr>
            <w:tcW w:w="2420" w:type="dxa"/>
            <w:gridSpan w:val="2"/>
            <w:vMerge/>
            <w:tcBorders>
              <w:top w:val="single" w:sz="8" w:space="0" w:color="auto"/>
              <w:left w:val="single" w:sz="8" w:space="0" w:color="auto"/>
              <w:bottom w:val="single" w:sz="8" w:space="0" w:color="000000"/>
              <w:right w:val="single" w:sz="8" w:space="0" w:color="000000"/>
            </w:tcBorders>
            <w:vAlign w:val="center"/>
            <w:hideMark/>
          </w:tcPr>
          <w:p w:rsidR="00810960" w:rsidRPr="00810960" w:rsidRDefault="00810960" w:rsidP="00810960">
            <w:pPr>
              <w:rPr>
                <w:color w:val="000000"/>
                <w:sz w:val="18"/>
                <w:szCs w:val="18"/>
              </w:rPr>
            </w:pPr>
          </w:p>
        </w:tc>
        <w:tc>
          <w:tcPr>
            <w:tcW w:w="1540" w:type="dxa"/>
            <w:tcBorders>
              <w:top w:val="nil"/>
              <w:left w:val="nil"/>
              <w:bottom w:val="nil"/>
              <w:right w:val="single" w:sz="8" w:space="0" w:color="000000"/>
            </w:tcBorders>
            <w:shd w:val="clear" w:color="auto" w:fill="auto"/>
            <w:vAlign w:val="center"/>
            <w:hideMark/>
          </w:tcPr>
          <w:p w:rsidR="00810960" w:rsidRPr="00810960" w:rsidRDefault="00810960" w:rsidP="00810960">
            <w:pPr>
              <w:jc w:val="center"/>
              <w:rPr>
                <w:rFonts w:ascii="Arial" w:hAnsi="Arial" w:cs="Arial"/>
                <w:b/>
                <w:bCs/>
                <w:color w:val="000000"/>
              </w:rPr>
            </w:pPr>
            <w:r w:rsidRPr="00810960">
              <w:rPr>
                <w:rFonts w:ascii="Arial" w:hAnsi="Arial" w:cs="Arial"/>
                <w:b/>
                <w:bCs/>
                <w:color w:val="000000"/>
              </w:rPr>
              <w:t>ÇOK HAFİF</w:t>
            </w:r>
          </w:p>
        </w:tc>
        <w:tc>
          <w:tcPr>
            <w:tcW w:w="1840" w:type="dxa"/>
            <w:tcBorders>
              <w:top w:val="nil"/>
              <w:left w:val="nil"/>
              <w:bottom w:val="nil"/>
              <w:right w:val="single" w:sz="8" w:space="0" w:color="000000"/>
            </w:tcBorders>
            <w:shd w:val="clear" w:color="auto" w:fill="auto"/>
            <w:vAlign w:val="center"/>
            <w:hideMark/>
          </w:tcPr>
          <w:p w:rsidR="00810960" w:rsidRPr="00810960" w:rsidRDefault="00810960" w:rsidP="00810960">
            <w:pPr>
              <w:jc w:val="center"/>
              <w:rPr>
                <w:rFonts w:ascii="Arial" w:hAnsi="Arial" w:cs="Arial"/>
                <w:b/>
                <w:bCs/>
                <w:color w:val="000000"/>
              </w:rPr>
            </w:pPr>
            <w:r w:rsidRPr="00810960">
              <w:rPr>
                <w:rFonts w:ascii="Arial" w:hAnsi="Arial" w:cs="Arial"/>
                <w:b/>
                <w:bCs/>
                <w:color w:val="000000"/>
              </w:rPr>
              <w:t>HAFİF</w:t>
            </w:r>
          </w:p>
        </w:tc>
        <w:tc>
          <w:tcPr>
            <w:tcW w:w="1580" w:type="dxa"/>
            <w:tcBorders>
              <w:top w:val="nil"/>
              <w:left w:val="nil"/>
              <w:bottom w:val="nil"/>
              <w:right w:val="single" w:sz="8" w:space="0" w:color="000000"/>
            </w:tcBorders>
            <w:shd w:val="clear" w:color="auto" w:fill="auto"/>
            <w:vAlign w:val="center"/>
            <w:hideMark/>
          </w:tcPr>
          <w:p w:rsidR="00810960" w:rsidRPr="00810960" w:rsidRDefault="00810960" w:rsidP="00810960">
            <w:pPr>
              <w:jc w:val="center"/>
              <w:rPr>
                <w:rFonts w:ascii="Arial" w:hAnsi="Arial" w:cs="Arial"/>
                <w:b/>
                <w:bCs/>
                <w:color w:val="000000"/>
              </w:rPr>
            </w:pPr>
            <w:r w:rsidRPr="00810960">
              <w:rPr>
                <w:rFonts w:ascii="Arial" w:hAnsi="Arial" w:cs="Arial"/>
                <w:b/>
                <w:bCs/>
                <w:color w:val="000000"/>
              </w:rPr>
              <w:t>ORTA DERECE</w:t>
            </w:r>
          </w:p>
        </w:tc>
        <w:tc>
          <w:tcPr>
            <w:tcW w:w="1500" w:type="dxa"/>
            <w:tcBorders>
              <w:top w:val="nil"/>
              <w:left w:val="nil"/>
              <w:bottom w:val="nil"/>
              <w:right w:val="single" w:sz="8" w:space="0" w:color="000000"/>
            </w:tcBorders>
            <w:shd w:val="clear" w:color="auto" w:fill="auto"/>
            <w:vAlign w:val="center"/>
            <w:hideMark/>
          </w:tcPr>
          <w:p w:rsidR="00810960" w:rsidRPr="00810960" w:rsidRDefault="00810960" w:rsidP="00810960">
            <w:pPr>
              <w:jc w:val="center"/>
              <w:rPr>
                <w:rFonts w:ascii="Arial" w:hAnsi="Arial" w:cs="Arial"/>
                <w:b/>
                <w:bCs/>
                <w:color w:val="000000"/>
              </w:rPr>
            </w:pPr>
            <w:r w:rsidRPr="00810960">
              <w:rPr>
                <w:rFonts w:ascii="Arial" w:hAnsi="Arial" w:cs="Arial"/>
                <w:b/>
                <w:bCs/>
                <w:color w:val="000000"/>
              </w:rPr>
              <w:t>YÜKSEK</w:t>
            </w:r>
          </w:p>
        </w:tc>
        <w:tc>
          <w:tcPr>
            <w:tcW w:w="1600" w:type="dxa"/>
            <w:tcBorders>
              <w:top w:val="nil"/>
              <w:left w:val="nil"/>
              <w:bottom w:val="nil"/>
              <w:right w:val="single" w:sz="8" w:space="0" w:color="000000"/>
            </w:tcBorders>
            <w:shd w:val="clear" w:color="auto" w:fill="auto"/>
            <w:vAlign w:val="center"/>
            <w:hideMark/>
          </w:tcPr>
          <w:p w:rsidR="00810960" w:rsidRPr="00810960" w:rsidRDefault="00810960" w:rsidP="00810960">
            <w:pPr>
              <w:jc w:val="center"/>
              <w:rPr>
                <w:rFonts w:ascii="Arial" w:hAnsi="Arial" w:cs="Arial"/>
                <w:b/>
                <w:bCs/>
                <w:color w:val="000000"/>
              </w:rPr>
            </w:pPr>
            <w:r w:rsidRPr="00810960">
              <w:rPr>
                <w:rFonts w:ascii="Arial" w:hAnsi="Arial" w:cs="Arial"/>
                <w:b/>
                <w:bCs/>
                <w:color w:val="000000"/>
              </w:rPr>
              <w:t>ÇOK YÜKSEK</w:t>
            </w:r>
          </w:p>
        </w:tc>
      </w:tr>
      <w:tr w:rsidR="00810960" w:rsidRPr="00810960" w:rsidTr="00810960">
        <w:trPr>
          <w:trHeight w:val="315"/>
        </w:trPr>
        <w:tc>
          <w:tcPr>
            <w:tcW w:w="702" w:type="dxa"/>
            <w:vMerge w:val="restart"/>
            <w:tcBorders>
              <w:top w:val="nil"/>
              <w:left w:val="single" w:sz="8" w:space="0" w:color="auto"/>
              <w:bottom w:val="single" w:sz="8" w:space="0" w:color="000000"/>
              <w:right w:val="single" w:sz="8" w:space="0" w:color="auto"/>
            </w:tcBorders>
            <w:shd w:val="clear" w:color="000000" w:fill="D9D9D9"/>
            <w:noWrap/>
            <w:textDirection w:val="btLr"/>
            <w:vAlign w:val="center"/>
            <w:hideMark/>
          </w:tcPr>
          <w:p w:rsidR="00810960" w:rsidRPr="00810960" w:rsidRDefault="00810960" w:rsidP="00810960">
            <w:pPr>
              <w:jc w:val="center"/>
              <w:rPr>
                <w:color w:val="000000"/>
                <w:sz w:val="44"/>
                <w:szCs w:val="44"/>
              </w:rPr>
            </w:pPr>
            <w:r w:rsidRPr="00810960">
              <w:rPr>
                <w:color w:val="000000"/>
                <w:sz w:val="44"/>
                <w:szCs w:val="44"/>
              </w:rPr>
              <w:t>Olasılık</w:t>
            </w:r>
          </w:p>
        </w:tc>
        <w:tc>
          <w:tcPr>
            <w:tcW w:w="1718" w:type="dxa"/>
            <w:tcBorders>
              <w:top w:val="nil"/>
              <w:left w:val="nil"/>
              <w:bottom w:val="nil"/>
              <w:right w:val="single" w:sz="8" w:space="0" w:color="auto"/>
            </w:tcBorders>
            <w:shd w:val="clear" w:color="auto" w:fill="auto"/>
            <w:vAlign w:val="center"/>
            <w:hideMark/>
          </w:tcPr>
          <w:p w:rsidR="00810960" w:rsidRPr="00810960" w:rsidRDefault="00810960" w:rsidP="00810960">
            <w:pPr>
              <w:jc w:val="center"/>
              <w:rPr>
                <w:rFonts w:ascii="Arial" w:hAnsi="Arial" w:cs="Arial"/>
                <w:b/>
                <w:bCs/>
                <w:color w:val="000000"/>
              </w:rPr>
            </w:pPr>
            <w:r w:rsidRPr="00810960">
              <w:rPr>
                <w:rFonts w:ascii="Arial" w:hAnsi="Arial" w:cs="Arial"/>
                <w:b/>
                <w:bCs/>
                <w:color w:val="000000"/>
              </w:rPr>
              <w:t>5</w:t>
            </w:r>
          </w:p>
        </w:tc>
        <w:tc>
          <w:tcPr>
            <w:tcW w:w="1540" w:type="dxa"/>
            <w:vMerge w:val="restart"/>
            <w:tcBorders>
              <w:top w:val="single" w:sz="8" w:space="0" w:color="auto"/>
              <w:left w:val="nil"/>
              <w:bottom w:val="nil"/>
              <w:right w:val="nil"/>
            </w:tcBorders>
            <w:shd w:val="clear" w:color="000000" w:fill="538DD5"/>
            <w:noWrap/>
            <w:vAlign w:val="bottom"/>
            <w:hideMark/>
          </w:tcPr>
          <w:p w:rsidR="00810960" w:rsidRPr="00810960" w:rsidRDefault="00810960" w:rsidP="00810960">
            <w:pPr>
              <w:jc w:val="center"/>
              <w:rPr>
                <w:color w:val="000000"/>
                <w:sz w:val="18"/>
                <w:szCs w:val="18"/>
              </w:rPr>
            </w:pPr>
            <w:r w:rsidRPr="00810960">
              <w:rPr>
                <w:color w:val="000000"/>
                <w:sz w:val="18"/>
                <w:szCs w:val="18"/>
              </w:rPr>
              <w:t>5</w:t>
            </w:r>
          </w:p>
        </w:tc>
        <w:tc>
          <w:tcPr>
            <w:tcW w:w="1840" w:type="dxa"/>
            <w:vMerge w:val="restart"/>
            <w:tcBorders>
              <w:top w:val="single" w:sz="8" w:space="0" w:color="auto"/>
              <w:left w:val="single" w:sz="8" w:space="0" w:color="000000"/>
              <w:bottom w:val="nil"/>
              <w:right w:val="nil"/>
            </w:tcBorders>
            <w:shd w:val="clear" w:color="000000" w:fill="FFFF00"/>
            <w:noWrap/>
            <w:vAlign w:val="bottom"/>
            <w:hideMark/>
          </w:tcPr>
          <w:p w:rsidR="00810960" w:rsidRPr="00810960" w:rsidRDefault="00810960" w:rsidP="00810960">
            <w:pPr>
              <w:jc w:val="center"/>
              <w:rPr>
                <w:color w:val="000000"/>
                <w:sz w:val="18"/>
                <w:szCs w:val="18"/>
              </w:rPr>
            </w:pPr>
            <w:r w:rsidRPr="00810960">
              <w:rPr>
                <w:color w:val="000000"/>
                <w:sz w:val="18"/>
                <w:szCs w:val="18"/>
              </w:rPr>
              <w:t>10</w:t>
            </w:r>
          </w:p>
        </w:tc>
        <w:tc>
          <w:tcPr>
            <w:tcW w:w="1580" w:type="dxa"/>
            <w:vMerge w:val="restart"/>
            <w:tcBorders>
              <w:top w:val="single" w:sz="8" w:space="0" w:color="auto"/>
              <w:left w:val="single" w:sz="8" w:space="0" w:color="000000"/>
              <w:bottom w:val="nil"/>
              <w:right w:val="nil"/>
            </w:tcBorders>
            <w:shd w:val="clear" w:color="000000" w:fill="FF0000"/>
            <w:noWrap/>
            <w:vAlign w:val="bottom"/>
            <w:hideMark/>
          </w:tcPr>
          <w:p w:rsidR="00810960" w:rsidRPr="00810960" w:rsidRDefault="00810960" w:rsidP="00810960">
            <w:pPr>
              <w:jc w:val="center"/>
              <w:rPr>
                <w:color w:val="000000"/>
                <w:sz w:val="18"/>
                <w:szCs w:val="18"/>
              </w:rPr>
            </w:pPr>
            <w:r w:rsidRPr="00810960">
              <w:rPr>
                <w:color w:val="000000"/>
                <w:sz w:val="18"/>
                <w:szCs w:val="18"/>
              </w:rPr>
              <w:t>15</w:t>
            </w:r>
          </w:p>
        </w:tc>
        <w:tc>
          <w:tcPr>
            <w:tcW w:w="1500" w:type="dxa"/>
            <w:vMerge w:val="restart"/>
            <w:tcBorders>
              <w:top w:val="single" w:sz="8" w:space="0" w:color="auto"/>
              <w:left w:val="single" w:sz="8" w:space="0" w:color="000000"/>
              <w:bottom w:val="nil"/>
              <w:right w:val="nil"/>
            </w:tcBorders>
            <w:shd w:val="clear" w:color="000000" w:fill="FF0000"/>
            <w:noWrap/>
            <w:vAlign w:val="bottom"/>
            <w:hideMark/>
          </w:tcPr>
          <w:p w:rsidR="00810960" w:rsidRPr="00810960" w:rsidRDefault="00810960" w:rsidP="00810960">
            <w:pPr>
              <w:jc w:val="center"/>
              <w:rPr>
                <w:color w:val="000000"/>
                <w:sz w:val="18"/>
                <w:szCs w:val="18"/>
              </w:rPr>
            </w:pPr>
            <w:r w:rsidRPr="00810960">
              <w:rPr>
                <w:color w:val="000000"/>
                <w:sz w:val="18"/>
                <w:szCs w:val="18"/>
              </w:rPr>
              <w:t>20</w:t>
            </w:r>
          </w:p>
        </w:tc>
        <w:tc>
          <w:tcPr>
            <w:tcW w:w="1600" w:type="dxa"/>
            <w:vMerge w:val="restart"/>
            <w:tcBorders>
              <w:top w:val="single" w:sz="8" w:space="0" w:color="auto"/>
              <w:left w:val="single" w:sz="8" w:space="0" w:color="000000"/>
              <w:bottom w:val="nil"/>
              <w:right w:val="single" w:sz="8" w:space="0" w:color="auto"/>
            </w:tcBorders>
            <w:shd w:val="clear" w:color="000000" w:fill="7030A0"/>
            <w:noWrap/>
            <w:vAlign w:val="bottom"/>
            <w:hideMark/>
          </w:tcPr>
          <w:p w:rsidR="00810960" w:rsidRPr="00810960" w:rsidRDefault="00810960" w:rsidP="00810960">
            <w:pPr>
              <w:jc w:val="center"/>
              <w:rPr>
                <w:color w:val="000000"/>
                <w:sz w:val="18"/>
                <w:szCs w:val="18"/>
              </w:rPr>
            </w:pPr>
            <w:r w:rsidRPr="00810960">
              <w:rPr>
                <w:color w:val="000000"/>
                <w:sz w:val="18"/>
                <w:szCs w:val="18"/>
              </w:rPr>
              <w:t>25</w:t>
            </w:r>
          </w:p>
        </w:tc>
      </w:tr>
      <w:tr w:rsidR="00810960" w:rsidRPr="00810960" w:rsidTr="00810960">
        <w:trPr>
          <w:trHeight w:val="645"/>
        </w:trPr>
        <w:tc>
          <w:tcPr>
            <w:tcW w:w="702" w:type="dxa"/>
            <w:vMerge/>
            <w:tcBorders>
              <w:top w:val="nil"/>
              <w:left w:val="single" w:sz="8" w:space="0" w:color="auto"/>
              <w:bottom w:val="single" w:sz="8" w:space="0" w:color="000000"/>
              <w:right w:val="single" w:sz="8" w:space="0" w:color="auto"/>
            </w:tcBorders>
            <w:vAlign w:val="center"/>
            <w:hideMark/>
          </w:tcPr>
          <w:p w:rsidR="00810960" w:rsidRPr="00810960" w:rsidRDefault="00810960" w:rsidP="00810960">
            <w:pPr>
              <w:rPr>
                <w:color w:val="000000"/>
                <w:sz w:val="44"/>
                <w:szCs w:val="44"/>
              </w:rPr>
            </w:pPr>
          </w:p>
        </w:tc>
        <w:tc>
          <w:tcPr>
            <w:tcW w:w="1718" w:type="dxa"/>
            <w:tcBorders>
              <w:top w:val="nil"/>
              <w:left w:val="nil"/>
              <w:bottom w:val="single" w:sz="8" w:space="0" w:color="auto"/>
              <w:right w:val="single" w:sz="8" w:space="0" w:color="auto"/>
            </w:tcBorders>
            <w:shd w:val="clear" w:color="auto" w:fill="auto"/>
            <w:vAlign w:val="center"/>
            <w:hideMark/>
          </w:tcPr>
          <w:p w:rsidR="00810960" w:rsidRPr="00810960" w:rsidRDefault="00810960" w:rsidP="00810960">
            <w:pPr>
              <w:jc w:val="center"/>
              <w:rPr>
                <w:rFonts w:ascii="Arial" w:hAnsi="Arial" w:cs="Arial"/>
                <w:b/>
                <w:bCs/>
                <w:color w:val="000000"/>
              </w:rPr>
            </w:pPr>
            <w:r w:rsidRPr="00810960">
              <w:rPr>
                <w:rFonts w:ascii="Arial" w:hAnsi="Arial" w:cs="Arial"/>
                <w:b/>
                <w:bCs/>
                <w:color w:val="000000"/>
              </w:rPr>
              <w:t>ÇOK YÜKSEK</w:t>
            </w:r>
          </w:p>
        </w:tc>
        <w:tc>
          <w:tcPr>
            <w:tcW w:w="1540" w:type="dxa"/>
            <w:vMerge/>
            <w:tcBorders>
              <w:top w:val="single" w:sz="8" w:space="0" w:color="auto"/>
              <w:left w:val="nil"/>
              <w:bottom w:val="nil"/>
              <w:right w:val="nil"/>
            </w:tcBorders>
            <w:vAlign w:val="center"/>
            <w:hideMark/>
          </w:tcPr>
          <w:p w:rsidR="00810960" w:rsidRPr="00810960" w:rsidRDefault="00810960" w:rsidP="00810960">
            <w:pPr>
              <w:rPr>
                <w:color w:val="000000"/>
                <w:sz w:val="18"/>
                <w:szCs w:val="18"/>
              </w:rPr>
            </w:pPr>
          </w:p>
        </w:tc>
        <w:tc>
          <w:tcPr>
            <w:tcW w:w="1840" w:type="dxa"/>
            <w:vMerge/>
            <w:tcBorders>
              <w:top w:val="single" w:sz="8" w:space="0" w:color="auto"/>
              <w:left w:val="single" w:sz="8" w:space="0" w:color="000000"/>
              <w:bottom w:val="nil"/>
              <w:right w:val="nil"/>
            </w:tcBorders>
            <w:vAlign w:val="center"/>
            <w:hideMark/>
          </w:tcPr>
          <w:p w:rsidR="00810960" w:rsidRPr="00810960" w:rsidRDefault="00810960" w:rsidP="00810960">
            <w:pPr>
              <w:rPr>
                <w:color w:val="000000"/>
                <w:sz w:val="18"/>
                <w:szCs w:val="18"/>
              </w:rPr>
            </w:pPr>
          </w:p>
        </w:tc>
        <w:tc>
          <w:tcPr>
            <w:tcW w:w="1580" w:type="dxa"/>
            <w:vMerge/>
            <w:tcBorders>
              <w:top w:val="single" w:sz="8" w:space="0" w:color="auto"/>
              <w:left w:val="single" w:sz="8" w:space="0" w:color="000000"/>
              <w:bottom w:val="nil"/>
              <w:right w:val="nil"/>
            </w:tcBorders>
            <w:vAlign w:val="center"/>
            <w:hideMark/>
          </w:tcPr>
          <w:p w:rsidR="00810960" w:rsidRPr="00810960" w:rsidRDefault="00810960" w:rsidP="00810960">
            <w:pPr>
              <w:rPr>
                <w:color w:val="000000"/>
                <w:sz w:val="18"/>
                <w:szCs w:val="18"/>
              </w:rPr>
            </w:pPr>
          </w:p>
        </w:tc>
        <w:tc>
          <w:tcPr>
            <w:tcW w:w="1500" w:type="dxa"/>
            <w:vMerge/>
            <w:tcBorders>
              <w:top w:val="single" w:sz="8" w:space="0" w:color="auto"/>
              <w:left w:val="single" w:sz="8" w:space="0" w:color="000000"/>
              <w:bottom w:val="nil"/>
              <w:right w:val="nil"/>
            </w:tcBorders>
            <w:vAlign w:val="center"/>
            <w:hideMark/>
          </w:tcPr>
          <w:p w:rsidR="00810960" w:rsidRPr="00810960" w:rsidRDefault="00810960" w:rsidP="00810960">
            <w:pPr>
              <w:rPr>
                <w:color w:val="000000"/>
                <w:sz w:val="18"/>
                <w:szCs w:val="18"/>
              </w:rPr>
            </w:pPr>
          </w:p>
        </w:tc>
        <w:tc>
          <w:tcPr>
            <w:tcW w:w="1600" w:type="dxa"/>
            <w:vMerge/>
            <w:tcBorders>
              <w:top w:val="single" w:sz="8" w:space="0" w:color="auto"/>
              <w:left w:val="single" w:sz="8" w:space="0" w:color="000000"/>
              <w:bottom w:val="nil"/>
              <w:right w:val="single" w:sz="8" w:space="0" w:color="auto"/>
            </w:tcBorders>
            <w:vAlign w:val="center"/>
            <w:hideMark/>
          </w:tcPr>
          <w:p w:rsidR="00810960" w:rsidRPr="00810960" w:rsidRDefault="00810960" w:rsidP="00810960">
            <w:pPr>
              <w:rPr>
                <w:color w:val="000000"/>
                <w:sz w:val="18"/>
                <w:szCs w:val="18"/>
              </w:rPr>
            </w:pPr>
          </w:p>
        </w:tc>
      </w:tr>
      <w:tr w:rsidR="00810960" w:rsidRPr="00810960" w:rsidTr="00810960">
        <w:trPr>
          <w:trHeight w:val="630"/>
        </w:trPr>
        <w:tc>
          <w:tcPr>
            <w:tcW w:w="702" w:type="dxa"/>
            <w:vMerge/>
            <w:tcBorders>
              <w:top w:val="nil"/>
              <w:left w:val="single" w:sz="8" w:space="0" w:color="auto"/>
              <w:bottom w:val="single" w:sz="8" w:space="0" w:color="000000"/>
              <w:right w:val="single" w:sz="8" w:space="0" w:color="auto"/>
            </w:tcBorders>
            <w:vAlign w:val="center"/>
            <w:hideMark/>
          </w:tcPr>
          <w:p w:rsidR="00810960" w:rsidRPr="00810960" w:rsidRDefault="00810960" w:rsidP="00810960">
            <w:pPr>
              <w:rPr>
                <w:color w:val="000000"/>
                <w:sz w:val="44"/>
                <w:szCs w:val="44"/>
              </w:rPr>
            </w:pPr>
          </w:p>
        </w:tc>
        <w:tc>
          <w:tcPr>
            <w:tcW w:w="1718" w:type="dxa"/>
            <w:tcBorders>
              <w:top w:val="nil"/>
              <w:left w:val="nil"/>
              <w:bottom w:val="nil"/>
              <w:right w:val="single" w:sz="8" w:space="0" w:color="auto"/>
            </w:tcBorders>
            <w:shd w:val="clear" w:color="auto" w:fill="auto"/>
            <w:vAlign w:val="center"/>
            <w:hideMark/>
          </w:tcPr>
          <w:p w:rsidR="00810960" w:rsidRPr="00810960" w:rsidRDefault="00810960" w:rsidP="00810960">
            <w:pPr>
              <w:jc w:val="center"/>
              <w:rPr>
                <w:rFonts w:ascii="Arial" w:hAnsi="Arial" w:cs="Arial"/>
                <w:b/>
                <w:bCs/>
                <w:color w:val="000000"/>
              </w:rPr>
            </w:pPr>
            <w:r w:rsidRPr="00810960">
              <w:rPr>
                <w:rFonts w:ascii="Arial" w:hAnsi="Arial" w:cs="Arial"/>
                <w:b/>
                <w:bCs/>
                <w:color w:val="000000"/>
              </w:rPr>
              <w:t>4</w:t>
            </w:r>
          </w:p>
        </w:tc>
        <w:tc>
          <w:tcPr>
            <w:tcW w:w="1540" w:type="dxa"/>
            <w:vMerge w:val="restart"/>
            <w:tcBorders>
              <w:top w:val="single" w:sz="8" w:space="0" w:color="000000"/>
              <w:left w:val="nil"/>
              <w:bottom w:val="nil"/>
              <w:right w:val="nil"/>
            </w:tcBorders>
            <w:shd w:val="clear" w:color="000000" w:fill="538DD5"/>
            <w:noWrap/>
            <w:vAlign w:val="bottom"/>
            <w:hideMark/>
          </w:tcPr>
          <w:p w:rsidR="00810960" w:rsidRPr="00810960" w:rsidRDefault="00810960" w:rsidP="00810960">
            <w:pPr>
              <w:jc w:val="center"/>
              <w:rPr>
                <w:color w:val="000000"/>
                <w:sz w:val="18"/>
                <w:szCs w:val="18"/>
              </w:rPr>
            </w:pPr>
            <w:r w:rsidRPr="00810960">
              <w:rPr>
                <w:color w:val="000000"/>
                <w:sz w:val="18"/>
                <w:szCs w:val="18"/>
              </w:rPr>
              <w:t>4</w:t>
            </w:r>
          </w:p>
        </w:tc>
        <w:tc>
          <w:tcPr>
            <w:tcW w:w="1840" w:type="dxa"/>
            <w:vMerge w:val="restart"/>
            <w:tcBorders>
              <w:top w:val="single" w:sz="8" w:space="0" w:color="000000"/>
              <w:left w:val="single" w:sz="8" w:space="0" w:color="000000"/>
              <w:bottom w:val="nil"/>
              <w:right w:val="nil"/>
            </w:tcBorders>
            <w:shd w:val="clear" w:color="000000" w:fill="FFFF00"/>
            <w:noWrap/>
            <w:vAlign w:val="bottom"/>
            <w:hideMark/>
          </w:tcPr>
          <w:p w:rsidR="00810960" w:rsidRPr="00810960" w:rsidRDefault="00810960" w:rsidP="00810960">
            <w:pPr>
              <w:jc w:val="center"/>
              <w:rPr>
                <w:color w:val="000000"/>
                <w:sz w:val="18"/>
                <w:szCs w:val="18"/>
              </w:rPr>
            </w:pPr>
            <w:r w:rsidRPr="00810960">
              <w:rPr>
                <w:color w:val="000000"/>
                <w:sz w:val="18"/>
                <w:szCs w:val="18"/>
              </w:rPr>
              <w:t>8</w:t>
            </w:r>
          </w:p>
        </w:tc>
        <w:tc>
          <w:tcPr>
            <w:tcW w:w="1580" w:type="dxa"/>
            <w:vMerge w:val="restart"/>
            <w:tcBorders>
              <w:top w:val="single" w:sz="8" w:space="0" w:color="000000"/>
              <w:left w:val="single" w:sz="8" w:space="0" w:color="000000"/>
              <w:bottom w:val="nil"/>
              <w:right w:val="nil"/>
            </w:tcBorders>
            <w:shd w:val="clear" w:color="000000" w:fill="FFFF00"/>
            <w:noWrap/>
            <w:vAlign w:val="bottom"/>
            <w:hideMark/>
          </w:tcPr>
          <w:p w:rsidR="00810960" w:rsidRPr="00810960" w:rsidRDefault="00810960" w:rsidP="00810960">
            <w:pPr>
              <w:jc w:val="center"/>
              <w:rPr>
                <w:color w:val="000000"/>
                <w:sz w:val="18"/>
                <w:szCs w:val="18"/>
              </w:rPr>
            </w:pPr>
            <w:r w:rsidRPr="00810960">
              <w:rPr>
                <w:color w:val="000000"/>
                <w:sz w:val="18"/>
                <w:szCs w:val="18"/>
              </w:rPr>
              <w:t>12</w:t>
            </w:r>
          </w:p>
        </w:tc>
        <w:tc>
          <w:tcPr>
            <w:tcW w:w="1500" w:type="dxa"/>
            <w:vMerge w:val="restart"/>
            <w:tcBorders>
              <w:top w:val="single" w:sz="8" w:space="0" w:color="000000"/>
              <w:left w:val="single" w:sz="8" w:space="0" w:color="000000"/>
              <w:bottom w:val="nil"/>
              <w:right w:val="nil"/>
            </w:tcBorders>
            <w:shd w:val="clear" w:color="000000" w:fill="FF0000"/>
            <w:noWrap/>
            <w:vAlign w:val="bottom"/>
            <w:hideMark/>
          </w:tcPr>
          <w:p w:rsidR="00810960" w:rsidRPr="00810960" w:rsidRDefault="00810960" w:rsidP="00810960">
            <w:pPr>
              <w:jc w:val="center"/>
              <w:rPr>
                <w:color w:val="000000"/>
                <w:sz w:val="18"/>
                <w:szCs w:val="18"/>
              </w:rPr>
            </w:pPr>
            <w:r w:rsidRPr="00810960">
              <w:rPr>
                <w:color w:val="000000"/>
                <w:sz w:val="18"/>
                <w:szCs w:val="18"/>
              </w:rPr>
              <w:t>16</w:t>
            </w:r>
          </w:p>
        </w:tc>
        <w:tc>
          <w:tcPr>
            <w:tcW w:w="1600" w:type="dxa"/>
            <w:vMerge w:val="restart"/>
            <w:tcBorders>
              <w:top w:val="single" w:sz="8" w:space="0" w:color="000000"/>
              <w:left w:val="single" w:sz="8" w:space="0" w:color="000000"/>
              <w:bottom w:val="nil"/>
              <w:right w:val="single" w:sz="8" w:space="0" w:color="auto"/>
            </w:tcBorders>
            <w:shd w:val="clear" w:color="000000" w:fill="FF0000"/>
            <w:noWrap/>
            <w:vAlign w:val="bottom"/>
            <w:hideMark/>
          </w:tcPr>
          <w:p w:rsidR="00810960" w:rsidRPr="00810960" w:rsidRDefault="00810960" w:rsidP="00810960">
            <w:pPr>
              <w:jc w:val="center"/>
              <w:rPr>
                <w:color w:val="000000"/>
                <w:sz w:val="18"/>
                <w:szCs w:val="18"/>
              </w:rPr>
            </w:pPr>
            <w:r w:rsidRPr="00810960">
              <w:rPr>
                <w:color w:val="000000"/>
                <w:sz w:val="18"/>
                <w:szCs w:val="18"/>
              </w:rPr>
              <w:t>20</w:t>
            </w:r>
          </w:p>
        </w:tc>
      </w:tr>
      <w:tr w:rsidR="00810960" w:rsidRPr="00810960" w:rsidTr="00810960">
        <w:trPr>
          <w:trHeight w:val="330"/>
        </w:trPr>
        <w:tc>
          <w:tcPr>
            <w:tcW w:w="702" w:type="dxa"/>
            <w:vMerge/>
            <w:tcBorders>
              <w:top w:val="nil"/>
              <w:left w:val="single" w:sz="8" w:space="0" w:color="auto"/>
              <w:bottom w:val="single" w:sz="8" w:space="0" w:color="000000"/>
              <w:right w:val="single" w:sz="8" w:space="0" w:color="auto"/>
            </w:tcBorders>
            <w:vAlign w:val="center"/>
            <w:hideMark/>
          </w:tcPr>
          <w:p w:rsidR="00810960" w:rsidRPr="00810960" w:rsidRDefault="00810960" w:rsidP="00810960">
            <w:pPr>
              <w:rPr>
                <w:color w:val="000000"/>
                <w:sz w:val="44"/>
                <w:szCs w:val="44"/>
              </w:rPr>
            </w:pPr>
          </w:p>
        </w:tc>
        <w:tc>
          <w:tcPr>
            <w:tcW w:w="1718" w:type="dxa"/>
            <w:tcBorders>
              <w:top w:val="nil"/>
              <w:left w:val="nil"/>
              <w:bottom w:val="single" w:sz="8" w:space="0" w:color="auto"/>
              <w:right w:val="single" w:sz="8" w:space="0" w:color="auto"/>
            </w:tcBorders>
            <w:shd w:val="clear" w:color="auto" w:fill="auto"/>
            <w:vAlign w:val="center"/>
            <w:hideMark/>
          </w:tcPr>
          <w:p w:rsidR="00810960" w:rsidRPr="00810960" w:rsidRDefault="00810960" w:rsidP="00810960">
            <w:pPr>
              <w:jc w:val="center"/>
              <w:rPr>
                <w:rFonts w:ascii="Arial" w:hAnsi="Arial" w:cs="Arial"/>
                <w:b/>
                <w:bCs/>
                <w:color w:val="000000"/>
              </w:rPr>
            </w:pPr>
            <w:r w:rsidRPr="00810960">
              <w:rPr>
                <w:rFonts w:ascii="Arial" w:hAnsi="Arial" w:cs="Arial"/>
                <w:b/>
                <w:bCs/>
                <w:color w:val="000000"/>
              </w:rPr>
              <w:t>YÜKSEK</w:t>
            </w:r>
          </w:p>
        </w:tc>
        <w:tc>
          <w:tcPr>
            <w:tcW w:w="1540" w:type="dxa"/>
            <w:vMerge/>
            <w:tcBorders>
              <w:top w:val="single" w:sz="8" w:space="0" w:color="000000"/>
              <w:left w:val="nil"/>
              <w:bottom w:val="nil"/>
              <w:right w:val="nil"/>
            </w:tcBorders>
            <w:vAlign w:val="center"/>
            <w:hideMark/>
          </w:tcPr>
          <w:p w:rsidR="00810960" w:rsidRPr="00810960" w:rsidRDefault="00810960" w:rsidP="00810960">
            <w:pPr>
              <w:rPr>
                <w:color w:val="000000"/>
                <w:sz w:val="18"/>
                <w:szCs w:val="18"/>
              </w:rPr>
            </w:pPr>
          </w:p>
        </w:tc>
        <w:tc>
          <w:tcPr>
            <w:tcW w:w="1840" w:type="dxa"/>
            <w:vMerge/>
            <w:tcBorders>
              <w:top w:val="single" w:sz="8" w:space="0" w:color="000000"/>
              <w:left w:val="single" w:sz="8" w:space="0" w:color="000000"/>
              <w:bottom w:val="nil"/>
              <w:right w:val="nil"/>
            </w:tcBorders>
            <w:vAlign w:val="center"/>
            <w:hideMark/>
          </w:tcPr>
          <w:p w:rsidR="00810960" w:rsidRPr="00810960" w:rsidRDefault="00810960" w:rsidP="00810960">
            <w:pPr>
              <w:rPr>
                <w:color w:val="000000"/>
                <w:sz w:val="18"/>
                <w:szCs w:val="18"/>
              </w:rPr>
            </w:pPr>
          </w:p>
        </w:tc>
        <w:tc>
          <w:tcPr>
            <w:tcW w:w="1580" w:type="dxa"/>
            <w:vMerge/>
            <w:tcBorders>
              <w:top w:val="single" w:sz="8" w:space="0" w:color="000000"/>
              <w:left w:val="single" w:sz="8" w:space="0" w:color="000000"/>
              <w:bottom w:val="nil"/>
              <w:right w:val="nil"/>
            </w:tcBorders>
            <w:vAlign w:val="center"/>
            <w:hideMark/>
          </w:tcPr>
          <w:p w:rsidR="00810960" w:rsidRPr="00810960" w:rsidRDefault="00810960" w:rsidP="00810960">
            <w:pPr>
              <w:rPr>
                <w:color w:val="000000"/>
                <w:sz w:val="18"/>
                <w:szCs w:val="18"/>
              </w:rPr>
            </w:pPr>
          </w:p>
        </w:tc>
        <w:tc>
          <w:tcPr>
            <w:tcW w:w="1500" w:type="dxa"/>
            <w:vMerge/>
            <w:tcBorders>
              <w:top w:val="single" w:sz="8" w:space="0" w:color="000000"/>
              <w:left w:val="single" w:sz="8" w:space="0" w:color="000000"/>
              <w:bottom w:val="nil"/>
              <w:right w:val="nil"/>
            </w:tcBorders>
            <w:vAlign w:val="center"/>
            <w:hideMark/>
          </w:tcPr>
          <w:p w:rsidR="00810960" w:rsidRPr="00810960" w:rsidRDefault="00810960" w:rsidP="00810960">
            <w:pPr>
              <w:rPr>
                <w:color w:val="000000"/>
                <w:sz w:val="18"/>
                <w:szCs w:val="18"/>
              </w:rPr>
            </w:pPr>
          </w:p>
        </w:tc>
        <w:tc>
          <w:tcPr>
            <w:tcW w:w="1600" w:type="dxa"/>
            <w:vMerge/>
            <w:tcBorders>
              <w:top w:val="single" w:sz="8" w:space="0" w:color="000000"/>
              <w:left w:val="single" w:sz="8" w:space="0" w:color="000000"/>
              <w:bottom w:val="nil"/>
              <w:right w:val="single" w:sz="8" w:space="0" w:color="auto"/>
            </w:tcBorders>
            <w:vAlign w:val="center"/>
            <w:hideMark/>
          </w:tcPr>
          <w:p w:rsidR="00810960" w:rsidRPr="00810960" w:rsidRDefault="00810960" w:rsidP="00810960">
            <w:pPr>
              <w:rPr>
                <w:color w:val="000000"/>
                <w:sz w:val="18"/>
                <w:szCs w:val="18"/>
              </w:rPr>
            </w:pPr>
          </w:p>
        </w:tc>
      </w:tr>
      <w:tr w:rsidR="00810960" w:rsidRPr="00810960" w:rsidTr="00810960">
        <w:trPr>
          <w:trHeight w:val="315"/>
        </w:trPr>
        <w:tc>
          <w:tcPr>
            <w:tcW w:w="702" w:type="dxa"/>
            <w:vMerge/>
            <w:tcBorders>
              <w:top w:val="nil"/>
              <w:left w:val="single" w:sz="8" w:space="0" w:color="auto"/>
              <w:bottom w:val="single" w:sz="8" w:space="0" w:color="000000"/>
              <w:right w:val="single" w:sz="8" w:space="0" w:color="auto"/>
            </w:tcBorders>
            <w:vAlign w:val="center"/>
            <w:hideMark/>
          </w:tcPr>
          <w:p w:rsidR="00810960" w:rsidRPr="00810960" w:rsidRDefault="00810960" w:rsidP="00810960">
            <w:pPr>
              <w:rPr>
                <w:color w:val="000000"/>
                <w:sz w:val="44"/>
                <w:szCs w:val="44"/>
              </w:rPr>
            </w:pPr>
          </w:p>
        </w:tc>
        <w:tc>
          <w:tcPr>
            <w:tcW w:w="1718" w:type="dxa"/>
            <w:tcBorders>
              <w:top w:val="nil"/>
              <w:left w:val="nil"/>
              <w:bottom w:val="nil"/>
              <w:right w:val="single" w:sz="8" w:space="0" w:color="auto"/>
            </w:tcBorders>
            <w:shd w:val="clear" w:color="auto" w:fill="auto"/>
            <w:vAlign w:val="center"/>
            <w:hideMark/>
          </w:tcPr>
          <w:p w:rsidR="00810960" w:rsidRPr="00810960" w:rsidRDefault="00810960" w:rsidP="00810960">
            <w:pPr>
              <w:jc w:val="center"/>
              <w:rPr>
                <w:rFonts w:ascii="Arial" w:hAnsi="Arial" w:cs="Arial"/>
                <w:b/>
                <w:bCs/>
                <w:color w:val="000000"/>
              </w:rPr>
            </w:pPr>
            <w:r w:rsidRPr="00810960">
              <w:rPr>
                <w:rFonts w:ascii="Arial" w:hAnsi="Arial" w:cs="Arial"/>
                <w:b/>
                <w:bCs/>
                <w:color w:val="000000"/>
              </w:rPr>
              <w:t>3</w:t>
            </w:r>
          </w:p>
        </w:tc>
        <w:tc>
          <w:tcPr>
            <w:tcW w:w="1540" w:type="dxa"/>
            <w:vMerge w:val="restart"/>
            <w:tcBorders>
              <w:top w:val="single" w:sz="8" w:space="0" w:color="000000"/>
              <w:left w:val="nil"/>
              <w:bottom w:val="nil"/>
              <w:right w:val="nil"/>
            </w:tcBorders>
            <w:shd w:val="clear" w:color="000000" w:fill="538DD5"/>
            <w:noWrap/>
            <w:vAlign w:val="bottom"/>
            <w:hideMark/>
          </w:tcPr>
          <w:p w:rsidR="00810960" w:rsidRPr="00810960" w:rsidRDefault="00810960" w:rsidP="00810960">
            <w:pPr>
              <w:jc w:val="center"/>
              <w:rPr>
                <w:color w:val="000000"/>
                <w:sz w:val="18"/>
                <w:szCs w:val="18"/>
              </w:rPr>
            </w:pPr>
            <w:r w:rsidRPr="00810960">
              <w:rPr>
                <w:color w:val="000000"/>
                <w:sz w:val="18"/>
                <w:szCs w:val="18"/>
              </w:rPr>
              <w:t>3</w:t>
            </w:r>
          </w:p>
        </w:tc>
        <w:tc>
          <w:tcPr>
            <w:tcW w:w="1840" w:type="dxa"/>
            <w:vMerge w:val="restart"/>
            <w:tcBorders>
              <w:top w:val="single" w:sz="8" w:space="0" w:color="000000"/>
              <w:left w:val="single" w:sz="8" w:space="0" w:color="000000"/>
              <w:bottom w:val="nil"/>
              <w:right w:val="nil"/>
            </w:tcBorders>
            <w:shd w:val="clear" w:color="000000" w:fill="538DD5"/>
            <w:noWrap/>
            <w:vAlign w:val="bottom"/>
            <w:hideMark/>
          </w:tcPr>
          <w:p w:rsidR="00810960" w:rsidRPr="00810960" w:rsidRDefault="00810960" w:rsidP="00810960">
            <w:pPr>
              <w:jc w:val="center"/>
              <w:rPr>
                <w:color w:val="000000"/>
                <w:sz w:val="18"/>
                <w:szCs w:val="18"/>
              </w:rPr>
            </w:pPr>
            <w:r w:rsidRPr="00810960">
              <w:rPr>
                <w:color w:val="000000"/>
                <w:sz w:val="18"/>
                <w:szCs w:val="18"/>
              </w:rPr>
              <w:t>6</w:t>
            </w:r>
          </w:p>
        </w:tc>
        <w:tc>
          <w:tcPr>
            <w:tcW w:w="1580" w:type="dxa"/>
            <w:vMerge w:val="restart"/>
            <w:tcBorders>
              <w:top w:val="single" w:sz="8" w:space="0" w:color="000000"/>
              <w:left w:val="single" w:sz="8" w:space="0" w:color="000000"/>
              <w:bottom w:val="nil"/>
              <w:right w:val="nil"/>
            </w:tcBorders>
            <w:shd w:val="clear" w:color="000000" w:fill="FFFF00"/>
            <w:noWrap/>
            <w:vAlign w:val="bottom"/>
            <w:hideMark/>
          </w:tcPr>
          <w:p w:rsidR="00810960" w:rsidRPr="00810960" w:rsidRDefault="00810960" w:rsidP="00810960">
            <w:pPr>
              <w:jc w:val="center"/>
              <w:rPr>
                <w:color w:val="000000"/>
                <w:sz w:val="18"/>
                <w:szCs w:val="18"/>
              </w:rPr>
            </w:pPr>
            <w:r w:rsidRPr="00810960">
              <w:rPr>
                <w:color w:val="000000"/>
                <w:sz w:val="18"/>
                <w:szCs w:val="18"/>
              </w:rPr>
              <w:t>9</w:t>
            </w:r>
          </w:p>
        </w:tc>
        <w:tc>
          <w:tcPr>
            <w:tcW w:w="1500" w:type="dxa"/>
            <w:vMerge w:val="restart"/>
            <w:tcBorders>
              <w:top w:val="single" w:sz="8" w:space="0" w:color="000000"/>
              <w:left w:val="single" w:sz="8" w:space="0" w:color="000000"/>
              <w:bottom w:val="nil"/>
              <w:right w:val="nil"/>
            </w:tcBorders>
            <w:shd w:val="clear" w:color="000000" w:fill="FFFF00"/>
            <w:noWrap/>
            <w:vAlign w:val="bottom"/>
            <w:hideMark/>
          </w:tcPr>
          <w:p w:rsidR="00810960" w:rsidRPr="00810960" w:rsidRDefault="00810960" w:rsidP="00810960">
            <w:pPr>
              <w:jc w:val="center"/>
              <w:rPr>
                <w:color w:val="000000"/>
                <w:sz w:val="18"/>
                <w:szCs w:val="18"/>
              </w:rPr>
            </w:pPr>
            <w:r w:rsidRPr="00810960">
              <w:rPr>
                <w:color w:val="000000"/>
                <w:sz w:val="18"/>
                <w:szCs w:val="18"/>
              </w:rPr>
              <w:t>12</w:t>
            </w:r>
          </w:p>
        </w:tc>
        <w:tc>
          <w:tcPr>
            <w:tcW w:w="1600" w:type="dxa"/>
            <w:vMerge w:val="restart"/>
            <w:tcBorders>
              <w:top w:val="single" w:sz="8" w:space="0" w:color="000000"/>
              <w:left w:val="single" w:sz="8" w:space="0" w:color="000000"/>
              <w:bottom w:val="nil"/>
              <w:right w:val="single" w:sz="8" w:space="0" w:color="auto"/>
            </w:tcBorders>
            <w:shd w:val="clear" w:color="000000" w:fill="FF0000"/>
            <w:noWrap/>
            <w:vAlign w:val="bottom"/>
            <w:hideMark/>
          </w:tcPr>
          <w:p w:rsidR="00810960" w:rsidRPr="00810960" w:rsidRDefault="00810960" w:rsidP="00810960">
            <w:pPr>
              <w:jc w:val="center"/>
              <w:rPr>
                <w:color w:val="000000"/>
                <w:sz w:val="18"/>
                <w:szCs w:val="18"/>
              </w:rPr>
            </w:pPr>
            <w:r w:rsidRPr="00810960">
              <w:rPr>
                <w:color w:val="000000"/>
                <w:sz w:val="18"/>
                <w:szCs w:val="18"/>
              </w:rPr>
              <w:t>15</w:t>
            </w:r>
          </w:p>
        </w:tc>
      </w:tr>
      <w:tr w:rsidR="00810960" w:rsidRPr="00810960" w:rsidTr="00810960">
        <w:trPr>
          <w:trHeight w:val="645"/>
        </w:trPr>
        <w:tc>
          <w:tcPr>
            <w:tcW w:w="702" w:type="dxa"/>
            <w:vMerge/>
            <w:tcBorders>
              <w:top w:val="nil"/>
              <w:left w:val="single" w:sz="8" w:space="0" w:color="auto"/>
              <w:bottom w:val="single" w:sz="8" w:space="0" w:color="000000"/>
              <w:right w:val="single" w:sz="8" w:space="0" w:color="auto"/>
            </w:tcBorders>
            <w:vAlign w:val="center"/>
            <w:hideMark/>
          </w:tcPr>
          <w:p w:rsidR="00810960" w:rsidRPr="00810960" w:rsidRDefault="00810960" w:rsidP="00810960">
            <w:pPr>
              <w:rPr>
                <w:color w:val="000000"/>
                <w:sz w:val="44"/>
                <w:szCs w:val="44"/>
              </w:rPr>
            </w:pPr>
          </w:p>
        </w:tc>
        <w:tc>
          <w:tcPr>
            <w:tcW w:w="1718" w:type="dxa"/>
            <w:tcBorders>
              <w:top w:val="nil"/>
              <w:left w:val="nil"/>
              <w:bottom w:val="single" w:sz="8" w:space="0" w:color="auto"/>
              <w:right w:val="single" w:sz="8" w:space="0" w:color="auto"/>
            </w:tcBorders>
            <w:shd w:val="clear" w:color="auto" w:fill="auto"/>
            <w:vAlign w:val="center"/>
            <w:hideMark/>
          </w:tcPr>
          <w:p w:rsidR="00810960" w:rsidRPr="00810960" w:rsidRDefault="00810960" w:rsidP="00810960">
            <w:pPr>
              <w:jc w:val="center"/>
              <w:rPr>
                <w:rFonts w:ascii="Arial" w:hAnsi="Arial" w:cs="Arial"/>
                <w:b/>
                <w:bCs/>
                <w:color w:val="000000"/>
              </w:rPr>
            </w:pPr>
            <w:r w:rsidRPr="00810960">
              <w:rPr>
                <w:rFonts w:ascii="Arial" w:hAnsi="Arial" w:cs="Arial"/>
                <w:b/>
                <w:bCs/>
                <w:color w:val="000000"/>
              </w:rPr>
              <w:t>ORTA DERECE</w:t>
            </w:r>
          </w:p>
        </w:tc>
        <w:tc>
          <w:tcPr>
            <w:tcW w:w="1540" w:type="dxa"/>
            <w:vMerge/>
            <w:tcBorders>
              <w:top w:val="single" w:sz="8" w:space="0" w:color="000000"/>
              <w:left w:val="nil"/>
              <w:bottom w:val="nil"/>
              <w:right w:val="nil"/>
            </w:tcBorders>
            <w:vAlign w:val="center"/>
            <w:hideMark/>
          </w:tcPr>
          <w:p w:rsidR="00810960" w:rsidRPr="00810960" w:rsidRDefault="00810960" w:rsidP="00810960">
            <w:pPr>
              <w:rPr>
                <w:color w:val="000000"/>
                <w:sz w:val="18"/>
                <w:szCs w:val="18"/>
              </w:rPr>
            </w:pPr>
          </w:p>
        </w:tc>
        <w:tc>
          <w:tcPr>
            <w:tcW w:w="1840" w:type="dxa"/>
            <w:vMerge/>
            <w:tcBorders>
              <w:top w:val="single" w:sz="8" w:space="0" w:color="000000"/>
              <w:left w:val="single" w:sz="8" w:space="0" w:color="000000"/>
              <w:bottom w:val="nil"/>
              <w:right w:val="nil"/>
            </w:tcBorders>
            <w:vAlign w:val="center"/>
            <w:hideMark/>
          </w:tcPr>
          <w:p w:rsidR="00810960" w:rsidRPr="00810960" w:rsidRDefault="00810960" w:rsidP="00810960">
            <w:pPr>
              <w:rPr>
                <w:color w:val="000000"/>
                <w:sz w:val="18"/>
                <w:szCs w:val="18"/>
              </w:rPr>
            </w:pPr>
          </w:p>
        </w:tc>
        <w:tc>
          <w:tcPr>
            <w:tcW w:w="1580" w:type="dxa"/>
            <w:vMerge/>
            <w:tcBorders>
              <w:top w:val="single" w:sz="8" w:space="0" w:color="000000"/>
              <w:left w:val="single" w:sz="8" w:space="0" w:color="000000"/>
              <w:bottom w:val="nil"/>
              <w:right w:val="nil"/>
            </w:tcBorders>
            <w:vAlign w:val="center"/>
            <w:hideMark/>
          </w:tcPr>
          <w:p w:rsidR="00810960" w:rsidRPr="00810960" w:rsidRDefault="00810960" w:rsidP="00810960">
            <w:pPr>
              <w:rPr>
                <w:color w:val="000000"/>
                <w:sz w:val="18"/>
                <w:szCs w:val="18"/>
              </w:rPr>
            </w:pPr>
          </w:p>
        </w:tc>
        <w:tc>
          <w:tcPr>
            <w:tcW w:w="1500" w:type="dxa"/>
            <w:vMerge/>
            <w:tcBorders>
              <w:top w:val="single" w:sz="8" w:space="0" w:color="000000"/>
              <w:left w:val="single" w:sz="8" w:space="0" w:color="000000"/>
              <w:bottom w:val="nil"/>
              <w:right w:val="nil"/>
            </w:tcBorders>
            <w:vAlign w:val="center"/>
            <w:hideMark/>
          </w:tcPr>
          <w:p w:rsidR="00810960" w:rsidRPr="00810960" w:rsidRDefault="00810960" w:rsidP="00810960">
            <w:pPr>
              <w:rPr>
                <w:color w:val="000000"/>
                <w:sz w:val="18"/>
                <w:szCs w:val="18"/>
              </w:rPr>
            </w:pPr>
          </w:p>
        </w:tc>
        <w:tc>
          <w:tcPr>
            <w:tcW w:w="1600" w:type="dxa"/>
            <w:vMerge/>
            <w:tcBorders>
              <w:top w:val="single" w:sz="8" w:space="0" w:color="000000"/>
              <w:left w:val="single" w:sz="8" w:space="0" w:color="000000"/>
              <w:bottom w:val="nil"/>
              <w:right w:val="single" w:sz="8" w:space="0" w:color="auto"/>
            </w:tcBorders>
            <w:vAlign w:val="center"/>
            <w:hideMark/>
          </w:tcPr>
          <w:p w:rsidR="00810960" w:rsidRPr="00810960" w:rsidRDefault="00810960" w:rsidP="00810960">
            <w:pPr>
              <w:rPr>
                <w:color w:val="000000"/>
                <w:sz w:val="18"/>
                <w:szCs w:val="18"/>
              </w:rPr>
            </w:pPr>
          </w:p>
        </w:tc>
      </w:tr>
      <w:tr w:rsidR="00810960" w:rsidRPr="00810960" w:rsidTr="00810960">
        <w:trPr>
          <w:trHeight w:val="315"/>
        </w:trPr>
        <w:tc>
          <w:tcPr>
            <w:tcW w:w="702" w:type="dxa"/>
            <w:vMerge/>
            <w:tcBorders>
              <w:top w:val="nil"/>
              <w:left w:val="single" w:sz="8" w:space="0" w:color="auto"/>
              <w:bottom w:val="single" w:sz="8" w:space="0" w:color="000000"/>
              <w:right w:val="single" w:sz="8" w:space="0" w:color="auto"/>
            </w:tcBorders>
            <w:vAlign w:val="center"/>
            <w:hideMark/>
          </w:tcPr>
          <w:p w:rsidR="00810960" w:rsidRPr="00810960" w:rsidRDefault="00810960" w:rsidP="00810960">
            <w:pPr>
              <w:rPr>
                <w:color w:val="000000"/>
                <w:sz w:val="44"/>
                <w:szCs w:val="44"/>
              </w:rPr>
            </w:pPr>
          </w:p>
        </w:tc>
        <w:tc>
          <w:tcPr>
            <w:tcW w:w="1718" w:type="dxa"/>
            <w:tcBorders>
              <w:top w:val="nil"/>
              <w:left w:val="nil"/>
              <w:bottom w:val="nil"/>
              <w:right w:val="single" w:sz="8" w:space="0" w:color="auto"/>
            </w:tcBorders>
            <w:shd w:val="clear" w:color="auto" w:fill="auto"/>
            <w:vAlign w:val="center"/>
            <w:hideMark/>
          </w:tcPr>
          <w:p w:rsidR="00810960" w:rsidRPr="00810960" w:rsidRDefault="00810960" w:rsidP="00810960">
            <w:pPr>
              <w:jc w:val="center"/>
              <w:rPr>
                <w:rFonts w:ascii="Arial" w:hAnsi="Arial" w:cs="Arial"/>
                <w:b/>
                <w:bCs/>
                <w:color w:val="000000"/>
              </w:rPr>
            </w:pPr>
            <w:r w:rsidRPr="00810960">
              <w:rPr>
                <w:rFonts w:ascii="Arial" w:hAnsi="Arial" w:cs="Arial"/>
                <w:b/>
                <w:bCs/>
                <w:color w:val="000000"/>
              </w:rPr>
              <w:t>2</w:t>
            </w:r>
          </w:p>
        </w:tc>
        <w:tc>
          <w:tcPr>
            <w:tcW w:w="1540" w:type="dxa"/>
            <w:vMerge w:val="restart"/>
            <w:tcBorders>
              <w:top w:val="single" w:sz="8" w:space="0" w:color="000000"/>
              <w:left w:val="nil"/>
              <w:bottom w:val="nil"/>
              <w:right w:val="nil"/>
            </w:tcBorders>
            <w:shd w:val="clear" w:color="000000" w:fill="538DD5"/>
            <w:noWrap/>
            <w:vAlign w:val="bottom"/>
            <w:hideMark/>
          </w:tcPr>
          <w:p w:rsidR="00810960" w:rsidRPr="00810960" w:rsidRDefault="00810960" w:rsidP="00810960">
            <w:pPr>
              <w:jc w:val="center"/>
              <w:rPr>
                <w:color w:val="000000"/>
                <w:sz w:val="18"/>
                <w:szCs w:val="18"/>
              </w:rPr>
            </w:pPr>
            <w:r w:rsidRPr="00810960">
              <w:rPr>
                <w:color w:val="000000"/>
                <w:sz w:val="18"/>
                <w:szCs w:val="18"/>
              </w:rPr>
              <w:t>2</w:t>
            </w:r>
          </w:p>
        </w:tc>
        <w:tc>
          <w:tcPr>
            <w:tcW w:w="1840" w:type="dxa"/>
            <w:vMerge w:val="restart"/>
            <w:tcBorders>
              <w:top w:val="single" w:sz="8" w:space="0" w:color="000000"/>
              <w:left w:val="single" w:sz="8" w:space="0" w:color="000000"/>
              <w:bottom w:val="nil"/>
              <w:right w:val="nil"/>
            </w:tcBorders>
            <w:shd w:val="clear" w:color="000000" w:fill="538DD5"/>
            <w:noWrap/>
            <w:vAlign w:val="bottom"/>
            <w:hideMark/>
          </w:tcPr>
          <w:p w:rsidR="00810960" w:rsidRPr="00810960" w:rsidRDefault="00810960" w:rsidP="00810960">
            <w:pPr>
              <w:jc w:val="center"/>
              <w:rPr>
                <w:color w:val="000000"/>
                <w:sz w:val="18"/>
                <w:szCs w:val="18"/>
              </w:rPr>
            </w:pPr>
            <w:r w:rsidRPr="00810960">
              <w:rPr>
                <w:color w:val="000000"/>
                <w:sz w:val="18"/>
                <w:szCs w:val="18"/>
              </w:rPr>
              <w:t>4</w:t>
            </w:r>
          </w:p>
        </w:tc>
        <w:tc>
          <w:tcPr>
            <w:tcW w:w="1580" w:type="dxa"/>
            <w:vMerge w:val="restart"/>
            <w:tcBorders>
              <w:top w:val="single" w:sz="8" w:space="0" w:color="000000"/>
              <w:left w:val="single" w:sz="8" w:space="0" w:color="000000"/>
              <w:bottom w:val="nil"/>
              <w:right w:val="nil"/>
            </w:tcBorders>
            <w:shd w:val="clear" w:color="000000" w:fill="538DD5"/>
            <w:noWrap/>
            <w:vAlign w:val="bottom"/>
            <w:hideMark/>
          </w:tcPr>
          <w:p w:rsidR="00810960" w:rsidRPr="00810960" w:rsidRDefault="00810960" w:rsidP="00810960">
            <w:pPr>
              <w:jc w:val="center"/>
              <w:rPr>
                <w:color w:val="000000"/>
                <w:sz w:val="18"/>
                <w:szCs w:val="18"/>
              </w:rPr>
            </w:pPr>
            <w:r w:rsidRPr="00810960">
              <w:rPr>
                <w:color w:val="000000"/>
                <w:sz w:val="18"/>
                <w:szCs w:val="18"/>
              </w:rPr>
              <w:t>6</w:t>
            </w:r>
          </w:p>
        </w:tc>
        <w:tc>
          <w:tcPr>
            <w:tcW w:w="1500" w:type="dxa"/>
            <w:vMerge w:val="restart"/>
            <w:tcBorders>
              <w:top w:val="single" w:sz="8" w:space="0" w:color="000000"/>
              <w:left w:val="single" w:sz="8" w:space="0" w:color="000000"/>
              <w:bottom w:val="nil"/>
              <w:right w:val="nil"/>
            </w:tcBorders>
            <w:shd w:val="clear" w:color="000000" w:fill="FFFF00"/>
            <w:noWrap/>
            <w:vAlign w:val="bottom"/>
            <w:hideMark/>
          </w:tcPr>
          <w:p w:rsidR="00810960" w:rsidRPr="00810960" w:rsidRDefault="00810960" w:rsidP="00810960">
            <w:pPr>
              <w:jc w:val="center"/>
              <w:rPr>
                <w:color w:val="000000"/>
                <w:sz w:val="18"/>
                <w:szCs w:val="18"/>
              </w:rPr>
            </w:pPr>
            <w:r w:rsidRPr="00810960">
              <w:rPr>
                <w:color w:val="000000"/>
                <w:sz w:val="18"/>
                <w:szCs w:val="18"/>
              </w:rPr>
              <w:t>8</w:t>
            </w:r>
          </w:p>
        </w:tc>
        <w:tc>
          <w:tcPr>
            <w:tcW w:w="1600" w:type="dxa"/>
            <w:vMerge w:val="restart"/>
            <w:tcBorders>
              <w:top w:val="single" w:sz="8" w:space="0" w:color="000000"/>
              <w:left w:val="single" w:sz="8" w:space="0" w:color="000000"/>
              <w:bottom w:val="nil"/>
              <w:right w:val="single" w:sz="8" w:space="0" w:color="auto"/>
            </w:tcBorders>
            <w:shd w:val="clear" w:color="000000" w:fill="FFFF00"/>
            <w:noWrap/>
            <w:vAlign w:val="bottom"/>
            <w:hideMark/>
          </w:tcPr>
          <w:p w:rsidR="00810960" w:rsidRPr="00810960" w:rsidRDefault="00810960" w:rsidP="00810960">
            <w:pPr>
              <w:jc w:val="center"/>
              <w:rPr>
                <w:color w:val="000000"/>
                <w:sz w:val="18"/>
                <w:szCs w:val="18"/>
              </w:rPr>
            </w:pPr>
            <w:r w:rsidRPr="00810960">
              <w:rPr>
                <w:color w:val="000000"/>
                <w:sz w:val="18"/>
                <w:szCs w:val="18"/>
              </w:rPr>
              <w:t>10</w:t>
            </w:r>
          </w:p>
        </w:tc>
      </w:tr>
      <w:tr w:rsidR="00810960" w:rsidRPr="00810960" w:rsidTr="00810960">
        <w:trPr>
          <w:trHeight w:val="330"/>
        </w:trPr>
        <w:tc>
          <w:tcPr>
            <w:tcW w:w="702" w:type="dxa"/>
            <w:vMerge/>
            <w:tcBorders>
              <w:top w:val="nil"/>
              <w:left w:val="single" w:sz="8" w:space="0" w:color="auto"/>
              <w:bottom w:val="single" w:sz="8" w:space="0" w:color="000000"/>
              <w:right w:val="single" w:sz="8" w:space="0" w:color="auto"/>
            </w:tcBorders>
            <w:vAlign w:val="center"/>
            <w:hideMark/>
          </w:tcPr>
          <w:p w:rsidR="00810960" w:rsidRPr="00810960" w:rsidRDefault="00810960" w:rsidP="00810960">
            <w:pPr>
              <w:rPr>
                <w:color w:val="000000"/>
                <w:sz w:val="44"/>
                <w:szCs w:val="44"/>
              </w:rPr>
            </w:pPr>
          </w:p>
        </w:tc>
        <w:tc>
          <w:tcPr>
            <w:tcW w:w="1718" w:type="dxa"/>
            <w:tcBorders>
              <w:top w:val="nil"/>
              <w:left w:val="nil"/>
              <w:bottom w:val="single" w:sz="8" w:space="0" w:color="auto"/>
              <w:right w:val="single" w:sz="8" w:space="0" w:color="auto"/>
            </w:tcBorders>
            <w:shd w:val="clear" w:color="auto" w:fill="auto"/>
            <w:vAlign w:val="center"/>
            <w:hideMark/>
          </w:tcPr>
          <w:p w:rsidR="00810960" w:rsidRPr="00810960" w:rsidRDefault="00810960" w:rsidP="00810960">
            <w:pPr>
              <w:jc w:val="center"/>
              <w:rPr>
                <w:rFonts w:ascii="Arial" w:hAnsi="Arial" w:cs="Arial"/>
                <w:b/>
                <w:bCs/>
                <w:color w:val="000000"/>
              </w:rPr>
            </w:pPr>
            <w:r w:rsidRPr="00810960">
              <w:rPr>
                <w:rFonts w:ascii="Arial" w:hAnsi="Arial" w:cs="Arial"/>
                <w:b/>
                <w:bCs/>
                <w:color w:val="000000"/>
              </w:rPr>
              <w:t>DÜŞÜK</w:t>
            </w:r>
          </w:p>
        </w:tc>
        <w:tc>
          <w:tcPr>
            <w:tcW w:w="1540" w:type="dxa"/>
            <w:vMerge/>
            <w:tcBorders>
              <w:top w:val="single" w:sz="8" w:space="0" w:color="000000"/>
              <w:left w:val="nil"/>
              <w:bottom w:val="nil"/>
              <w:right w:val="nil"/>
            </w:tcBorders>
            <w:vAlign w:val="center"/>
            <w:hideMark/>
          </w:tcPr>
          <w:p w:rsidR="00810960" w:rsidRPr="00810960" w:rsidRDefault="00810960" w:rsidP="00810960">
            <w:pPr>
              <w:rPr>
                <w:color w:val="000000"/>
                <w:sz w:val="18"/>
                <w:szCs w:val="18"/>
              </w:rPr>
            </w:pPr>
          </w:p>
        </w:tc>
        <w:tc>
          <w:tcPr>
            <w:tcW w:w="1840" w:type="dxa"/>
            <w:vMerge/>
            <w:tcBorders>
              <w:top w:val="single" w:sz="8" w:space="0" w:color="000000"/>
              <w:left w:val="single" w:sz="8" w:space="0" w:color="000000"/>
              <w:bottom w:val="nil"/>
              <w:right w:val="nil"/>
            </w:tcBorders>
            <w:vAlign w:val="center"/>
            <w:hideMark/>
          </w:tcPr>
          <w:p w:rsidR="00810960" w:rsidRPr="00810960" w:rsidRDefault="00810960" w:rsidP="00810960">
            <w:pPr>
              <w:rPr>
                <w:color w:val="000000"/>
                <w:sz w:val="18"/>
                <w:szCs w:val="18"/>
              </w:rPr>
            </w:pPr>
          </w:p>
        </w:tc>
        <w:tc>
          <w:tcPr>
            <w:tcW w:w="1580" w:type="dxa"/>
            <w:vMerge/>
            <w:tcBorders>
              <w:top w:val="single" w:sz="8" w:space="0" w:color="000000"/>
              <w:left w:val="single" w:sz="8" w:space="0" w:color="000000"/>
              <w:bottom w:val="nil"/>
              <w:right w:val="nil"/>
            </w:tcBorders>
            <w:vAlign w:val="center"/>
            <w:hideMark/>
          </w:tcPr>
          <w:p w:rsidR="00810960" w:rsidRPr="00810960" w:rsidRDefault="00810960" w:rsidP="00810960">
            <w:pPr>
              <w:rPr>
                <w:color w:val="000000"/>
                <w:sz w:val="18"/>
                <w:szCs w:val="18"/>
              </w:rPr>
            </w:pPr>
          </w:p>
        </w:tc>
        <w:tc>
          <w:tcPr>
            <w:tcW w:w="1500" w:type="dxa"/>
            <w:vMerge/>
            <w:tcBorders>
              <w:top w:val="single" w:sz="8" w:space="0" w:color="000000"/>
              <w:left w:val="single" w:sz="8" w:space="0" w:color="000000"/>
              <w:bottom w:val="nil"/>
              <w:right w:val="nil"/>
            </w:tcBorders>
            <w:vAlign w:val="center"/>
            <w:hideMark/>
          </w:tcPr>
          <w:p w:rsidR="00810960" w:rsidRPr="00810960" w:rsidRDefault="00810960" w:rsidP="00810960">
            <w:pPr>
              <w:rPr>
                <w:color w:val="000000"/>
                <w:sz w:val="18"/>
                <w:szCs w:val="18"/>
              </w:rPr>
            </w:pPr>
          </w:p>
        </w:tc>
        <w:tc>
          <w:tcPr>
            <w:tcW w:w="1600" w:type="dxa"/>
            <w:vMerge/>
            <w:tcBorders>
              <w:top w:val="single" w:sz="8" w:space="0" w:color="000000"/>
              <w:left w:val="single" w:sz="8" w:space="0" w:color="000000"/>
              <w:bottom w:val="nil"/>
              <w:right w:val="single" w:sz="8" w:space="0" w:color="auto"/>
            </w:tcBorders>
            <w:vAlign w:val="center"/>
            <w:hideMark/>
          </w:tcPr>
          <w:p w:rsidR="00810960" w:rsidRPr="00810960" w:rsidRDefault="00810960" w:rsidP="00810960">
            <w:pPr>
              <w:rPr>
                <w:color w:val="000000"/>
                <w:sz w:val="18"/>
                <w:szCs w:val="18"/>
              </w:rPr>
            </w:pPr>
          </w:p>
        </w:tc>
      </w:tr>
      <w:tr w:rsidR="00810960" w:rsidRPr="00810960" w:rsidTr="00810960">
        <w:trPr>
          <w:trHeight w:val="315"/>
        </w:trPr>
        <w:tc>
          <w:tcPr>
            <w:tcW w:w="702" w:type="dxa"/>
            <w:vMerge/>
            <w:tcBorders>
              <w:top w:val="nil"/>
              <w:left w:val="single" w:sz="8" w:space="0" w:color="auto"/>
              <w:bottom w:val="single" w:sz="8" w:space="0" w:color="000000"/>
              <w:right w:val="single" w:sz="8" w:space="0" w:color="auto"/>
            </w:tcBorders>
            <w:vAlign w:val="center"/>
            <w:hideMark/>
          </w:tcPr>
          <w:p w:rsidR="00810960" w:rsidRPr="00810960" w:rsidRDefault="00810960" w:rsidP="00810960">
            <w:pPr>
              <w:rPr>
                <w:color w:val="000000"/>
                <w:sz w:val="44"/>
                <w:szCs w:val="44"/>
              </w:rPr>
            </w:pPr>
          </w:p>
        </w:tc>
        <w:tc>
          <w:tcPr>
            <w:tcW w:w="1718" w:type="dxa"/>
            <w:tcBorders>
              <w:top w:val="nil"/>
              <w:left w:val="nil"/>
              <w:bottom w:val="nil"/>
              <w:right w:val="nil"/>
            </w:tcBorders>
            <w:shd w:val="clear" w:color="auto" w:fill="auto"/>
            <w:vAlign w:val="center"/>
            <w:hideMark/>
          </w:tcPr>
          <w:p w:rsidR="00810960" w:rsidRPr="00810960" w:rsidRDefault="00810960" w:rsidP="00810960">
            <w:pPr>
              <w:jc w:val="center"/>
              <w:rPr>
                <w:rFonts w:ascii="Arial" w:hAnsi="Arial" w:cs="Arial"/>
                <w:b/>
                <w:bCs/>
                <w:color w:val="000000"/>
              </w:rPr>
            </w:pPr>
            <w:r w:rsidRPr="00810960">
              <w:rPr>
                <w:rFonts w:ascii="Arial" w:hAnsi="Arial" w:cs="Arial"/>
                <w:b/>
                <w:bCs/>
                <w:color w:val="000000"/>
              </w:rPr>
              <w:t>1</w:t>
            </w:r>
          </w:p>
        </w:tc>
        <w:tc>
          <w:tcPr>
            <w:tcW w:w="1540" w:type="dxa"/>
            <w:vMerge w:val="restart"/>
            <w:tcBorders>
              <w:top w:val="single" w:sz="8" w:space="0" w:color="auto"/>
              <w:left w:val="single" w:sz="8" w:space="0" w:color="auto"/>
              <w:bottom w:val="single" w:sz="8" w:space="0" w:color="000000"/>
              <w:right w:val="single" w:sz="4" w:space="0" w:color="auto"/>
            </w:tcBorders>
            <w:shd w:val="clear" w:color="000000" w:fill="538DD5"/>
            <w:noWrap/>
            <w:vAlign w:val="bottom"/>
            <w:hideMark/>
          </w:tcPr>
          <w:p w:rsidR="00810960" w:rsidRPr="00810960" w:rsidRDefault="00810960" w:rsidP="00810960">
            <w:pPr>
              <w:jc w:val="center"/>
              <w:rPr>
                <w:color w:val="000000"/>
                <w:sz w:val="18"/>
                <w:szCs w:val="18"/>
              </w:rPr>
            </w:pPr>
            <w:r w:rsidRPr="00810960">
              <w:rPr>
                <w:color w:val="000000"/>
                <w:sz w:val="18"/>
                <w:szCs w:val="18"/>
              </w:rPr>
              <w:t>1</w:t>
            </w:r>
          </w:p>
        </w:tc>
        <w:tc>
          <w:tcPr>
            <w:tcW w:w="1840" w:type="dxa"/>
            <w:vMerge w:val="restart"/>
            <w:tcBorders>
              <w:top w:val="single" w:sz="8" w:space="0" w:color="auto"/>
              <w:left w:val="single" w:sz="4" w:space="0" w:color="auto"/>
              <w:bottom w:val="single" w:sz="8" w:space="0" w:color="000000"/>
              <w:right w:val="single" w:sz="4" w:space="0" w:color="auto"/>
            </w:tcBorders>
            <w:shd w:val="clear" w:color="000000" w:fill="538DD5"/>
            <w:noWrap/>
            <w:vAlign w:val="bottom"/>
            <w:hideMark/>
          </w:tcPr>
          <w:p w:rsidR="00810960" w:rsidRPr="00810960" w:rsidRDefault="00810960" w:rsidP="00810960">
            <w:pPr>
              <w:jc w:val="center"/>
              <w:rPr>
                <w:color w:val="000000"/>
                <w:sz w:val="18"/>
                <w:szCs w:val="18"/>
              </w:rPr>
            </w:pPr>
            <w:r w:rsidRPr="00810960">
              <w:rPr>
                <w:color w:val="000000"/>
                <w:sz w:val="18"/>
                <w:szCs w:val="18"/>
              </w:rPr>
              <w:t>2</w:t>
            </w:r>
          </w:p>
        </w:tc>
        <w:tc>
          <w:tcPr>
            <w:tcW w:w="1580" w:type="dxa"/>
            <w:vMerge w:val="restart"/>
            <w:tcBorders>
              <w:top w:val="single" w:sz="8" w:space="0" w:color="auto"/>
              <w:left w:val="single" w:sz="4" w:space="0" w:color="auto"/>
              <w:bottom w:val="single" w:sz="8" w:space="0" w:color="000000"/>
              <w:right w:val="single" w:sz="4" w:space="0" w:color="auto"/>
            </w:tcBorders>
            <w:shd w:val="clear" w:color="000000" w:fill="538DD5"/>
            <w:noWrap/>
            <w:vAlign w:val="bottom"/>
            <w:hideMark/>
          </w:tcPr>
          <w:p w:rsidR="00810960" w:rsidRPr="00810960" w:rsidRDefault="00810960" w:rsidP="00810960">
            <w:pPr>
              <w:jc w:val="center"/>
              <w:rPr>
                <w:color w:val="000000"/>
                <w:sz w:val="18"/>
                <w:szCs w:val="18"/>
              </w:rPr>
            </w:pPr>
            <w:r w:rsidRPr="00810960">
              <w:rPr>
                <w:color w:val="000000"/>
                <w:sz w:val="18"/>
                <w:szCs w:val="18"/>
              </w:rPr>
              <w:t>3</w:t>
            </w:r>
          </w:p>
        </w:tc>
        <w:tc>
          <w:tcPr>
            <w:tcW w:w="1500" w:type="dxa"/>
            <w:vMerge w:val="restart"/>
            <w:tcBorders>
              <w:top w:val="single" w:sz="8" w:space="0" w:color="auto"/>
              <w:left w:val="single" w:sz="4" w:space="0" w:color="auto"/>
              <w:bottom w:val="single" w:sz="8" w:space="0" w:color="000000"/>
              <w:right w:val="single" w:sz="4" w:space="0" w:color="auto"/>
            </w:tcBorders>
            <w:shd w:val="clear" w:color="000000" w:fill="538DD5"/>
            <w:noWrap/>
            <w:vAlign w:val="bottom"/>
            <w:hideMark/>
          </w:tcPr>
          <w:p w:rsidR="00810960" w:rsidRPr="00810960" w:rsidRDefault="00810960" w:rsidP="00810960">
            <w:pPr>
              <w:jc w:val="center"/>
              <w:rPr>
                <w:color w:val="000000"/>
                <w:sz w:val="18"/>
                <w:szCs w:val="18"/>
              </w:rPr>
            </w:pPr>
            <w:r w:rsidRPr="00810960">
              <w:rPr>
                <w:color w:val="000000"/>
                <w:sz w:val="18"/>
                <w:szCs w:val="18"/>
              </w:rPr>
              <w:t>4</w:t>
            </w:r>
          </w:p>
        </w:tc>
        <w:tc>
          <w:tcPr>
            <w:tcW w:w="1600" w:type="dxa"/>
            <w:vMerge w:val="restart"/>
            <w:tcBorders>
              <w:top w:val="single" w:sz="8" w:space="0" w:color="auto"/>
              <w:left w:val="single" w:sz="4" w:space="0" w:color="auto"/>
              <w:bottom w:val="single" w:sz="8" w:space="0" w:color="000000"/>
              <w:right w:val="single" w:sz="8" w:space="0" w:color="auto"/>
            </w:tcBorders>
            <w:shd w:val="clear" w:color="000000" w:fill="538DD5"/>
            <w:noWrap/>
            <w:vAlign w:val="bottom"/>
            <w:hideMark/>
          </w:tcPr>
          <w:p w:rsidR="00810960" w:rsidRPr="00810960" w:rsidRDefault="00810960" w:rsidP="00810960">
            <w:pPr>
              <w:jc w:val="center"/>
              <w:rPr>
                <w:color w:val="000000"/>
                <w:sz w:val="18"/>
                <w:szCs w:val="18"/>
              </w:rPr>
            </w:pPr>
            <w:r w:rsidRPr="00810960">
              <w:rPr>
                <w:color w:val="000000"/>
                <w:sz w:val="18"/>
                <w:szCs w:val="18"/>
              </w:rPr>
              <w:t>5</w:t>
            </w:r>
          </w:p>
        </w:tc>
      </w:tr>
      <w:tr w:rsidR="00810960" w:rsidRPr="00810960" w:rsidTr="00810960">
        <w:trPr>
          <w:trHeight w:val="645"/>
        </w:trPr>
        <w:tc>
          <w:tcPr>
            <w:tcW w:w="702" w:type="dxa"/>
            <w:vMerge/>
            <w:tcBorders>
              <w:top w:val="nil"/>
              <w:left w:val="single" w:sz="8" w:space="0" w:color="auto"/>
              <w:bottom w:val="single" w:sz="8" w:space="0" w:color="000000"/>
              <w:right w:val="single" w:sz="8" w:space="0" w:color="auto"/>
            </w:tcBorders>
            <w:vAlign w:val="center"/>
            <w:hideMark/>
          </w:tcPr>
          <w:p w:rsidR="00810960" w:rsidRPr="00810960" w:rsidRDefault="00810960" w:rsidP="00810960">
            <w:pPr>
              <w:rPr>
                <w:color w:val="000000"/>
                <w:sz w:val="44"/>
                <w:szCs w:val="44"/>
              </w:rPr>
            </w:pPr>
          </w:p>
        </w:tc>
        <w:tc>
          <w:tcPr>
            <w:tcW w:w="1718" w:type="dxa"/>
            <w:tcBorders>
              <w:top w:val="nil"/>
              <w:left w:val="nil"/>
              <w:bottom w:val="single" w:sz="8" w:space="0" w:color="auto"/>
              <w:right w:val="nil"/>
            </w:tcBorders>
            <w:shd w:val="clear" w:color="auto" w:fill="auto"/>
            <w:vAlign w:val="center"/>
            <w:hideMark/>
          </w:tcPr>
          <w:p w:rsidR="00810960" w:rsidRPr="00810960" w:rsidRDefault="00810960" w:rsidP="00810960">
            <w:pPr>
              <w:jc w:val="center"/>
              <w:rPr>
                <w:rFonts w:ascii="Arial" w:hAnsi="Arial" w:cs="Arial"/>
                <w:b/>
                <w:bCs/>
                <w:color w:val="000000"/>
              </w:rPr>
            </w:pPr>
            <w:r w:rsidRPr="00810960">
              <w:rPr>
                <w:rFonts w:ascii="Arial" w:hAnsi="Arial" w:cs="Arial"/>
                <w:b/>
                <w:bCs/>
                <w:color w:val="000000"/>
              </w:rPr>
              <w:t>ÇOK DÜŞÜK</w:t>
            </w:r>
          </w:p>
        </w:tc>
        <w:tc>
          <w:tcPr>
            <w:tcW w:w="1540" w:type="dxa"/>
            <w:vMerge/>
            <w:tcBorders>
              <w:top w:val="single" w:sz="8" w:space="0" w:color="auto"/>
              <w:left w:val="single" w:sz="8" w:space="0" w:color="auto"/>
              <w:bottom w:val="single" w:sz="8" w:space="0" w:color="000000"/>
              <w:right w:val="single" w:sz="4" w:space="0" w:color="auto"/>
            </w:tcBorders>
            <w:vAlign w:val="center"/>
            <w:hideMark/>
          </w:tcPr>
          <w:p w:rsidR="00810960" w:rsidRPr="00810960" w:rsidRDefault="00810960" w:rsidP="00810960">
            <w:pPr>
              <w:rPr>
                <w:color w:val="000000"/>
                <w:sz w:val="18"/>
                <w:szCs w:val="18"/>
              </w:rPr>
            </w:pPr>
          </w:p>
        </w:tc>
        <w:tc>
          <w:tcPr>
            <w:tcW w:w="1840" w:type="dxa"/>
            <w:vMerge/>
            <w:tcBorders>
              <w:top w:val="single" w:sz="8" w:space="0" w:color="auto"/>
              <w:left w:val="single" w:sz="4" w:space="0" w:color="auto"/>
              <w:bottom w:val="single" w:sz="8" w:space="0" w:color="000000"/>
              <w:right w:val="single" w:sz="4" w:space="0" w:color="auto"/>
            </w:tcBorders>
            <w:vAlign w:val="center"/>
            <w:hideMark/>
          </w:tcPr>
          <w:p w:rsidR="00810960" w:rsidRPr="00810960" w:rsidRDefault="00810960" w:rsidP="00810960">
            <w:pPr>
              <w:rPr>
                <w:color w:val="000000"/>
                <w:sz w:val="18"/>
                <w:szCs w:val="18"/>
              </w:rPr>
            </w:pPr>
          </w:p>
        </w:tc>
        <w:tc>
          <w:tcPr>
            <w:tcW w:w="1580" w:type="dxa"/>
            <w:vMerge/>
            <w:tcBorders>
              <w:top w:val="single" w:sz="8" w:space="0" w:color="auto"/>
              <w:left w:val="single" w:sz="4" w:space="0" w:color="auto"/>
              <w:bottom w:val="single" w:sz="8" w:space="0" w:color="000000"/>
              <w:right w:val="single" w:sz="4" w:space="0" w:color="auto"/>
            </w:tcBorders>
            <w:vAlign w:val="center"/>
            <w:hideMark/>
          </w:tcPr>
          <w:p w:rsidR="00810960" w:rsidRPr="00810960" w:rsidRDefault="00810960" w:rsidP="00810960">
            <w:pPr>
              <w:rPr>
                <w:color w:val="000000"/>
                <w:sz w:val="18"/>
                <w:szCs w:val="18"/>
              </w:rPr>
            </w:pPr>
          </w:p>
        </w:tc>
        <w:tc>
          <w:tcPr>
            <w:tcW w:w="1500" w:type="dxa"/>
            <w:vMerge/>
            <w:tcBorders>
              <w:top w:val="single" w:sz="8" w:space="0" w:color="auto"/>
              <w:left w:val="single" w:sz="4" w:space="0" w:color="auto"/>
              <w:bottom w:val="single" w:sz="8" w:space="0" w:color="000000"/>
              <w:right w:val="single" w:sz="4" w:space="0" w:color="auto"/>
            </w:tcBorders>
            <w:vAlign w:val="center"/>
            <w:hideMark/>
          </w:tcPr>
          <w:p w:rsidR="00810960" w:rsidRPr="00810960" w:rsidRDefault="00810960" w:rsidP="00810960">
            <w:pPr>
              <w:rPr>
                <w:color w:val="000000"/>
                <w:sz w:val="18"/>
                <w:szCs w:val="18"/>
              </w:rPr>
            </w:pPr>
          </w:p>
        </w:tc>
        <w:tc>
          <w:tcPr>
            <w:tcW w:w="1600" w:type="dxa"/>
            <w:vMerge/>
            <w:tcBorders>
              <w:top w:val="single" w:sz="8" w:space="0" w:color="auto"/>
              <w:left w:val="single" w:sz="4" w:space="0" w:color="auto"/>
              <w:bottom w:val="single" w:sz="8" w:space="0" w:color="000000"/>
              <w:right w:val="single" w:sz="8" w:space="0" w:color="auto"/>
            </w:tcBorders>
            <w:vAlign w:val="center"/>
            <w:hideMark/>
          </w:tcPr>
          <w:p w:rsidR="00810960" w:rsidRPr="00810960" w:rsidRDefault="00810960" w:rsidP="00810960">
            <w:pPr>
              <w:rPr>
                <w:color w:val="000000"/>
                <w:sz w:val="18"/>
                <w:szCs w:val="18"/>
              </w:rPr>
            </w:pPr>
          </w:p>
        </w:tc>
      </w:tr>
    </w:tbl>
    <w:p w:rsidR="00810960" w:rsidRDefault="00810960" w:rsidP="00AC6FE1"/>
    <w:p w:rsidR="00810960" w:rsidRDefault="00810960" w:rsidP="00AC6FE1"/>
    <w:tbl>
      <w:tblPr>
        <w:tblW w:w="2640" w:type="dxa"/>
        <w:tblInd w:w="80" w:type="dxa"/>
        <w:tblCellMar>
          <w:left w:w="70" w:type="dxa"/>
          <w:right w:w="70" w:type="dxa"/>
        </w:tblCellMar>
        <w:tblLook w:val="04A0"/>
      </w:tblPr>
      <w:tblGrid>
        <w:gridCol w:w="600"/>
        <w:gridCol w:w="2040"/>
      </w:tblGrid>
      <w:tr w:rsidR="00CD639F" w:rsidRPr="00CD639F" w:rsidTr="00CD639F">
        <w:trPr>
          <w:trHeight w:val="245"/>
        </w:trPr>
        <w:tc>
          <w:tcPr>
            <w:tcW w:w="264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D639F" w:rsidRPr="00CD639F" w:rsidRDefault="00CD639F" w:rsidP="00CD639F">
            <w:pPr>
              <w:jc w:val="center"/>
              <w:rPr>
                <w:rFonts w:ascii="Century Gothic" w:hAnsi="Century Gothic"/>
                <w:b/>
                <w:bCs/>
                <w:color w:val="000000"/>
                <w:sz w:val="20"/>
                <w:szCs w:val="20"/>
              </w:rPr>
            </w:pPr>
            <w:r w:rsidRPr="00CD639F">
              <w:rPr>
                <w:rFonts w:ascii="Century Gothic" w:hAnsi="Century Gothic"/>
                <w:b/>
                <w:bCs/>
                <w:color w:val="000000"/>
                <w:sz w:val="20"/>
                <w:szCs w:val="20"/>
              </w:rPr>
              <w:t>RENKLER ve RİSK SKORU</w:t>
            </w:r>
          </w:p>
        </w:tc>
      </w:tr>
      <w:tr w:rsidR="00CD639F" w:rsidRPr="00CD639F" w:rsidTr="00CD639F">
        <w:trPr>
          <w:trHeight w:val="255"/>
        </w:trPr>
        <w:tc>
          <w:tcPr>
            <w:tcW w:w="2640" w:type="dxa"/>
            <w:gridSpan w:val="2"/>
            <w:vMerge/>
            <w:tcBorders>
              <w:top w:val="single" w:sz="8" w:space="0" w:color="auto"/>
              <w:left w:val="single" w:sz="8" w:space="0" w:color="auto"/>
              <w:bottom w:val="single" w:sz="8" w:space="0" w:color="000000"/>
              <w:right w:val="single" w:sz="8" w:space="0" w:color="000000"/>
            </w:tcBorders>
            <w:vAlign w:val="center"/>
            <w:hideMark/>
          </w:tcPr>
          <w:p w:rsidR="00CD639F" w:rsidRPr="00CD639F" w:rsidRDefault="00CD639F" w:rsidP="00CD639F">
            <w:pPr>
              <w:rPr>
                <w:rFonts w:ascii="Century Gothic" w:hAnsi="Century Gothic"/>
                <w:b/>
                <w:bCs/>
                <w:color w:val="000000"/>
                <w:sz w:val="20"/>
                <w:szCs w:val="20"/>
              </w:rPr>
            </w:pPr>
          </w:p>
        </w:tc>
      </w:tr>
      <w:tr w:rsidR="00CD639F" w:rsidRPr="00CD639F" w:rsidTr="00CD639F">
        <w:trPr>
          <w:trHeight w:val="780"/>
        </w:trPr>
        <w:tc>
          <w:tcPr>
            <w:tcW w:w="600" w:type="dxa"/>
            <w:tcBorders>
              <w:top w:val="nil"/>
              <w:left w:val="single" w:sz="8" w:space="0" w:color="auto"/>
              <w:bottom w:val="single" w:sz="8" w:space="0" w:color="auto"/>
              <w:right w:val="single" w:sz="8" w:space="0" w:color="auto"/>
            </w:tcBorders>
            <w:shd w:val="clear" w:color="000000" w:fill="0070C0"/>
            <w:vAlign w:val="center"/>
            <w:hideMark/>
          </w:tcPr>
          <w:p w:rsidR="00CD639F" w:rsidRPr="00CD639F" w:rsidRDefault="00CD639F" w:rsidP="00CD639F">
            <w:pPr>
              <w:rPr>
                <w:rFonts w:ascii="Century Gothic" w:hAnsi="Century Gothic"/>
                <w:b/>
                <w:bCs/>
                <w:color w:val="000000"/>
                <w:sz w:val="20"/>
                <w:szCs w:val="20"/>
              </w:rPr>
            </w:pPr>
            <w:r w:rsidRPr="00CD639F">
              <w:rPr>
                <w:rFonts w:ascii="Century Gothic" w:hAnsi="Century Gothic"/>
                <w:b/>
                <w:bCs/>
                <w:color w:val="000000"/>
                <w:sz w:val="20"/>
                <w:szCs w:val="20"/>
              </w:rPr>
              <w:t> </w:t>
            </w:r>
          </w:p>
        </w:tc>
        <w:tc>
          <w:tcPr>
            <w:tcW w:w="2040" w:type="dxa"/>
            <w:tcBorders>
              <w:top w:val="nil"/>
              <w:left w:val="nil"/>
              <w:bottom w:val="single" w:sz="8" w:space="0" w:color="auto"/>
              <w:right w:val="single" w:sz="8" w:space="0" w:color="auto"/>
            </w:tcBorders>
            <w:shd w:val="clear" w:color="auto" w:fill="auto"/>
            <w:vAlign w:val="center"/>
            <w:hideMark/>
          </w:tcPr>
          <w:p w:rsidR="00CD639F" w:rsidRPr="00CD639F" w:rsidRDefault="00CD639F" w:rsidP="00CD639F">
            <w:pPr>
              <w:rPr>
                <w:rFonts w:ascii="Century Gothic" w:hAnsi="Century Gothic"/>
                <w:b/>
                <w:bCs/>
                <w:color w:val="000000"/>
                <w:sz w:val="20"/>
                <w:szCs w:val="20"/>
              </w:rPr>
            </w:pPr>
            <w:r w:rsidRPr="00CD639F">
              <w:rPr>
                <w:rFonts w:ascii="Century Gothic" w:hAnsi="Century Gothic"/>
                <w:b/>
                <w:bCs/>
                <w:color w:val="000000"/>
                <w:sz w:val="20"/>
                <w:szCs w:val="20"/>
              </w:rPr>
              <w:t>Katlanılabilir Risk (Düşük Risk) (1,2,3,4,5,6)</w:t>
            </w:r>
          </w:p>
        </w:tc>
      </w:tr>
      <w:tr w:rsidR="00CD639F" w:rsidRPr="00CD639F" w:rsidTr="00CD639F">
        <w:trPr>
          <w:trHeight w:val="510"/>
        </w:trPr>
        <w:tc>
          <w:tcPr>
            <w:tcW w:w="600" w:type="dxa"/>
            <w:tcBorders>
              <w:top w:val="nil"/>
              <w:left w:val="single" w:sz="8" w:space="0" w:color="auto"/>
              <w:bottom w:val="single" w:sz="8" w:space="0" w:color="auto"/>
              <w:right w:val="single" w:sz="8" w:space="0" w:color="auto"/>
            </w:tcBorders>
            <w:shd w:val="clear" w:color="000000" w:fill="FFFF00"/>
            <w:vAlign w:val="center"/>
            <w:hideMark/>
          </w:tcPr>
          <w:p w:rsidR="00CD639F" w:rsidRPr="00CD639F" w:rsidRDefault="00CD639F" w:rsidP="00CD639F">
            <w:pPr>
              <w:rPr>
                <w:rFonts w:ascii="Century Gothic" w:hAnsi="Century Gothic"/>
                <w:b/>
                <w:bCs/>
                <w:color w:val="000000"/>
                <w:sz w:val="20"/>
                <w:szCs w:val="20"/>
              </w:rPr>
            </w:pPr>
            <w:r w:rsidRPr="00CD639F">
              <w:rPr>
                <w:rFonts w:ascii="Century Gothic" w:hAnsi="Century Gothic"/>
                <w:b/>
                <w:bCs/>
                <w:color w:val="000000"/>
                <w:sz w:val="20"/>
                <w:szCs w:val="20"/>
              </w:rPr>
              <w:t> </w:t>
            </w:r>
          </w:p>
        </w:tc>
        <w:tc>
          <w:tcPr>
            <w:tcW w:w="2040" w:type="dxa"/>
            <w:tcBorders>
              <w:top w:val="nil"/>
              <w:left w:val="nil"/>
              <w:bottom w:val="single" w:sz="8" w:space="0" w:color="auto"/>
              <w:right w:val="single" w:sz="8" w:space="0" w:color="auto"/>
            </w:tcBorders>
            <w:shd w:val="clear" w:color="auto" w:fill="auto"/>
            <w:vAlign w:val="center"/>
            <w:hideMark/>
          </w:tcPr>
          <w:p w:rsidR="00CD639F" w:rsidRPr="00CD639F" w:rsidRDefault="00CD639F" w:rsidP="00CD639F">
            <w:pPr>
              <w:rPr>
                <w:rFonts w:ascii="Century Gothic" w:hAnsi="Century Gothic"/>
                <w:b/>
                <w:bCs/>
                <w:color w:val="000000"/>
                <w:sz w:val="20"/>
                <w:szCs w:val="20"/>
              </w:rPr>
            </w:pPr>
            <w:r w:rsidRPr="00CD639F">
              <w:rPr>
                <w:rFonts w:ascii="Century Gothic" w:hAnsi="Century Gothic"/>
                <w:b/>
                <w:bCs/>
                <w:color w:val="000000"/>
                <w:sz w:val="20"/>
                <w:szCs w:val="20"/>
              </w:rPr>
              <w:t>Orta Düzey Risk(8,9,10,12)</w:t>
            </w:r>
          </w:p>
        </w:tc>
      </w:tr>
      <w:tr w:rsidR="00CD639F" w:rsidRPr="00CD639F" w:rsidTr="00CD639F">
        <w:trPr>
          <w:trHeight w:val="780"/>
        </w:trPr>
        <w:tc>
          <w:tcPr>
            <w:tcW w:w="600" w:type="dxa"/>
            <w:tcBorders>
              <w:top w:val="nil"/>
              <w:left w:val="single" w:sz="8" w:space="0" w:color="auto"/>
              <w:bottom w:val="single" w:sz="8" w:space="0" w:color="auto"/>
              <w:right w:val="single" w:sz="8" w:space="0" w:color="auto"/>
            </w:tcBorders>
            <w:shd w:val="clear" w:color="000000" w:fill="FF0000"/>
            <w:vAlign w:val="center"/>
            <w:hideMark/>
          </w:tcPr>
          <w:p w:rsidR="00CD639F" w:rsidRPr="00CD639F" w:rsidRDefault="00CD639F" w:rsidP="00CD639F">
            <w:pPr>
              <w:rPr>
                <w:rFonts w:ascii="Century Gothic" w:hAnsi="Century Gothic"/>
                <w:b/>
                <w:bCs/>
                <w:color w:val="000000"/>
                <w:sz w:val="20"/>
                <w:szCs w:val="20"/>
              </w:rPr>
            </w:pPr>
            <w:r w:rsidRPr="00CD639F">
              <w:rPr>
                <w:rFonts w:ascii="Century Gothic" w:hAnsi="Century Gothic"/>
                <w:b/>
                <w:bCs/>
                <w:color w:val="000000"/>
                <w:sz w:val="20"/>
                <w:szCs w:val="20"/>
              </w:rPr>
              <w:t> </w:t>
            </w:r>
          </w:p>
        </w:tc>
        <w:tc>
          <w:tcPr>
            <w:tcW w:w="2040" w:type="dxa"/>
            <w:tcBorders>
              <w:top w:val="nil"/>
              <w:left w:val="nil"/>
              <w:bottom w:val="single" w:sz="8" w:space="0" w:color="auto"/>
              <w:right w:val="single" w:sz="8" w:space="0" w:color="auto"/>
            </w:tcBorders>
            <w:shd w:val="clear" w:color="auto" w:fill="auto"/>
            <w:vAlign w:val="center"/>
            <w:hideMark/>
          </w:tcPr>
          <w:p w:rsidR="00CD639F" w:rsidRPr="00CD639F" w:rsidRDefault="00CD639F" w:rsidP="00CD639F">
            <w:pPr>
              <w:rPr>
                <w:rFonts w:ascii="Century Gothic" w:hAnsi="Century Gothic"/>
                <w:b/>
                <w:bCs/>
                <w:color w:val="000000"/>
                <w:sz w:val="20"/>
                <w:szCs w:val="20"/>
              </w:rPr>
            </w:pPr>
            <w:r w:rsidRPr="00CD639F">
              <w:rPr>
                <w:rFonts w:ascii="Century Gothic" w:hAnsi="Century Gothic"/>
                <w:b/>
                <w:bCs/>
                <w:color w:val="000000"/>
                <w:sz w:val="20"/>
                <w:szCs w:val="20"/>
              </w:rPr>
              <w:t>Önemli Risk (Yüksek Risk) (15,16,20)</w:t>
            </w:r>
          </w:p>
        </w:tc>
      </w:tr>
      <w:tr w:rsidR="00CD639F" w:rsidRPr="00CD639F" w:rsidTr="00CD639F">
        <w:trPr>
          <w:trHeight w:val="780"/>
        </w:trPr>
        <w:tc>
          <w:tcPr>
            <w:tcW w:w="600" w:type="dxa"/>
            <w:tcBorders>
              <w:top w:val="nil"/>
              <w:left w:val="single" w:sz="8" w:space="0" w:color="auto"/>
              <w:bottom w:val="single" w:sz="8" w:space="0" w:color="auto"/>
              <w:right w:val="single" w:sz="8" w:space="0" w:color="auto"/>
            </w:tcBorders>
            <w:shd w:val="clear" w:color="000000" w:fill="7030A0"/>
            <w:vAlign w:val="center"/>
            <w:hideMark/>
          </w:tcPr>
          <w:p w:rsidR="00CD639F" w:rsidRPr="00CD639F" w:rsidRDefault="00CD639F" w:rsidP="00CD639F">
            <w:pPr>
              <w:rPr>
                <w:rFonts w:ascii="Century Gothic" w:hAnsi="Century Gothic"/>
                <w:b/>
                <w:bCs/>
                <w:color w:val="000000"/>
                <w:sz w:val="20"/>
                <w:szCs w:val="20"/>
              </w:rPr>
            </w:pPr>
            <w:r w:rsidRPr="00CD639F">
              <w:rPr>
                <w:rFonts w:ascii="Century Gothic" w:hAnsi="Century Gothic"/>
                <w:b/>
                <w:bCs/>
                <w:color w:val="000000"/>
                <w:sz w:val="20"/>
                <w:szCs w:val="20"/>
              </w:rPr>
              <w:t> </w:t>
            </w:r>
          </w:p>
        </w:tc>
        <w:tc>
          <w:tcPr>
            <w:tcW w:w="2040" w:type="dxa"/>
            <w:tcBorders>
              <w:top w:val="nil"/>
              <w:left w:val="nil"/>
              <w:bottom w:val="single" w:sz="8" w:space="0" w:color="auto"/>
              <w:right w:val="single" w:sz="8" w:space="0" w:color="auto"/>
            </w:tcBorders>
            <w:shd w:val="clear" w:color="auto" w:fill="auto"/>
            <w:vAlign w:val="center"/>
            <w:hideMark/>
          </w:tcPr>
          <w:p w:rsidR="00CD639F" w:rsidRPr="00CD639F" w:rsidRDefault="00CD639F" w:rsidP="00CD639F">
            <w:pPr>
              <w:rPr>
                <w:rFonts w:ascii="Century Gothic" w:hAnsi="Century Gothic"/>
                <w:b/>
                <w:bCs/>
                <w:color w:val="000000"/>
                <w:sz w:val="20"/>
                <w:szCs w:val="20"/>
              </w:rPr>
            </w:pPr>
            <w:r w:rsidRPr="00CD639F">
              <w:rPr>
                <w:rFonts w:ascii="Century Gothic" w:hAnsi="Century Gothic"/>
                <w:b/>
                <w:bCs/>
                <w:color w:val="000000"/>
                <w:sz w:val="20"/>
                <w:szCs w:val="20"/>
              </w:rPr>
              <w:t>Katlanılamaz Risk (Çok Yüksek Risk) (25)</w:t>
            </w:r>
          </w:p>
        </w:tc>
      </w:tr>
    </w:tbl>
    <w:p w:rsidR="00810960" w:rsidRDefault="00810960" w:rsidP="00AC6FE1"/>
    <w:p w:rsidR="00A03CA0" w:rsidRDefault="00A03CA0" w:rsidP="00AC6FE1"/>
    <w:p w:rsidR="00A03CA0" w:rsidRDefault="00A03CA0" w:rsidP="00AC6FE1"/>
    <w:p w:rsidR="00D70BF0" w:rsidRDefault="00D70BF0" w:rsidP="00AC6FE1"/>
    <w:p w:rsidR="00D70BF0" w:rsidRDefault="00D70BF0" w:rsidP="00AC6FE1"/>
    <w:p w:rsidR="00D70BF0" w:rsidRDefault="00D70BF0" w:rsidP="00AC6FE1"/>
    <w:p w:rsidR="00A31D21" w:rsidRDefault="00A31D21" w:rsidP="00AC6FE1"/>
    <w:p w:rsidR="00A31D21" w:rsidRDefault="00A31D21" w:rsidP="00AC6FE1"/>
    <w:p w:rsidR="00A31D21" w:rsidRDefault="00A31D21" w:rsidP="00AC6FE1"/>
    <w:p w:rsidR="00A31D21" w:rsidRDefault="00A31D21" w:rsidP="00AC6FE1"/>
    <w:p w:rsidR="00A31D21" w:rsidRDefault="00A31D21" w:rsidP="00AC6FE1"/>
    <w:p w:rsidR="00A31D21" w:rsidRDefault="00A31D21" w:rsidP="00AC6FE1"/>
    <w:p w:rsidR="00A31D21" w:rsidRDefault="00A31D21" w:rsidP="00AC6FE1"/>
    <w:tbl>
      <w:tblPr>
        <w:tblW w:w="10774"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0774"/>
      </w:tblGrid>
      <w:tr w:rsidR="00A31D21" w:rsidRPr="004B4A7D" w:rsidTr="008200C1">
        <w:trPr>
          <w:trHeight w:val="445"/>
        </w:trPr>
        <w:tc>
          <w:tcPr>
            <w:tcW w:w="10774" w:type="dxa"/>
            <w:shd w:val="clear" w:color="auto" w:fill="auto"/>
            <w:vAlign w:val="center"/>
          </w:tcPr>
          <w:p w:rsidR="00A31D21" w:rsidRPr="004B4A7D" w:rsidRDefault="00A31D21" w:rsidP="008200C1">
            <w:pPr>
              <w:tabs>
                <w:tab w:val="left" w:pos="186"/>
              </w:tabs>
              <w:spacing w:before="100" w:beforeAutospacing="1"/>
              <w:jc w:val="center"/>
              <w:rPr>
                <w:b/>
              </w:rPr>
            </w:pPr>
            <w:r w:rsidRPr="004B4A7D">
              <w:rPr>
                <w:b/>
              </w:rPr>
              <w:t>RİSKLER</w:t>
            </w:r>
          </w:p>
        </w:tc>
      </w:tr>
      <w:tr w:rsidR="00A31D21" w:rsidRPr="000C56AB" w:rsidTr="008200C1">
        <w:trPr>
          <w:trHeight w:val="445"/>
        </w:trPr>
        <w:tc>
          <w:tcPr>
            <w:tcW w:w="10774" w:type="dxa"/>
            <w:shd w:val="clear" w:color="auto" w:fill="auto"/>
            <w:vAlign w:val="center"/>
          </w:tcPr>
          <w:p w:rsidR="00A31D21" w:rsidRPr="000C56AB" w:rsidRDefault="00A31D21" w:rsidP="008200C1">
            <w:pPr>
              <w:jc w:val="both"/>
              <w:rPr>
                <w:color w:val="FF0000"/>
                <w:sz w:val="22"/>
                <w:szCs w:val="22"/>
              </w:rPr>
            </w:pPr>
            <w:r w:rsidRPr="000C56AB">
              <w:rPr>
                <w:sz w:val="22"/>
                <w:szCs w:val="22"/>
              </w:rPr>
              <w:t xml:space="preserve">Risklerin tespit edilmesinde ve değerlendirilmesinde Bakanlık Risk Yönergesinde belirtilen hususlar dikkate alınmakla birlikte </w:t>
            </w:r>
            <w:r>
              <w:rPr>
                <w:sz w:val="22"/>
                <w:szCs w:val="22"/>
              </w:rPr>
              <w:t>bu süreçte</w:t>
            </w:r>
            <w:r w:rsidRPr="000C56AB">
              <w:rPr>
                <w:sz w:val="22"/>
                <w:szCs w:val="22"/>
              </w:rPr>
              <w:t xml:space="preserve"> risklerin tespit edilmesinde olasılık ve etki seviyeleri aşağıda belirtilen kriterlere göre belirlenmelidir.  </w:t>
            </w:r>
            <w:r w:rsidRPr="000C56AB">
              <w:rPr>
                <w:color w:val="FF0000"/>
                <w:sz w:val="22"/>
                <w:szCs w:val="22"/>
              </w:rPr>
              <w:t>Etkisi 4 ve 5 olanlar katlanılamaz olarak değerlendirilmektedir.</w:t>
            </w:r>
          </w:p>
          <w:p w:rsidR="00A31D21" w:rsidRPr="000C56AB" w:rsidRDefault="00A31D21" w:rsidP="008200C1">
            <w:pPr>
              <w:rPr>
                <w:color w:val="FF0000"/>
                <w:sz w:val="22"/>
                <w:szCs w:val="22"/>
              </w:rPr>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20"/>
              <w:gridCol w:w="3701"/>
              <w:gridCol w:w="5499"/>
            </w:tblGrid>
            <w:tr w:rsidR="00A31D21" w:rsidRPr="000C56AB" w:rsidTr="008200C1">
              <w:trPr>
                <w:trHeight w:val="278"/>
              </w:trPr>
              <w:tc>
                <w:tcPr>
                  <w:tcW w:w="1220" w:type="dxa"/>
                  <w:shd w:val="clear" w:color="auto" w:fill="auto"/>
                </w:tcPr>
                <w:p w:rsidR="00A31D21" w:rsidRPr="000C56AB" w:rsidRDefault="00A31D21" w:rsidP="008200C1">
                  <w:pPr>
                    <w:jc w:val="both"/>
                  </w:pPr>
                  <w:r w:rsidRPr="000C56AB">
                    <w:t>Seviye</w:t>
                  </w:r>
                </w:p>
              </w:tc>
              <w:tc>
                <w:tcPr>
                  <w:tcW w:w="3701" w:type="dxa"/>
                  <w:shd w:val="clear" w:color="auto" w:fill="auto"/>
                </w:tcPr>
                <w:p w:rsidR="00A31D21" w:rsidRPr="000C56AB" w:rsidRDefault="00A31D21" w:rsidP="008200C1">
                  <w:pPr>
                    <w:jc w:val="both"/>
                  </w:pPr>
                  <w:r w:rsidRPr="000C56AB">
                    <w:t>Olasılık</w:t>
                  </w:r>
                </w:p>
              </w:tc>
              <w:tc>
                <w:tcPr>
                  <w:tcW w:w="5499" w:type="dxa"/>
                  <w:shd w:val="clear" w:color="auto" w:fill="auto"/>
                </w:tcPr>
                <w:p w:rsidR="00A31D21" w:rsidRPr="000C56AB" w:rsidRDefault="00A31D21" w:rsidP="008200C1">
                  <w:pPr>
                    <w:jc w:val="both"/>
                  </w:pPr>
                  <w:r w:rsidRPr="000C56AB">
                    <w:t>Etki</w:t>
                  </w:r>
                </w:p>
              </w:tc>
            </w:tr>
            <w:tr w:rsidR="00A31D21" w:rsidRPr="000C56AB" w:rsidTr="008200C1">
              <w:trPr>
                <w:trHeight w:val="2504"/>
              </w:trPr>
              <w:tc>
                <w:tcPr>
                  <w:tcW w:w="1220" w:type="dxa"/>
                  <w:shd w:val="clear" w:color="auto" w:fill="auto"/>
                </w:tcPr>
                <w:p w:rsidR="00A31D21" w:rsidRPr="000C56AB" w:rsidRDefault="00A31D21" w:rsidP="008200C1">
                  <w:pPr>
                    <w:jc w:val="both"/>
                  </w:pPr>
                  <w:r w:rsidRPr="000C56AB">
                    <w:t>Çok Yüksek: (5)</w:t>
                  </w:r>
                </w:p>
                <w:p w:rsidR="00A31D21" w:rsidRPr="000C56AB" w:rsidRDefault="00A31D21" w:rsidP="008200C1">
                  <w:pPr>
                    <w:jc w:val="both"/>
                  </w:pPr>
                </w:p>
              </w:tc>
              <w:tc>
                <w:tcPr>
                  <w:tcW w:w="3701" w:type="dxa"/>
                  <w:shd w:val="clear" w:color="auto" w:fill="auto"/>
                </w:tcPr>
                <w:p w:rsidR="00A31D21" w:rsidRDefault="00A31D21" w:rsidP="008200C1">
                  <w:pPr>
                    <w:jc w:val="both"/>
                  </w:pPr>
                  <w:r w:rsidRPr="000C56AB">
                    <w:t xml:space="preserve">Riskin ortaya çıkma ihtimali/olasılığı çok yüksek </w:t>
                  </w:r>
                </w:p>
                <w:p w:rsidR="00A31D21" w:rsidRPr="000C56AB" w:rsidRDefault="00A31D21" w:rsidP="008200C1">
                  <w:pPr>
                    <w:jc w:val="both"/>
                  </w:pPr>
                  <w:r w:rsidRPr="000C56AB">
                    <w:t>(%80-%100)</w:t>
                  </w:r>
                </w:p>
              </w:tc>
              <w:tc>
                <w:tcPr>
                  <w:tcW w:w="5499" w:type="dxa"/>
                  <w:shd w:val="clear" w:color="auto" w:fill="auto"/>
                </w:tcPr>
                <w:p w:rsidR="00A31D21" w:rsidRPr="000C56AB" w:rsidRDefault="00A31D21" w:rsidP="008200C1">
                  <w:pPr>
                    <w:jc w:val="both"/>
                  </w:pPr>
                  <w:r w:rsidRPr="000C56AB">
                    <w:t xml:space="preserve">Bakanlığın uluslararası kamuoyunda uzun süreli itibar kaybı. </w:t>
                  </w:r>
                </w:p>
                <w:p w:rsidR="00A31D21" w:rsidRPr="000C56AB" w:rsidRDefault="00A31D21" w:rsidP="008200C1">
                  <w:pPr>
                    <w:jc w:val="both"/>
                  </w:pPr>
                  <w:r w:rsidRPr="000C56AB">
                    <w:t>Doğal kaynakların zarar görmesi</w:t>
                  </w:r>
                </w:p>
                <w:p w:rsidR="00A31D21" w:rsidRPr="000C56AB" w:rsidRDefault="00A31D21" w:rsidP="008200C1">
                  <w:pPr>
                    <w:jc w:val="both"/>
                  </w:pPr>
                  <w:r w:rsidRPr="000C56AB">
                    <w:t>Çok ciddi ekonomik kayıp (ilgili tarafların )</w:t>
                  </w:r>
                </w:p>
                <w:p w:rsidR="00A31D21" w:rsidRPr="000C56AB" w:rsidRDefault="00A31D21" w:rsidP="008200C1">
                  <w:pPr>
                    <w:jc w:val="both"/>
                  </w:pPr>
                  <w:r w:rsidRPr="000C56AB">
                    <w:t>İl Müdürlüğünün Bakanlık nezdinde itibar kaybı</w:t>
                  </w:r>
                </w:p>
                <w:p w:rsidR="00A31D21" w:rsidRPr="000C56AB" w:rsidRDefault="00A31D21" w:rsidP="008200C1">
                  <w:pPr>
                    <w:jc w:val="both"/>
                  </w:pPr>
                  <w:r w:rsidRPr="000C56AB">
                    <w:t>Üreticinin Destek Alamaması</w:t>
                  </w:r>
                </w:p>
                <w:p w:rsidR="00A31D21" w:rsidRPr="000C56AB" w:rsidRDefault="00A31D21" w:rsidP="008200C1">
                  <w:pPr>
                    <w:jc w:val="both"/>
                  </w:pPr>
                  <w:r w:rsidRPr="000C56AB">
                    <w:t>Kamu Zararının Oluşması</w:t>
                  </w:r>
                </w:p>
                <w:p w:rsidR="007232AA" w:rsidRDefault="00A31D21" w:rsidP="008200C1">
                  <w:pPr>
                    <w:jc w:val="both"/>
                  </w:pPr>
                  <w:r w:rsidRPr="000C56AB">
                    <w:t xml:space="preserve">Gıda Zehirlenmelerinin ortaya çıkması </w:t>
                  </w:r>
                </w:p>
                <w:p w:rsidR="00A31D21" w:rsidRPr="000C56AB" w:rsidRDefault="00A31D21" w:rsidP="008200C1">
                  <w:pPr>
                    <w:jc w:val="both"/>
                  </w:pPr>
                  <w:r w:rsidRPr="000C56AB">
                    <w:t>Denetimlerde fiziki şiddet görülmesi</w:t>
                  </w:r>
                </w:p>
              </w:tc>
            </w:tr>
            <w:tr w:rsidR="00A31D21" w:rsidRPr="000C56AB" w:rsidTr="008200C1">
              <w:trPr>
                <w:trHeight w:val="1379"/>
              </w:trPr>
              <w:tc>
                <w:tcPr>
                  <w:tcW w:w="1220" w:type="dxa"/>
                  <w:shd w:val="clear" w:color="auto" w:fill="auto"/>
                </w:tcPr>
                <w:p w:rsidR="00A31D21" w:rsidRPr="000C56AB" w:rsidRDefault="00A31D21" w:rsidP="008200C1">
                  <w:pPr>
                    <w:jc w:val="both"/>
                  </w:pPr>
                  <w:r w:rsidRPr="000C56AB">
                    <w:t>Yüksek : (4)</w:t>
                  </w:r>
                </w:p>
                <w:p w:rsidR="00A31D21" w:rsidRPr="000C56AB" w:rsidRDefault="00A31D21" w:rsidP="008200C1">
                  <w:pPr>
                    <w:jc w:val="both"/>
                  </w:pPr>
                </w:p>
              </w:tc>
              <w:tc>
                <w:tcPr>
                  <w:tcW w:w="3701" w:type="dxa"/>
                  <w:shd w:val="clear" w:color="auto" w:fill="auto"/>
                </w:tcPr>
                <w:p w:rsidR="00A31D21" w:rsidRDefault="00A31D21" w:rsidP="008200C1">
                  <w:pPr>
                    <w:jc w:val="both"/>
                  </w:pPr>
                  <w:r w:rsidRPr="000C56AB">
                    <w:t xml:space="preserve">Riskin ortaya çıkma ihtimali/olasılığı yüksek </w:t>
                  </w:r>
                </w:p>
                <w:p w:rsidR="00A31D21" w:rsidRPr="000C56AB" w:rsidRDefault="00A31D21" w:rsidP="008200C1">
                  <w:pPr>
                    <w:jc w:val="both"/>
                  </w:pPr>
                  <w:r w:rsidRPr="000C56AB">
                    <w:t>(% 60-%79).</w:t>
                  </w:r>
                </w:p>
              </w:tc>
              <w:tc>
                <w:tcPr>
                  <w:tcW w:w="5499" w:type="dxa"/>
                  <w:shd w:val="clear" w:color="auto" w:fill="auto"/>
                </w:tcPr>
                <w:p w:rsidR="00A31D21" w:rsidRPr="000C56AB" w:rsidRDefault="00A31D21" w:rsidP="008200C1">
                  <w:pPr>
                    <w:jc w:val="both"/>
                  </w:pPr>
                  <w:r w:rsidRPr="000C56AB">
                    <w:t>Bakanlığın ulusal kamuoyunda uzun süreli itibar kaybı</w:t>
                  </w:r>
                </w:p>
                <w:p w:rsidR="00A31D21" w:rsidRPr="000C56AB" w:rsidRDefault="00A31D21" w:rsidP="008200C1">
                  <w:pPr>
                    <w:jc w:val="both"/>
                  </w:pPr>
                  <w:r w:rsidRPr="000C56AB">
                    <w:t>Sağlıksız gıda tüketimi</w:t>
                  </w:r>
                </w:p>
                <w:p w:rsidR="00A31D21" w:rsidRPr="000C56AB" w:rsidRDefault="00A31D21" w:rsidP="008200C1">
                  <w:pPr>
                    <w:jc w:val="both"/>
                  </w:pPr>
                  <w:r w:rsidRPr="000C56AB">
                    <w:t>Denetimlerde sözlü hakaret</w:t>
                  </w:r>
                </w:p>
                <w:p w:rsidR="00A31D21" w:rsidRPr="000C56AB" w:rsidRDefault="00A31D21" w:rsidP="008200C1">
                  <w:pPr>
                    <w:jc w:val="both"/>
                  </w:pPr>
                  <w:r w:rsidRPr="000C56AB">
                    <w:t>Eğitim/toplantılarının yapılamaması</w:t>
                  </w:r>
                </w:p>
                <w:p w:rsidR="00A31D21" w:rsidRPr="000C56AB" w:rsidRDefault="00A31D21" w:rsidP="008200C1">
                  <w:pPr>
                    <w:jc w:val="both"/>
                  </w:pPr>
                  <w:r w:rsidRPr="000C56AB">
                    <w:t xml:space="preserve">İl Müdürlüğünün kamuoyunda itibar kaybı, tarımsal verilerde hata olması, </w:t>
                  </w:r>
                </w:p>
                <w:p w:rsidR="00A31D21" w:rsidRPr="000C56AB" w:rsidRDefault="00A31D21" w:rsidP="008200C1">
                  <w:pPr>
                    <w:jc w:val="both"/>
                  </w:pPr>
                  <w:r w:rsidRPr="000C56AB">
                    <w:t>Ciddi ekonomik kayıp (ilgili tarafların )</w:t>
                  </w:r>
                </w:p>
                <w:p w:rsidR="00A31D21" w:rsidRPr="000C56AB" w:rsidRDefault="00A31D21" w:rsidP="008200C1">
                  <w:pPr>
                    <w:jc w:val="both"/>
                  </w:pPr>
                  <w:r w:rsidRPr="000C56AB">
                    <w:t>AB Birliği fonlarından yararlanama</w:t>
                  </w:r>
                </w:p>
              </w:tc>
            </w:tr>
            <w:tr w:rsidR="00A31D21" w:rsidRPr="000C56AB" w:rsidTr="008200C1">
              <w:trPr>
                <w:trHeight w:val="1113"/>
              </w:trPr>
              <w:tc>
                <w:tcPr>
                  <w:tcW w:w="1220" w:type="dxa"/>
                  <w:shd w:val="clear" w:color="auto" w:fill="auto"/>
                </w:tcPr>
                <w:p w:rsidR="00A31D21" w:rsidRPr="000C56AB" w:rsidRDefault="00A31D21" w:rsidP="008200C1">
                  <w:pPr>
                    <w:jc w:val="both"/>
                  </w:pPr>
                  <w:r w:rsidRPr="000C56AB">
                    <w:t>Orta : (3)</w:t>
                  </w:r>
                </w:p>
                <w:p w:rsidR="00A31D21" w:rsidRPr="000C56AB" w:rsidRDefault="00A31D21" w:rsidP="008200C1">
                  <w:pPr>
                    <w:jc w:val="both"/>
                  </w:pPr>
                </w:p>
              </w:tc>
              <w:tc>
                <w:tcPr>
                  <w:tcW w:w="3701" w:type="dxa"/>
                  <w:shd w:val="clear" w:color="auto" w:fill="auto"/>
                </w:tcPr>
                <w:p w:rsidR="00A31D21" w:rsidRDefault="00A31D21" w:rsidP="008200C1">
                  <w:pPr>
                    <w:jc w:val="both"/>
                  </w:pPr>
                  <w:r w:rsidRPr="000C56AB">
                    <w:t xml:space="preserve">Riskin ortaya çıkma ihtimali/olasılığı ancak belirli durumlarda gerçekleşebilir </w:t>
                  </w:r>
                </w:p>
                <w:p w:rsidR="00A31D21" w:rsidRPr="000C56AB" w:rsidRDefault="00A31D21" w:rsidP="008200C1">
                  <w:pPr>
                    <w:jc w:val="both"/>
                  </w:pPr>
                  <w:r w:rsidRPr="000C56AB">
                    <w:t>(%40-%59 ).</w:t>
                  </w:r>
                </w:p>
              </w:tc>
              <w:tc>
                <w:tcPr>
                  <w:tcW w:w="5499" w:type="dxa"/>
                  <w:shd w:val="clear" w:color="auto" w:fill="auto"/>
                </w:tcPr>
                <w:p w:rsidR="00A31D21" w:rsidRPr="000C56AB" w:rsidRDefault="00A31D21" w:rsidP="008200C1">
                  <w:pPr>
                    <w:jc w:val="both"/>
                  </w:pPr>
                  <w:r w:rsidRPr="000C56AB">
                    <w:t>İl Müdürlüğünün Performans Kaybı</w:t>
                  </w:r>
                </w:p>
                <w:p w:rsidR="00A31D21" w:rsidRPr="000C56AB" w:rsidRDefault="00A31D21" w:rsidP="008200C1">
                  <w:pPr>
                    <w:jc w:val="both"/>
                  </w:pPr>
                  <w:r w:rsidRPr="000C56AB">
                    <w:t>Haksız rekabet</w:t>
                  </w:r>
                </w:p>
                <w:p w:rsidR="00A31D21" w:rsidRPr="000C56AB" w:rsidRDefault="00A31D21" w:rsidP="008200C1">
                  <w:pPr>
                    <w:jc w:val="both"/>
                  </w:pPr>
                  <w:r w:rsidRPr="000C56AB">
                    <w:t>Hatalı belge/ruhsat verilmesi</w:t>
                  </w:r>
                </w:p>
                <w:p w:rsidR="00A31D21" w:rsidRPr="000C56AB" w:rsidRDefault="00A31D21" w:rsidP="008200C1">
                  <w:pPr>
                    <w:jc w:val="both"/>
                  </w:pPr>
                  <w:r w:rsidRPr="000C56AB">
                    <w:t>Önemli ekonomik kayıp (ilgili tarafların )</w:t>
                  </w:r>
                </w:p>
              </w:tc>
            </w:tr>
            <w:tr w:rsidR="00A31D21" w:rsidRPr="000C56AB" w:rsidTr="008200C1">
              <w:trPr>
                <w:trHeight w:val="822"/>
              </w:trPr>
              <w:tc>
                <w:tcPr>
                  <w:tcW w:w="1220" w:type="dxa"/>
                  <w:shd w:val="clear" w:color="auto" w:fill="auto"/>
                </w:tcPr>
                <w:p w:rsidR="00A31D21" w:rsidRPr="000C56AB" w:rsidRDefault="00A31D21" w:rsidP="008200C1">
                  <w:pPr>
                    <w:jc w:val="both"/>
                  </w:pPr>
                  <w:r w:rsidRPr="000C56AB">
                    <w:t>Düşük : (2)</w:t>
                  </w:r>
                </w:p>
                <w:p w:rsidR="00A31D21" w:rsidRPr="000C56AB" w:rsidRDefault="00A31D21" w:rsidP="008200C1">
                  <w:pPr>
                    <w:jc w:val="both"/>
                  </w:pPr>
                </w:p>
              </w:tc>
              <w:tc>
                <w:tcPr>
                  <w:tcW w:w="3701" w:type="dxa"/>
                  <w:shd w:val="clear" w:color="auto" w:fill="auto"/>
                </w:tcPr>
                <w:p w:rsidR="00A31D21" w:rsidRPr="000C56AB" w:rsidRDefault="00A31D21" w:rsidP="008200C1">
                  <w:pPr>
                    <w:jc w:val="both"/>
                  </w:pPr>
                  <w:r w:rsidRPr="000C56AB">
                    <w:t>Riskin ortaya çıkma ihtimali/olasılığı düşük. (%20-%39)</w:t>
                  </w:r>
                </w:p>
              </w:tc>
              <w:tc>
                <w:tcPr>
                  <w:tcW w:w="5499" w:type="dxa"/>
                  <w:shd w:val="clear" w:color="auto" w:fill="auto"/>
                </w:tcPr>
                <w:p w:rsidR="00A31D21" w:rsidRPr="000C56AB" w:rsidRDefault="00A31D21" w:rsidP="008200C1">
                  <w:pPr>
                    <w:jc w:val="both"/>
                  </w:pPr>
                  <w:r w:rsidRPr="000C56AB">
                    <w:t>Çalışanların itibar kaybı, ilgili tarafların katlanılabilir maddi kayıpları</w:t>
                  </w:r>
                </w:p>
              </w:tc>
            </w:tr>
            <w:tr w:rsidR="00A31D21" w:rsidRPr="000C56AB" w:rsidTr="008200C1">
              <w:trPr>
                <w:trHeight w:val="1113"/>
              </w:trPr>
              <w:tc>
                <w:tcPr>
                  <w:tcW w:w="1220" w:type="dxa"/>
                  <w:shd w:val="clear" w:color="auto" w:fill="auto"/>
                </w:tcPr>
                <w:p w:rsidR="00A31D21" w:rsidRPr="000C56AB" w:rsidRDefault="00A31D21" w:rsidP="008200C1">
                  <w:pPr>
                    <w:jc w:val="both"/>
                  </w:pPr>
                  <w:r w:rsidRPr="000C56AB">
                    <w:t>Çok Düşük (1)</w:t>
                  </w:r>
                </w:p>
                <w:p w:rsidR="00A31D21" w:rsidRPr="000C56AB" w:rsidRDefault="00A31D21" w:rsidP="008200C1">
                  <w:pPr>
                    <w:jc w:val="both"/>
                  </w:pPr>
                </w:p>
              </w:tc>
              <w:tc>
                <w:tcPr>
                  <w:tcW w:w="3701" w:type="dxa"/>
                  <w:shd w:val="clear" w:color="auto" w:fill="auto"/>
                </w:tcPr>
                <w:p w:rsidR="00A31D21" w:rsidRPr="000C56AB" w:rsidRDefault="00A31D21" w:rsidP="008200C1">
                  <w:pPr>
                    <w:jc w:val="both"/>
                  </w:pPr>
                  <w:r w:rsidRPr="000C56AB">
                    <w:t>Riskin ortaya çıkma ihtimali/olasılığı yok denecek kadar azdır. (% 1-%19)</w:t>
                  </w:r>
                </w:p>
              </w:tc>
              <w:tc>
                <w:tcPr>
                  <w:tcW w:w="5499" w:type="dxa"/>
                  <w:shd w:val="clear" w:color="auto" w:fill="auto"/>
                </w:tcPr>
                <w:p w:rsidR="00A31D21" w:rsidRPr="000C56AB" w:rsidRDefault="00A31D21" w:rsidP="008200C1">
                  <w:pPr>
                    <w:jc w:val="both"/>
                  </w:pPr>
                  <w:r w:rsidRPr="000C56AB">
                    <w:t>Medyaya yansımama, çalışanlara zarar gelmemesi, itibar kaybı olmaması</w:t>
                  </w:r>
                </w:p>
              </w:tc>
            </w:tr>
          </w:tbl>
          <w:p w:rsidR="00A31D21" w:rsidRPr="000C56AB" w:rsidRDefault="00A31D21" w:rsidP="008200C1">
            <w:pPr>
              <w:rPr>
                <w:sz w:val="22"/>
                <w:szCs w:val="22"/>
              </w:rPr>
            </w:pPr>
          </w:p>
          <w:p w:rsidR="00A31D21" w:rsidRPr="000C56AB" w:rsidRDefault="00A31D21" w:rsidP="008200C1">
            <w:pPr>
              <w:jc w:val="both"/>
              <w:rPr>
                <w:sz w:val="22"/>
                <w:szCs w:val="22"/>
              </w:rPr>
            </w:pPr>
            <w:r>
              <w:rPr>
                <w:sz w:val="22"/>
                <w:szCs w:val="22"/>
              </w:rPr>
              <w:t xml:space="preserve"> Bu </w:t>
            </w:r>
            <w:r>
              <w:t xml:space="preserve">süreçde </w:t>
            </w:r>
            <w:r w:rsidRPr="000C56AB">
              <w:t xml:space="preserve">karşılaşılabilecek riskler ve seviyeleri </w:t>
            </w:r>
            <w:r w:rsidRPr="000C56AB">
              <w:rPr>
                <w:sz w:val="22"/>
                <w:szCs w:val="22"/>
              </w:rPr>
              <w:t>yukarıdaki ifadelere göre belirlenir. Belirlenen risk seviyesi GTHB.SGB.İKS.TBL.009 Risk Kayıt Tablosuna kaydedilir.</w:t>
            </w:r>
          </w:p>
        </w:tc>
      </w:tr>
      <w:tr w:rsidR="00A31D21" w:rsidRPr="00F51A63" w:rsidTr="008200C1">
        <w:trPr>
          <w:trHeight w:val="445"/>
        </w:trPr>
        <w:tc>
          <w:tcPr>
            <w:tcW w:w="10774" w:type="dxa"/>
            <w:shd w:val="clear" w:color="auto" w:fill="auto"/>
            <w:vAlign w:val="center"/>
          </w:tcPr>
          <w:p w:rsidR="00A31D21" w:rsidRPr="00F51A63" w:rsidRDefault="00A31D21" w:rsidP="008200C1">
            <w:pPr>
              <w:tabs>
                <w:tab w:val="left" w:pos="186"/>
              </w:tabs>
              <w:spacing w:before="100" w:beforeAutospacing="1"/>
              <w:rPr>
                <w:b/>
              </w:rPr>
            </w:pPr>
            <w:r w:rsidRPr="00F51A63">
              <w:rPr>
                <w:b/>
              </w:rPr>
              <w:t>Referans Dokumanlar:</w:t>
            </w:r>
          </w:p>
        </w:tc>
      </w:tr>
    </w:tbl>
    <w:p w:rsidR="00A31D21" w:rsidRDefault="00A31D21" w:rsidP="00AC6FE1"/>
    <w:p w:rsidR="00D70BF0" w:rsidRDefault="00D70BF0" w:rsidP="00AC6FE1"/>
    <w:p w:rsidR="00D70BF0" w:rsidRDefault="00D70BF0" w:rsidP="00AC6FE1"/>
    <w:sectPr w:rsidR="00D70BF0" w:rsidSect="00832DA7">
      <w:pgSz w:w="11906" w:h="16838" w:code="9"/>
      <w:pgMar w:top="249" w:right="567" w:bottom="284" w:left="567" w:header="278" w:footer="3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C5A" w:rsidRDefault="00B00C5A" w:rsidP="006315ED">
      <w:r>
        <w:separator/>
      </w:r>
    </w:p>
  </w:endnote>
  <w:endnote w:type="continuationSeparator" w:id="0">
    <w:p w:rsidR="00B00C5A" w:rsidRDefault="00B00C5A" w:rsidP="006315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C5A" w:rsidRDefault="00B00C5A" w:rsidP="006315ED">
      <w:r>
        <w:separator/>
      </w:r>
    </w:p>
  </w:footnote>
  <w:footnote w:type="continuationSeparator" w:id="0">
    <w:p w:rsidR="00B00C5A" w:rsidRDefault="00B00C5A" w:rsidP="006315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FD4" w:rsidRDefault="00F80FD4" w:rsidP="0079350F">
    <w:pPr>
      <w:pStyle w:val="stbilgi"/>
      <w:rPr>
        <w:lang w:val="tr-TR"/>
      </w:rPr>
    </w:pPr>
  </w:p>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4536"/>
      <w:gridCol w:w="1418"/>
      <w:gridCol w:w="2977"/>
    </w:tblGrid>
    <w:tr w:rsidR="00F80FD4" w:rsidRPr="00F80FD4" w:rsidTr="00F108D2">
      <w:trPr>
        <w:trHeight w:val="273"/>
      </w:trPr>
      <w:tc>
        <w:tcPr>
          <w:tcW w:w="1843" w:type="dxa"/>
          <w:vMerge w:val="restart"/>
          <w:tcBorders>
            <w:top w:val="single" w:sz="4" w:space="0" w:color="000000"/>
            <w:left w:val="single" w:sz="4" w:space="0" w:color="000000"/>
            <w:right w:val="single" w:sz="4" w:space="0" w:color="000000"/>
          </w:tcBorders>
          <w:vAlign w:val="center"/>
        </w:tcPr>
        <w:p w:rsidR="00F80FD4" w:rsidRPr="00F80FD4" w:rsidRDefault="00AC3759" w:rsidP="00F80FD4">
          <w:pPr>
            <w:tabs>
              <w:tab w:val="right" w:pos="1922"/>
              <w:tab w:val="center" w:pos="4536"/>
              <w:tab w:val="right" w:pos="9072"/>
            </w:tabs>
            <w:jc w:val="center"/>
            <w:rPr>
              <w:lang/>
            </w:rPr>
          </w:pPr>
          <w:r w:rsidRPr="00F80FD4">
            <w:rPr>
              <w:rFonts w:ascii="Arial" w:hAnsi="Arial" w:cs="Arial"/>
              <w:b/>
              <w:noProof/>
            </w:rPr>
            <w:drawing>
              <wp:inline distT="0" distB="0" distL="0" distR="0">
                <wp:extent cx="962025" cy="80010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800100"/>
                        </a:xfrm>
                        <a:prstGeom prst="rect">
                          <a:avLst/>
                        </a:prstGeom>
                        <a:noFill/>
                        <a:ln>
                          <a:noFill/>
                        </a:ln>
                      </pic:spPr>
                    </pic:pic>
                  </a:graphicData>
                </a:graphic>
              </wp:inline>
            </w:drawing>
          </w:r>
        </w:p>
      </w:tc>
      <w:tc>
        <w:tcPr>
          <w:tcW w:w="4536" w:type="dxa"/>
          <w:vMerge w:val="restart"/>
          <w:tcBorders>
            <w:top w:val="single" w:sz="4" w:space="0" w:color="000000"/>
            <w:left w:val="single" w:sz="4" w:space="0" w:color="000000"/>
            <w:right w:val="single" w:sz="4" w:space="0" w:color="000000"/>
          </w:tcBorders>
          <w:vAlign w:val="center"/>
        </w:tcPr>
        <w:p w:rsidR="00F80FD4" w:rsidRPr="00F80FD4" w:rsidRDefault="00F91A7F" w:rsidP="00F80FD4">
          <w:pPr>
            <w:tabs>
              <w:tab w:val="center" w:pos="4536"/>
              <w:tab w:val="right" w:pos="9072"/>
            </w:tabs>
            <w:jc w:val="center"/>
            <w:rPr>
              <w:b/>
              <w:lang/>
            </w:rPr>
          </w:pPr>
          <w:r>
            <w:rPr>
              <w:b/>
              <w:bCs/>
              <w:szCs w:val="20"/>
            </w:rPr>
            <w:t>TEKİRDAĞ</w:t>
          </w:r>
          <w:r w:rsidR="00F80FD4" w:rsidRPr="00F80FD4">
            <w:rPr>
              <w:b/>
              <w:bCs/>
              <w:szCs w:val="20"/>
            </w:rPr>
            <w:t xml:space="preserve"> İL GIDA TARIM VE HAYVANCILIK MÜDÜRLÜĞÜ</w:t>
          </w:r>
          <w:r w:rsidR="00F80FD4" w:rsidRPr="00F80FD4">
            <w:rPr>
              <w:bCs/>
              <w:szCs w:val="20"/>
            </w:rPr>
            <w:t xml:space="preserve"> </w:t>
          </w:r>
          <w:r w:rsidR="00F80FD4" w:rsidRPr="00F80FD4">
            <w:rPr>
              <w:b/>
              <w:lang/>
            </w:rPr>
            <w:t>TEMEL SÜREÇ TANIM FORMU</w:t>
          </w:r>
        </w:p>
      </w:tc>
      <w:tc>
        <w:tcPr>
          <w:tcW w:w="1418" w:type="dxa"/>
          <w:tcBorders>
            <w:top w:val="single" w:sz="4" w:space="0" w:color="000000"/>
            <w:left w:val="single" w:sz="4" w:space="0" w:color="000000"/>
            <w:right w:val="single" w:sz="4" w:space="0" w:color="000000"/>
          </w:tcBorders>
        </w:tcPr>
        <w:p w:rsidR="00F80FD4" w:rsidRPr="00F80FD4" w:rsidRDefault="00F80FD4" w:rsidP="00F80FD4">
          <w:pPr>
            <w:rPr>
              <w:sz w:val="18"/>
              <w:szCs w:val="18"/>
            </w:rPr>
          </w:pPr>
          <w:r w:rsidRPr="00F80FD4">
            <w:rPr>
              <w:sz w:val="18"/>
              <w:szCs w:val="18"/>
            </w:rPr>
            <w:t>Dokuman Kodu</w:t>
          </w:r>
        </w:p>
      </w:tc>
      <w:tc>
        <w:tcPr>
          <w:tcW w:w="2977" w:type="dxa"/>
          <w:tcBorders>
            <w:top w:val="single" w:sz="4" w:space="0" w:color="000000"/>
            <w:left w:val="single" w:sz="4" w:space="0" w:color="000000"/>
            <w:bottom w:val="single" w:sz="4" w:space="0" w:color="000000"/>
            <w:right w:val="single" w:sz="4" w:space="0" w:color="000000"/>
          </w:tcBorders>
          <w:vAlign w:val="center"/>
        </w:tcPr>
        <w:p w:rsidR="00F80FD4" w:rsidRPr="00F80FD4" w:rsidRDefault="00F80FD4" w:rsidP="00F80FD4">
          <w:pPr>
            <w:jc w:val="center"/>
            <w:rPr>
              <w:sz w:val="18"/>
              <w:szCs w:val="18"/>
            </w:rPr>
          </w:pPr>
          <w:r w:rsidRPr="00F80FD4">
            <w:rPr>
              <w:sz w:val="18"/>
              <w:szCs w:val="18"/>
            </w:rPr>
            <w:t>GTHB.</w:t>
          </w:r>
          <w:r w:rsidR="00F91A7F">
            <w:rPr>
              <w:sz w:val="18"/>
              <w:szCs w:val="18"/>
            </w:rPr>
            <w:t>59</w:t>
          </w:r>
          <w:r w:rsidR="00F108D2">
            <w:rPr>
              <w:sz w:val="18"/>
              <w:szCs w:val="18"/>
            </w:rPr>
            <w:t>.İLM.</w:t>
          </w:r>
          <w:r w:rsidR="00DF4494">
            <w:rPr>
              <w:sz w:val="18"/>
              <w:szCs w:val="18"/>
            </w:rPr>
            <w:t>KYS.028</w:t>
          </w:r>
        </w:p>
      </w:tc>
    </w:tr>
    <w:tr w:rsidR="00F80FD4" w:rsidRPr="00F80FD4" w:rsidTr="00F108D2">
      <w:trPr>
        <w:trHeight w:val="295"/>
      </w:trPr>
      <w:tc>
        <w:tcPr>
          <w:tcW w:w="1843" w:type="dxa"/>
          <w:vMerge/>
          <w:tcBorders>
            <w:left w:val="single" w:sz="4" w:space="0" w:color="000000"/>
            <w:right w:val="single" w:sz="4" w:space="0" w:color="000000"/>
          </w:tcBorders>
          <w:vAlign w:val="center"/>
        </w:tcPr>
        <w:p w:rsidR="00F80FD4" w:rsidRPr="00F80FD4" w:rsidRDefault="00F80FD4" w:rsidP="00F80FD4">
          <w:pPr>
            <w:tabs>
              <w:tab w:val="right" w:pos="1922"/>
              <w:tab w:val="center" w:pos="4536"/>
              <w:tab w:val="right" w:pos="9072"/>
            </w:tabs>
            <w:jc w:val="center"/>
            <w:rPr>
              <w:rFonts w:ascii="Arial" w:hAnsi="Arial" w:cs="Arial"/>
              <w:b/>
              <w:noProof/>
              <w:lang/>
            </w:rPr>
          </w:pPr>
        </w:p>
      </w:tc>
      <w:tc>
        <w:tcPr>
          <w:tcW w:w="4536" w:type="dxa"/>
          <w:vMerge/>
          <w:tcBorders>
            <w:left w:val="single" w:sz="4" w:space="0" w:color="000000"/>
            <w:right w:val="single" w:sz="4" w:space="0" w:color="000000"/>
          </w:tcBorders>
          <w:vAlign w:val="center"/>
        </w:tcPr>
        <w:p w:rsidR="00F80FD4" w:rsidRPr="00F80FD4" w:rsidRDefault="00F80FD4" w:rsidP="00F80FD4">
          <w:pPr>
            <w:tabs>
              <w:tab w:val="center" w:pos="4536"/>
              <w:tab w:val="right" w:pos="9072"/>
            </w:tabs>
            <w:jc w:val="center"/>
            <w:rPr>
              <w:b/>
              <w:lang/>
            </w:rPr>
          </w:pPr>
        </w:p>
      </w:tc>
      <w:tc>
        <w:tcPr>
          <w:tcW w:w="1418" w:type="dxa"/>
          <w:tcBorders>
            <w:left w:val="single" w:sz="4" w:space="0" w:color="000000"/>
            <w:right w:val="single" w:sz="4" w:space="0" w:color="000000"/>
          </w:tcBorders>
          <w:vAlign w:val="center"/>
        </w:tcPr>
        <w:p w:rsidR="00F80FD4" w:rsidRPr="00F80FD4" w:rsidRDefault="00F80FD4" w:rsidP="00F80FD4">
          <w:pPr>
            <w:rPr>
              <w:sz w:val="18"/>
              <w:szCs w:val="18"/>
              <w:lang w:eastAsia="en-US"/>
            </w:rPr>
          </w:pPr>
          <w:r w:rsidRPr="00F80FD4">
            <w:rPr>
              <w:sz w:val="18"/>
              <w:szCs w:val="18"/>
              <w:lang w:eastAsia="en-US"/>
            </w:rPr>
            <w:t>Revizyon No</w:t>
          </w:r>
        </w:p>
      </w:tc>
      <w:tc>
        <w:tcPr>
          <w:tcW w:w="2977" w:type="dxa"/>
          <w:tcBorders>
            <w:top w:val="single" w:sz="4" w:space="0" w:color="000000"/>
            <w:left w:val="single" w:sz="4" w:space="0" w:color="000000"/>
            <w:bottom w:val="single" w:sz="4" w:space="0" w:color="000000"/>
            <w:right w:val="single" w:sz="4" w:space="0" w:color="000000"/>
          </w:tcBorders>
          <w:vAlign w:val="center"/>
        </w:tcPr>
        <w:p w:rsidR="00F80FD4" w:rsidRPr="00F80FD4" w:rsidRDefault="00F80FD4" w:rsidP="00F80FD4">
          <w:pPr>
            <w:jc w:val="center"/>
            <w:rPr>
              <w:bCs/>
              <w:sz w:val="18"/>
              <w:szCs w:val="18"/>
              <w:lang w:eastAsia="en-US"/>
            </w:rPr>
          </w:pPr>
          <w:r w:rsidRPr="00F80FD4">
            <w:rPr>
              <w:bCs/>
              <w:sz w:val="18"/>
              <w:szCs w:val="18"/>
            </w:rPr>
            <w:t>00</w:t>
          </w:r>
        </w:p>
      </w:tc>
    </w:tr>
    <w:tr w:rsidR="00F80FD4" w:rsidRPr="00F80FD4" w:rsidTr="00F108D2">
      <w:trPr>
        <w:trHeight w:val="253"/>
      </w:trPr>
      <w:tc>
        <w:tcPr>
          <w:tcW w:w="1843" w:type="dxa"/>
          <w:vMerge/>
          <w:tcBorders>
            <w:left w:val="single" w:sz="4" w:space="0" w:color="000000"/>
            <w:right w:val="single" w:sz="4" w:space="0" w:color="000000"/>
          </w:tcBorders>
          <w:vAlign w:val="center"/>
        </w:tcPr>
        <w:p w:rsidR="00F80FD4" w:rsidRPr="00F80FD4" w:rsidRDefault="00F80FD4" w:rsidP="00F80FD4">
          <w:pPr>
            <w:tabs>
              <w:tab w:val="right" w:pos="1922"/>
              <w:tab w:val="center" w:pos="4536"/>
              <w:tab w:val="right" w:pos="9072"/>
            </w:tabs>
            <w:jc w:val="center"/>
            <w:rPr>
              <w:rFonts w:ascii="Arial" w:hAnsi="Arial" w:cs="Arial"/>
              <w:b/>
              <w:noProof/>
              <w:lang/>
            </w:rPr>
          </w:pPr>
        </w:p>
      </w:tc>
      <w:tc>
        <w:tcPr>
          <w:tcW w:w="4536" w:type="dxa"/>
          <w:vMerge/>
          <w:tcBorders>
            <w:left w:val="single" w:sz="4" w:space="0" w:color="000000"/>
            <w:right w:val="single" w:sz="4" w:space="0" w:color="000000"/>
          </w:tcBorders>
          <w:vAlign w:val="center"/>
        </w:tcPr>
        <w:p w:rsidR="00F80FD4" w:rsidRPr="00F80FD4" w:rsidRDefault="00F80FD4" w:rsidP="00F80FD4">
          <w:pPr>
            <w:tabs>
              <w:tab w:val="center" w:pos="4536"/>
              <w:tab w:val="right" w:pos="9072"/>
            </w:tabs>
            <w:jc w:val="center"/>
            <w:rPr>
              <w:b/>
              <w:lang/>
            </w:rPr>
          </w:pPr>
        </w:p>
      </w:tc>
      <w:tc>
        <w:tcPr>
          <w:tcW w:w="1418" w:type="dxa"/>
          <w:tcBorders>
            <w:left w:val="single" w:sz="4" w:space="0" w:color="000000"/>
            <w:right w:val="single" w:sz="4" w:space="0" w:color="000000"/>
          </w:tcBorders>
          <w:vAlign w:val="center"/>
        </w:tcPr>
        <w:p w:rsidR="00F80FD4" w:rsidRPr="00F80FD4" w:rsidRDefault="00F80FD4" w:rsidP="00F80FD4">
          <w:pPr>
            <w:rPr>
              <w:noProof/>
              <w:sz w:val="18"/>
              <w:szCs w:val="18"/>
              <w:lang w:eastAsia="en-US"/>
            </w:rPr>
          </w:pPr>
          <w:r w:rsidRPr="00F80FD4">
            <w:rPr>
              <w:sz w:val="18"/>
              <w:szCs w:val="18"/>
              <w:lang w:eastAsia="en-US"/>
            </w:rPr>
            <w:t>Revizyon Tarihi</w:t>
          </w:r>
        </w:p>
      </w:tc>
      <w:tc>
        <w:tcPr>
          <w:tcW w:w="2977" w:type="dxa"/>
          <w:tcBorders>
            <w:top w:val="single" w:sz="4" w:space="0" w:color="000000"/>
            <w:left w:val="single" w:sz="4" w:space="0" w:color="000000"/>
            <w:bottom w:val="single" w:sz="4" w:space="0" w:color="000000"/>
            <w:right w:val="single" w:sz="4" w:space="0" w:color="000000"/>
          </w:tcBorders>
          <w:vAlign w:val="center"/>
        </w:tcPr>
        <w:p w:rsidR="00F80FD4" w:rsidRPr="00F80FD4" w:rsidRDefault="00F80FD4" w:rsidP="00F80FD4">
          <w:pPr>
            <w:jc w:val="center"/>
            <w:rPr>
              <w:bCs/>
              <w:sz w:val="18"/>
              <w:szCs w:val="18"/>
              <w:lang w:eastAsia="en-US"/>
            </w:rPr>
          </w:pPr>
        </w:p>
      </w:tc>
    </w:tr>
    <w:tr w:rsidR="00F80FD4" w:rsidRPr="00F80FD4" w:rsidTr="00F108D2">
      <w:trPr>
        <w:trHeight w:val="307"/>
      </w:trPr>
      <w:tc>
        <w:tcPr>
          <w:tcW w:w="1843" w:type="dxa"/>
          <w:vMerge/>
          <w:tcBorders>
            <w:left w:val="single" w:sz="4" w:space="0" w:color="000000"/>
            <w:right w:val="single" w:sz="4" w:space="0" w:color="000000"/>
          </w:tcBorders>
          <w:vAlign w:val="center"/>
        </w:tcPr>
        <w:p w:rsidR="00F80FD4" w:rsidRPr="00F80FD4" w:rsidRDefault="00F80FD4" w:rsidP="00F80FD4">
          <w:pPr>
            <w:tabs>
              <w:tab w:val="right" w:pos="1922"/>
              <w:tab w:val="center" w:pos="4536"/>
              <w:tab w:val="right" w:pos="9072"/>
            </w:tabs>
            <w:jc w:val="center"/>
            <w:rPr>
              <w:rFonts w:ascii="Arial" w:hAnsi="Arial" w:cs="Arial"/>
              <w:b/>
              <w:noProof/>
              <w:lang/>
            </w:rPr>
          </w:pPr>
        </w:p>
      </w:tc>
      <w:tc>
        <w:tcPr>
          <w:tcW w:w="4536" w:type="dxa"/>
          <w:vMerge/>
          <w:tcBorders>
            <w:left w:val="single" w:sz="4" w:space="0" w:color="000000"/>
            <w:right w:val="single" w:sz="4" w:space="0" w:color="000000"/>
          </w:tcBorders>
          <w:vAlign w:val="center"/>
        </w:tcPr>
        <w:p w:rsidR="00F80FD4" w:rsidRPr="00F80FD4" w:rsidRDefault="00F80FD4" w:rsidP="00F80FD4">
          <w:pPr>
            <w:tabs>
              <w:tab w:val="center" w:pos="4536"/>
              <w:tab w:val="right" w:pos="9072"/>
            </w:tabs>
            <w:jc w:val="center"/>
            <w:rPr>
              <w:b/>
              <w:lang/>
            </w:rPr>
          </w:pPr>
        </w:p>
      </w:tc>
      <w:tc>
        <w:tcPr>
          <w:tcW w:w="1418" w:type="dxa"/>
          <w:tcBorders>
            <w:left w:val="single" w:sz="4" w:space="0" w:color="000000"/>
            <w:right w:val="single" w:sz="4" w:space="0" w:color="000000"/>
          </w:tcBorders>
          <w:vAlign w:val="center"/>
        </w:tcPr>
        <w:p w:rsidR="00F80FD4" w:rsidRPr="00F80FD4" w:rsidRDefault="00F80FD4" w:rsidP="00F80FD4">
          <w:pPr>
            <w:rPr>
              <w:sz w:val="18"/>
              <w:szCs w:val="18"/>
              <w:lang w:eastAsia="en-US"/>
            </w:rPr>
          </w:pPr>
          <w:r w:rsidRPr="00F80FD4">
            <w:rPr>
              <w:sz w:val="18"/>
              <w:szCs w:val="18"/>
              <w:lang w:eastAsia="en-US"/>
            </w:rPr>
            <w:t>Yürürlük Tarihi</w:t>
          </w:r>
        </w:p>
      </w:tc>
      <w:tc>
        <w:tcPr>
          <w:tcW w:w="2977" w:type="dxa"/>
          <w:tcBorders>
            <w:top w:val="single" w:sz="4" w:space="0" w:color="000000"/>
            <w:left w:val="single" w:sz="4" w:space="0" w:color="000000"/>
            <w:bottom w:val="single" w:sz="4" w:space="0" w:color="000000"/>
            <w:right w:val="single" w:sz="4" w:space="0" w:color="000000"/>
          </w:tcBorders>
          <w:vAlign w:val="center"/>
        </w:tcPr>
        <w:p w:rsidR="00F80FD4" w:rsidRPr="00F80FD4" w:rsidRDefault="00F80FD4" w:rsidP="00F80FD4">
          <w:pPr>
            <w:jc w:val="center"/>
            <w:rPr>
              <w:bCs/>
              <w:sz w:val="18"/>
              <w:szCs w:val="18"/>
              <w:lang w:eastAsia="en-US"/>
            </w:rPr>
          </w:pPr>
        </w:p>
      </w:tc>
    </w:tr>
    <w:tr w:rsidR="00F80FD4" w:rsidRPr="00F80FD4" w:rsidTr="00F108D2">
      <w:trPr>
        <w:trHeight w:val="246"/>
      </w:trPr>
      <w:tc>
        <w:tcPr>
          <w:tcW w:w="1843" w:type="dxa"/>
          <w:vMerge/>
          <w:tcBorders>
            <w:left w:val="single" w:sz="4" w:space="0" w:color="000000"/>
            <w:right w:val="single" w:sz="4" w:space="0" w:color="000000"/>
          </w:tcBorders>
          <w:vAlign w:val="center"/>
        </w:tcPr>
        <w:p w:rsidR="00F80FD4" w:rsidRPr="00F80FD4" w:rsidRDefault="00F80FD4" w:rsidP="00F80FD4">
          <w:pPr>
            <w:tabs>
              <w:tab w:val="right" w:pos="1922"/>
              <w:tab w:val="center" w:pos="4536"/>
              <w:tab w:val="right" w:pos="9072"/>
            </w:tabs>
            <w:jc w:val="center"/>
            <w:rPr>
              <w:rFonts w:ascii="Arial" w:hAnsi="Arial" w:cs="Arial"/>
              <w:b/>
              <w:noProof/>
              <w:lang/>
            </w:rPr>
          </w:pPr>
        </w:p>
      </w:tc>
      <w:tc>
        <w:tcPr>
          <w:tcW w:w="4536" w:type="dxa"/>
          <w:vMerge/>
          <w:tcBorders>
            <w:left w:val="single" w:sz="4" w:space="0" w:color="000000"/>
            <w:right w:val="single" w:sz="4" w:space="0" w:color="000000"/>
          </w:tcBorders>
          <w:vAlign w:val="center"/>
        </w:tcPr>
        <w:p w:rsidR="00F80FD4" w:rsidRPr="00F80FD4" w:rsidRDefault="00F80FD4" w:rsidP="00F80FD4">
          <w:pPr>
            <w:tabs>
              <w:tab w:val="center" w:pos="4536"/>
              <w:tab w:val="right" w:pos="9072"/>
            </w:tabs>
            <w:jc w:val="center"/>
            <w:rPr>
              <w:b/>
              <w:lang/>
            </w:rPr>
          </w:pPr>
        </w:p>
      </w:tc>
      <w:tc>
        <w:tcPr>
          <w:tcW w:w="1418" w:type="dxa"/>
          <w:tcBorders>
            <w:left w:val="single" w:sz="4" w:space="0" w:color="000000"/>
            <w:right w:val="single" w:sz="4" w:space="0" w:color="000000"/>
          </w:tcBorders>
        </w:tcPr>
        <w:p w:rsidR="00F80FD4" w:rsidRPr="00F80FD4" w:rsidRDefault="00F80FD4" w:rsidP="00F80FD4">
          <w:pPr>
            <w:rPr>
              <w:sz w:val="18"/>
              <w:szCs w:val="18"/>
            </w:rPr>
          </w:pPr>
          <w:r w:rsidRPr="00F80FD4">
            <w:rPr>
              <w:sz w:val="18"/>
              <w:szCs w:val="18"/>
            </w:rPr>
            <w:t>Sayfa Sayısı</w:t>
          </w:r>
        </w:p>
      </w:tc>
      <w:tc>
        <w:tcPr>
          <w:tcW w:w="2977" w:type="dxa"/>
          <w:tcBorders>
            <w:top w:val="single" w:sz="4" w:space="0" w:color="000000"/>
            <w:left w:val="single" w:sz="4" w:space="0" w:color="000000"/>
            <w:bottom w:val="single" w:sz="4" w:space="0" w:color="000000"/>
            <w:right w:val="single" w:sz="4" w:space="0" w:color="000000"/>
          </w:tcBorders>
          <w:vAlign w:val="center"/>
        </w:tcPr>
        <w:p w:rsidR="00F80FD4" w:rsidRPr="00F80FD4" w:rsidRDefault="00F80FD4" w:rsidP="00F80FD4">
          <w:pPr>
            <w:jc w:val="center"/>
            <w:rPr>
              <w:sz w:val="18"/>
              <w:szCs w:val="18"/>
            </w:rPr>
          </w:pPr>
        </w:p>
      </w:tc>
    </w:tr>
  </w:tbl>
  <w:p w:rsidR="00F51A63" w:rsidRPr="00F51A63" w:rsidRDefault="00F51A63" w:rsidP="0079350F">
    <w:pPr>
      <w:pStyle w:val="stbilgi"/>
      <w:rPr>
        <w:lang w:val="tr-TR"/>
      </w:rPr>
    </w:pPr>
    <w:r>
      <w:rPr>
        <w:lang w:val="tr-T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4501"/>
    <w:multiLevelType w:val="hybridMultilevel"/>
    <w:tmpl w:val="3A94B954"/>
    <w:lvl w:ilvl="0" w:tplc="C1DA7446">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018208D2"/>
    <w:multiLevelType w:val="hybridMultilevel"/>
    <w:tmpl w:val="1E1451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DD18B9"/>
    <w:multiLevelType w:val="hybridMultilevel"/>
    <w:tmpl w:val="5ECC54CE"/>
    <w:lvl w:ilvl="0" w:tplc="041F000F">
      <w:start w:val="1"/>
      <w:numFmt w:val="decimal"/>
      <w:lvlText w:val="%1."/>
      <w:lvlJc w:val="left"/>
      <w:pPr>
        <w:ind w:left="780" w:hanging="360"/>
      </w:pPr>
      <w:rPr>
        <w:rFont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nsid w:val="07A97DA3"/>
    <w:multiLevelType w:val="hybridMultilevel"/>
    <w:tmpl w:val="8F868E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AF2B53"/>
    <w:multiLevelType w:val="hybridMultilevel"/>
    <w:tmpl w:val="54943C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FE85B50"/>
    <w:multiLevelType w:val="multilevel"/>
    <w:tmpl w:val="858A8FC6"/>
    <w:lvl w:ilvl="0">
      <w:start w:val="1"/>
      <w:numFmt w:val="decimal"/>
      <w:lvlText w:val="%1"/>
      <w:lvlJc w:val="left"/>
      <w:pPr>
        <w:ind w:left="696" w:hanging="696"/>
      </w:pPr>
      <w:rPr>
        <w:rFonts w:hint="default"/>
      </w:rPr>
    </w:lvl>
    <w:lvl w:ilvl="1">
      <w:start w:val="1"/>
      <w:numFmt w:val="decimal"/>
      <w:lvlText w:val="%1-%2"/>
      <w:lvlJc w:val="left"/>
      <w:pPr>
        <w:ind w:left="1416" w:hanging="6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4B51D50"/>
    <w:multiLevelType w:val="hybridMultilevel"/>
    <w:tmpl w:val="98CC73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7E021C5"/>
    <w:multiLevelType w:val="hybridMultilevel"/>
    <w:tmpl w:val="9552FEC6"/>
    <w:lvl w:ilvl="0" w:tplc="84D42B8A">
      <w:start w:val="1"/>
      <w:numFmt w:val="decimal"/>
      <w:lvlText w:val="%1."/>
      <w:lvlJc w:val="left"/>
      <w:pPr>
        <w:ind w:left="720" w:hanging="360"/>
      </w:pPr>
      <w:rPr>
        <w:rFonts w:hint="default"/>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8">
    <w:nsid w:val="1A0737C1"/>
    <w:multiLevelType w:val="hybridMultilevel"/>
    <w:tmpl w:val="9552FEC6"/>
    <w:lvl w:ilvl="0" w:tplc="84D42B8A">
      <w:start w:val="1"/>
      <w:numFmt w:val="decimal"/>
      <w:lvlText w:val="%1."/>
      <w:lvlJc w:val="left"/>
      <w:pPr>
        <w:ind w:left="720" w:hanging="360"/>
      </w:pPr>
      <w:rPr>
        <w:rFonts w:hint="default"/>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9">
    <w:nsid w:val="20BD2E5A"/>
    <w:multiLevelType w:val="hybridMultilevel"/>
    <w:tmpl w:val="F1F266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0F225B6"/>
    <w:multiLevelType w:val="hybridMultilevel"/>
    <w:tmpl w:val="0136C7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2566AED"/>
    <w:multiLevelType w:val="hybridMultilevel"/>
    <w:tmpl w:val="DFD8F7DA"/>
    <w:lvl w:ilvl="0" w:tplc="84D42B8A">
      <w:start w:val="1"/>
      <w:numFmt w:val="decimal"/>
      <w:lvlText w:val="%1."/>
      <w:lvlJc w:val="left"/>
      <w:pPr>
        <w:ind w:left="532" w:hanging="360"/>
      </w:pPr>
      <w:rPr>
        <w:rFonts w:hint="default"/>
      </w:rPr>
    </w:lvl>
    <w:lvl w:ilvl="1" w:tplc="041F0019" w:tentative="1">
      <w:start w:val="1"/>
      <w:numFmt w:val="lowerLetter"/>
      <w:lvlText w:val="%2."/>
      <w:lvlJc w:val="left"/>
      <w:pPr>
        <w:ind w:left="532" w:hanging="360"/>
      </w:pPr>
    </w:lvl>
    <w:lvl w:ilvl="2" w:tplc="041F001B" w:tentative="1">
      <w:start w:val="1"/>
      <w:numFmt w:val="lowerRoman"/>
      <w:lvlText w:val="%3."/>
      <w:lvlJc w:val="right"/>
      <w:pPr>
        <w:ind w:left="1252" w:hanging="180"/>
      </w:pPr>
    </w:lvl>
    <w:lvl w:ilvl="3" w:tplc="041F000F" w:tentative="1">
      <w:start w:val="1"/>
      <w:numFmt w:val="decimal"/>
      <w:lvlText w:val="%4."/>
      <w:lvlJc w:val="left"/>
      <w:pPr>
        <w:ind w:left="1972" w:hanging="360"/>
      </w:pPr>
    </w:lvl>
    <w:lvl w:ilvl="4" w:tplc="041F0019" w:tentative="1">
      <w:start w:val="1"/>
      <w:numFmt w:val="lowerLetter"/>
      <w:lvlText w:val="%5."/>
      <w:lvlJc w:val="left"/>
      <w:pPr>
        <w:ind w:left="2692" w:hanging="360"/>
      </w:pPr>
    </w:lvl>
    <w:lvl w:ilvl="5" w:tplc="041F001B" w:tentative="1">
      <w:start w:val="1"/>
      <w:numFmt w:val="lowerRoman"/>
      <w:lvlText w:val="%6."/>
      <w:lvlJc w:val="right"/>
      <w:pPr>
        <w:ind w:left="3412" w:hanging="180"/>
      </w:pPr>
    </w:lvl>
    <w:lvl w:ilvl="6" w:tplc="041F000F" w:tentative="1">
      <w:start w:val="1"/>
      <w:numFmt w:val="decimal"/>
      <w:lvlText w:val="%7."/>
      <w:lvlJc w:val="left"/>
      <w:pPr>
        <w:ind w:left="4132" w:hanging="360"/>
      </w:pPr>
    </w:lvl>
    <w:lvl w:ilvl="7" w:tplc="041F0019" w:tentative="1">
      <w:start w:val="1"/>
      <w:numFmt w:val="lowerLetter"/>
      <w:lvlText w:val="%8."/>
      <w:lvlJc w:val="left"/>
      <w:pPr>
        <w:ind w:left="4852" w:hanging="360"/>
      </w:pPr>
    </w:lvl>
    <w:lvl w:ilvl="8" w:tplc="041F001B" w:tentative="1">
      <w:start w:val="1"/>
      <w:numFmt w:val="lowerRoman"/>
      <w:lvlText w:val="%9."/>
      <w:lvlJc w:val="right"/>
      <w:pPr>
        <w:ind w:left="5572" w:hanging="180"/>
      </w:pPr>
    </w:lvl>
  </w:abstractNum>
  <w:abstractNum w:abstractNumId="12">
    <w:nsid w:val="308C33AB"/>
    <w:multiLevelType w:val="hybridMultilevel"/>
    <w:tmpl w:val="58067866"/>
    <w:lvl w:ilvl="0" w:tplc="555C2A0E">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12E6569"/>
    <w:multiLevelType w:val="hybridMultilevel"/>
    <w:tmpl w:val="AD0AE984"/>
    <w:lvl w:ilvl="0" w:tplc="DCDEDD4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4CD82D12"/>
    <w:multiLevelType w:val="hybridMultilevel"/>
    <w:tmpl w:val="87C4F5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EBB6E7A"/>
    <w:multiLevelType w:val="hybridMultilevel"/>
    <w:tmpl w:val="1C1CBED6"/>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16">
    <w:nsid w:val="5F476435"/>
    <w:multiLevelType w:val="hybridMultilevel"/>
    <w:tmpl w:val="D70201BA"/>
    <w:lvl w:ilvl="0" w:tplc="041F000F">
      <w:start w:val="1"/>
      <w:numFmt w:val="decimal"/>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0B41586"/>
    <w:multiLevelType w:val="hybridMultilevel"/>
    <w:tmpl w:val="9F76095A"/>
    <w:lvl w:ilvl="0" w:tplc="84D42B8A">
      <w:start w:val="1"/>
      <w:numFmt w:val="decimal"/>
      <w:lvlText w:val="%1."/>
      <w:lvlJc w:val="left"/>
      <w:pPr>
        <w:ind w:left="532" w:hanging="360"/>
      </w:pPr>
      <w:rPr>
        <w:rFonts w:hint="default"/>
      </w:rPr>
    </w:lvl>
    <w:lvl w:ilvl="1" w:tplc="041F0019" w:tentative="1">
      <w:start w:val="1"/>
      <w:numFmt w:val="lowerLetter"/>
      <w:lvlText w:val="%2."/>
      <w:lvlJc w:val="left"/>
      <w:pPr>
        <w:ind w:left="532" w:hanging="360"/>
      </w:pPr>
    </w:lvl>
    <w:lvl w:ilvl="2" w:tplc="041F001B" w:tentative="1">
      <w:start w:val="1"/>
      <w:numFmt w:val="lowerRoman"/>
      <w:lvlText w:val="%3."/>
      <w:lvlJc w:val="right"/>
      <w:pPr>
        <w:ind w:left="1252" w:hanging="180"/>
      </w:pPr>
    </w:lvl>
    <w:lvl w:ilvl="3" w:tplc="041F000F" w:tentative="1">
      <w:start w:val="1"/>
      <w:numFmt w:val="decimal"/>
      <w:lvlText w:val="%4."/>
      <w:lvlJc w:val="left"/>
      <w:pPr>
        <w:ind w:left="1972" w:hanging="360"/>
      </w:pPr>
    </w:lvl>
    <w:lvl w:ilvl="4" w:tplc="041F0019" w:tentative="1">
      <w:start w:val="1"/>
      <w:numFmt w:val="lowerLetter"/>
      <w:lvlText w:val="%5."/>
      <w:lvlJc w:val="left"/>
      <w:pPr>
        <w:ind w:left="2692" w:hanging="360"/>
      </w:pPr>
    </w:lvl>
    <w:lvl w:ilvl="5" w:tplc="041F001B" w:tentative="1">
      <w:start w:val="1"/>
      <w:numFmt w:val="lowerRoman"/>
      <w:lvlText w:val="%6."/>
      <w:lvlJc w:val="right"/>
      <w:pPr>
        <w:ind w:left="3412" w:hanging="180"/>
      </w:pPr>
    </w:lvl>
    <w:lvl w:ilvl="6" w:tplc="041F000F" w:tentative="1">
      <w:start w:val="1"/>
      <w:numFmt w:val="decimal"/>
      <w:lvlText w:val="%7."/>
      <w:lvlJc w:val="left"/>
      <w:pPr>
        <w:ind w:left="4132" w:hanging="360"/>
      </w:pPr>
    </w:lvl>
    <w:lvl w:ilvl="7" w:tplc="041F0019" w:tentative="1">
      <w:start w:val="1"/>
      <w:numFmt w:val="lowerLetter"/>
      <w:lvlText w:val="%8."/>
      <w:lvlJc w:val="left"/>
      <w:pPr>
        <w:ind w:left="4852" w:hanging="360"/>
      </w:pPr>
    </w:lvl>
    <w:lvl w:ilvl="8" w:tplc="041F001B" w:tentative="1">
      <w:start w:val="1"/>
      <w:numFmt w:val="lowerRoman"/>
      <w:lvlText w:val="%9."/>
      <w:lvlJc w:val="right"/>
      <w:pPr>
        <w:ind w:left="5572" w:hanging="180"/>
      </w:pPr>
    </w:lvl>
  </w:abstractNum>
  <w:abstractNum w:abstractNumId="18">
    <w:nsid w:val="625D51BB"/>
    <w:multiLevelType w:val="hybridMultilevel"/>
    <w:tmpl w:val="F15613CE"/>
    <w:lvl w:ilvl="0" w:tplc="384E97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7D93D67"/>
    <w:multiLevelType w:val="hybridMultilevel"/>
    <w:tmpl w:val="A308FD1A"/>
    <w:lvl w:ilvl="0" w:tplc="84D42B8A">
      <w:start w:val="1"/>
      <w:numFmt w:val="decimal"/>
      <w:lvlText w:val="%1."/>
      <w:lvlJc w:val="left"/>
      <w:pPr>
        <w:ind w:left="720" w:hanging="360"/>
      </w:pPr>
      <w:rPr>
        <w:rFonts w:hint="default"/>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20">
    <w:nsid w:val="719F3AB7"/>
    <w:multiLevelType w:val="hybridMultilevel"/>
    <w:tmpl w:val="261EC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3183D0A"/>
    <w:multiLevelType w:val="hybridMultilevel"/>
    <w:tmpl w:val="DA8E17C0"/>
    <w:lvl w:ilvl="0" w:tplc="E5FCA748">
      <w:start w:val="1"/>
      <w:numFmt w:val="decimal"/>
      <w:lvlText w:val="%1."/>
      <w:lvlJc w:val="left"/>
      <w:pPr>
        <w:ind w:left="106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49008F4"/>
    <w:multiLevelType w:val="hybridMultilevel"/>
    <w:tmpl w:val="E7E49E1A"/>
    <w:lvl w:ilvl="0" w:tplc="E5FCA748">
      <w:start w:val="1"/>
      <w:numFmt w:val="decimal"/>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23">
    <w:nsid w:val="7BC91816"/>
    <w:multiLevelType w:val="hybridMultilevel"/>
    <w:tmpl w:val="AD0AE984"/>
    <w:lvl w:ilvl="0" w:tplc="DCDEDD4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7C227D72"/>
    <w:multiLevelType w:val="hybridMultilevel"/>
    <w:tmpl w:val="A308FD1A"/>
    <w:lvl w:ilvl="0" w:tplc="84D42B8A">
      <w:start w:val="1"/>
      <w:numFmt w:val="decimal"/>
      <w:lvlText w:val="%1."/>
      <w:lvlJc w:val="left"/>
      <w:pPr>
        <w:ind w:left="720" w:hanging="360"/>
      </w:pPr>
      <w:rPr>
        <w:rFonts w:hint="default"/>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25">
    <w:nsid w:val="7E240F86"/>
    <w:multiLevelType w:val="hybridMultilevel"/>
    <w:tmpl w:val="8D5C6BFA"/>
    <w:lvl w:ilvl="0" w:tplc="92486C1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0"/>
  </w:num>
  <w:num w:numId="2">
    <w:abstractNumId w:val="15"/>
  </w:num>
  <w:num w:numId="3">
    <w:abstractNumId w:val="2"/>
  </w:num>
  <w:num w:numId="4">
    <w:abstractNumId w:val="10"/>
  </w:num>
  <w:num w:numId="5">
    <w:abstractNumId w:val="11"/>
  </w:num>
  <w:num w:numId="6">
    <w:abstractNumId w:val="16"/>
  </w:num>
  <w:num w:numId="7">
    <w:abstractNumId w:val="7"/>
  </w:num>
  <w:num w:numId="8">
    <w:abstractNumId w:val="19"/>
  </w:num>
  <w:num w:numId="9">
    <w:abstractNumId w:val="9"/>
  </w:num>
  <w:num w:numId="10">
    <w:abstractNumId w:val="8"/>
  </w:num>
  <w:num w:numId="11">
    <w:abstractNumId w:val="24"/>
  </w:num>
  <w:num w:numId="12">
    <w:abstractNumId w:val="12"/>
  </w:num>
  <w:num w:numId="13">
    <w:abstractNumId w:val="6"/>
  </w:num>
  <w:num w:numId="14">
    <w:abstractNumId w:val="17"/>
  </w:num>
  <w:num w:numId="15">
    <w:abstractNumId w:val="3"/>
  </w:num>
  <w:num w:numId="16">
    <w:abstractNumId w:val="25"/>
  </w:num>
  <w:num w:numId="17">
    <w:abstractNumId w:val="14"/>
  </w:num>
  <w:num w:numId="18">
    <w:abstractNumId w:val="1"/>
  </w:num>
  <w:num w:numId="19">
    <w:abstractNumId w:val="13"/>
  </w:num>
  <w:num w:numId="20">
    <w:abstractNumId w:val="0"/>
  </w:num>
  <w:num w:numId="21">
    <w:abstractNumId w:val="23"/>
  </w:num>
  <w:num w:numId="22">
    <w:abstractNumId w:val="22"/>
  </w:num>
  <w:num w:numId="23">
    <w:abstractNumId w:val="21"/>
  </w:num>
  <w:num w:numId="24">
    <w:abstractNumId w:val="4"/>
  </w:num>
  <w:num w:numId="25">
    <w:abstractNumId w:val="18"/>
  </w:num>
  <w:num w:numId="26">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6315ED"/>
    <w:rsid w:val="00000066"/>
    <w:rsid w:val="00003F71"/>
    <w:rsid w:val="00010531"/>
    <w:rsid w:val="00012AFA"/>
    <w:rsid w:val="00017570"/>
    <w:rsid w:val="00026B78"/>
    <w:rsid w:val="000307F5"/>
    <w:rsid w:val="00030FFE"/>
    <w:rsid w:val="00031381"/>
    <w:rsid w:val="0003245A"/>
    <w:rsid w:val="00032556"/>
    <w:rsid w:val="00034040"/>
    <w:rsid w:val="000367D2"/>
    <w:rsid w:val="00042778"/>
    <w:rsid w:val="000458E2"/>
    <w:rsid w:val="000516EE"/>
    <w:rsid w:val="00051F5E"/>
    <w:rsid w:val="0005384F"/>
    <w:rsid w:val="00053A12"/>
    <w:rsid w:val="00060A91"/>
    <w:rsid w:val="000630B6"/>
    <w:rsid w:val="00070D5E"/>
    <w:rsid w:val="00074470"/>
    <w:rsid w:val="00074AF6"/>
    <w:rsid w:val="00077F76"/>
    <w:rsid w:val="00081DF4"/>
    <w:rsid w:val="00090761"/>
    <w:rsid w:val="000925E2"/>
    <w:rsid w:val="000936D5"/>
    <w:rsid w:val="00093F79"/>
    <w:rsid w:val="00095340"/>
    <w:rsid w:val="000A27F6"/>
    <w:rsid w:val="000A287E"/>
    <w:rsid w:val="000A3F13"/>
    <w:rsid w:val="000A4107"/>
    <w:rsid w:val="000A468A"/>
    <w:rsid w:val="000A4E0D"/>
    <w:rsid w:val="000A51DC"/>
    <w:rsid w:val="000A7150"/>
    <w:rsid w:val="000B39AA"/>
    <w:rsid w:val="000C1524"/>
    <w:rsid w:val="000C56AB"/>
    <w:rsid w:val="000D462D"/>
    <w:rsid w:val="000D4C72"/>
    <w:rsid w:val="000D5E9C"/>
    <w:rsid w:val="000E2E73"/>
    <w:rsid w:val="000E4F61"/>
    <w:rsid w:val="000E7250"/>
    <w:rsid w:val="000E7EF2"/>
    <w:rsid w:val="000F0A3E"/>
    <w:rsid w:val="000F0E12"/>
    <w:rsid w:val="000F7A0B"/>
    <w:rsid w:val="00100320"/>
    <w:rsid w:val="00103C0D"/>
    <w:rsid w:val="00106F5D"/>
    <w:rsid w:val="00107464"/>
    <w:rsid w:val="00111656"/>
    <w:rsid w:val="0011211A"/>
    <w:rsid w:val="00112A64"/>
    <w:rsid w:val="00117E58"/>
    <w:rsid w:val="00122C11"/>
    <w:rsid w:val="00123FC9"/>
    <w:rsid w:val="00125A85"/>
    <w:rsid w:val="00131C46"/>
    <w:rsid w:val="0013306C"/>
    <w:rsid w:val="001378D6"/>
    <w:rsid w:val="00141C43"/>
    <w:rsid w:val="001448DE"/>
    <w:rsid w:val="00145123"/>
    <w:rsid w:val="00146743"/>
    <w:rsid w:val="00146E62"/>
    <w:rsid w:val="00146FC1"/>
    <w:rsid w:val="00161760"/>
    <w:rsid w:val="0016600E"/>
    <w:rsid w:val="00166C38"/>
    <w:rsid w:val="00171EF0"/>
    <w:rsid w:val="00175718"/>
    <w:rsid w:val="00177B3C"/>
    <w:rsid w:val="00186F8A"/>
    <w:rsid w:val="00192979"/>
    <w:rsid w:val="00193A29"/>
    <w:rsid w:val="001A0284"/>
    <w:rsid w:val="001B0CB1"/>
    <w:rsid w:val="001B0E21"/>
    <w:rsid w:val="001B32B1"/>
    <w:rsid w:val="001B3B47"/>
    <w:rsid w:val="001B5F40"/>
    <w:rsid w:val="001B6F65"/>
    <w:rsid w:val="001B78CD"/>
    <w:rsid w:val="001C0591"/>
    <w:rsid w:val="001C41A0"/>
    <w:rsid w:val="001C567C"/>
    <w:rsid w:val="001D1938"/>
    <w:rsid w:val="001D400D"/>
    <w:rsid w:val="001D4AF8"/>
    <w:rsid w:val="001D65D2"/>
    <w:rsid w:val="001E1048"/>
    <w:rsid w:val="001E1930"/>
    <w:rsid w:val="001E441B"/>
    <w:rsid w:val="001F06DE"/>
    <w:rsid w:val="001F2640"/>
    <w:rsid w:val="001F345D"/>
    <w:rsid w:val="001F5FB4"/>
    <w:rsid w:val="00203797"/>
    <w:rsid w:val="00205788"/>
    <w:rsid w:val="0022214A"/>
    <w:rsid w:val="00223722"/>
    <w:rsid w:val="00231500"/>
    <w:rsid w:val="002327A8"/>
    <w:rsid w:val="0024157A"/>
    <w:rsid w:val="00242B33"/>
    <w:rsid w:val="00246F7C"/>
    <w:rsid w:val="0024717A"/>
    <w:rsid w:val="002475BC"/>
    <w:rsid w:val="002524F9"/>
    <w:rsid w:val="002608F5"/>
    <w:rsid w:val="00260F54"/>
    <w:rsid w:val="00264092"/>
    <w:rsid w:val="00264C37"/>
    <w:rsid w:val="00273565"/>
    <w:rsid w:val="002762D3"/>
    <w:rsid w:val="00277C48"/>
    <w:rsid w:val="0028185C"/>
    <w:rsid w:val="002825E8"/>
    <w:rsid w:val="002852BC"/>
    <w:rsid w:val="00286754"/>
    <w:rsid w:val="002869E2"/>
    <w:rsid w:val="0028781A"/>
    <w:rsid w:val="00290905"/>
    <w:rsid w:val="00291CCF"/>
    <w:rsid w:val="002925D5"/>
    <w:rsid w:val="00292D18"/>
    <w:rsid w:val="0029436B"/>
    <w:rsid w:val="0029550C"/>
    <w:rsid w:val="002961DD"/>
    <w:rsid w:val="00296704"/>
    <w:rsid w:val="00296B97"/>
    <w:rsid w:val="002A0897"/>
    <w:rsid w:val="002A1CC3"/>
    <w:rsid w:val="002A68A2"/>
    <w:rsid w:val="002A7D8E"/>
    <w:rsid w:val="002B0AE7"/>
    <w:rsid w:val="002B0E98"/>
    <w:rsid w:val="002B2BF8"/>
    <w:rsid w:val="002B40E8"/>
    <w:rsid w:val="002B69E5"/>
    <w:rsid w:val="002C1FAA"/>
    <w:rsid w:val="002C2B7E"/>
    <w:rsid w:val="002C34AC"/>
    <w:rsid w:val="002C5099"/>
    <w:rsid w:val="002C5687"/>
    <w:rsid w:val="002C6185"/>
    <w:rsid w:val="002E229E"/>
    <w:rsid w:val="002E508A"/>
    <w:rsid w:val="002E54C6"/>
    <w:rsid w:val="002E671A"/>
    <w:rsid w:val="002E6A30"/>
    <w:rsid w:val="002F0B2F"/>
    <w:rsid w:val="00302934"/>
    <w:rsid w:val="003038F3"/>
    <w:rsid w:val="0030719C"/>
    <w:rsid w:val="00307272"/>
    <w:rsid w:val="00313483"/>
    <w:rsid w:val="0031395C"/>
    <w:rsid w:val="00317682"/>
    <w:rsid w:val="00325AD7"/>
    <w:rsid w:val="00334DA7"/>
    <w:rsid w:val="00335EC5"/>
    <w:rsid w:val="00337C93"/>
    <w:rsid w:val="00341E43"/>
    <w:rsid w:val="003452D5"/>
    <w:rsid w:val="00347493"/>
    <w:rsid w:val="00347BB7"/>
    <w:rsid w:val="00350D3F"/>
    <w:rsid w:val="00352956"/>
    <w:rsid w:val="00353B81"/>
    <w:rsid w:val="00355B13"/>
    <w:rsid w:val="00357994"/>
    <w:rsid w:val="0036063E"/>
    <w:rsid w:val="00360C52"/>
    <w:rsid w:val="00362AB6"/>
    <w:rsid w:val="003660A9"/>
    <w:rsid w:val="0036798D"/>
    <w:rsid w:val="00367B71"/>
    <w:rsid w:val="00372138"/>
    <w:rsid w:val="003723E4"/>
    <w:rsid w:val="003763BC"/>
    <w:rsid w:val="00376A67"/>
    <w:rsid w:val="00380C20"/>
    <w:rsid w:val="00380F36"/>
    <w:rsid w:val="00396EA9"/>
    <w:rsid w:val="003A168D"/>
    <w:rsid w:val="003A51E6"/>
    <w:rsid w:val="003A6882"/>
    <w:rsid w:val="003B0AB1"/>
    <w:rsid w:val="003B62B1"/>
    <w:rsid w:val="003B6872"/>
    <w:rsid w:val="003C0A55"/>
    <w:rsid w:val="003C2C73"/>
    <w:rsid w:val="003C6822"/>
    <w:rsid w:val="003C6B83"/>
    <w:rsid w:val="003D0AC8"/>
    <w:rsid w:val="003D2564"/>
    <w:rsid w:val="003D324F"/>
    <w:rsid w:val="003D3612"/>
    <w:rsid w:val="003D3A23"/>
    <w:rsid w:val="003D7FCC"/>
    <w:rsid w:val="003E358C"/>
    <w:rsid w:val="003E4C73"/>
    <w:rsid w:val="003F0FD4"/>
    <w:rsid w:val="003F1AC6"/>
    <w:rsid w:val="003F1FDC"/>
    <w:rsid w:val="003F3752"/>
    <w:rsid w:val="003F4830"/>
    <w:rsid w:val="004066C3"/>
    <w:rsid w:val="0041028F"/>
    <w:rsid w:val="00411B77"/>
    <w:rsid w:val="00414264"/>
    <w:rsid w:val="00415052"/>
    <w:rsid w:val="00421511"/>
    <w:rsid w:val="00422E7D"/>
    <w:rsid w:val="00426F50"/>
    <w:rsid w:val="00430A55"/>
    <w:rsid w:val="00433411"/>
    <w:rsid w:val="004336A3"/>
    <w:rsid w:val="00434537"/>
    <w:rsid w:val="00435BFF"/>
    <w:rsid w:val="0043613D"/>
    <w:rsid w:val="00436B11"/>
    <w:rsid w:val="00441C68"/>
    <w:rsid w:val="00442DE3"/>
    <w:rsid w:val="004443E8"/>
    <w:rsid w:val="00445D72"/>
    <w:rsid w:val="00450C2B"/>
    <w:rsid w:val="00455FE7"/>
    <w:rsid w:val="00456CFD"/>
    <w:rsid w:val="00457414"/>
    <w:rsid w:val="00460C86"/>
    <w:rsid w:val="004617A0"/>
    <w:rsid w:val="00465C63"/>
    <w:rsid w:val="00466BF9"/>
    <w:rsid w:val="00467029"/>
    <w:rsid w:val="0047239B"/>
    <w:rsid w:val="0047290A"/>
    <w:rsid w:val="0047296E"/>
    <w:rsid w:val="004844EA"/>
    <w:rsid w:val="00485E74"/>
    <w:rsid w:val="004866E6"/>
    <w:rsid w:val="00486BCD"/>
    <w:rsid w:val="00486CE6"/>
    <w:rsid w:val="00487D33"/>
    <w:rsid w:val="00490D56"/>
    <w:rsid w:val="00491744"/>
    <w:rsid w:val="00493BF6"/>
    <w:rsid w:val="00496E61"/>
    <w:rsid w:val="004A0101"/>
    <w:rsid w:val="004A517F"/>
    <w:rsid w:val="004A5BE7"/>
    <w:rsid w:val="004B1590"/>
    <w:rsid w:val="004B4A7D"/>
    <w:rsid w:val="004B4E93"/>
    <w:rsid w:val="004B73F9"/>
    <w:rsid w:val="004B7B63"/>
    <w:rsid w:val="004B7BDA"/>
    <w:rsid w:val="004C086F"/>
    <w:rsid w:val="004C08AA"/>
    <w:rsid w:val="004C33BA"/>
    <w:rsid w:val="004C650F"/>
    <w:rsid w:val="004C7FA3"/>
    <w:rsid w:val="004D115B"/>
    <w:rsid w:val="004D116B"/>
    <w:rsid w:val="004D14DB"/>
    <w:rsid w:val="004D1C2C"/>
    <w:rsid w:val="004D5814"/>
    <w:rsid w:val="004D6302"/>
    <w:rsid w:val="004D6FDE"/>
    <w:rsid w:val="004F2F05"/>
    <w:rsid w:val="004F31D1"/>
    <w:rsid w:val="004F3B4D"/>
    <w:rsid w:val="00504B1E"/>
    <w:rsid w:val="00512EB1"/>
    <w:rsid w:val="0051405E"/>
    <w:rsid w:val="00516F54"/>
    <w:rsid w:val="00517846"/>
    <w:rsid w:val="00525C0B"/>
    <w:rsid w:val="00526815"/>
    <w:rsid w:val="005310EF"/>
    <w:rsid w:val="005312F2"/>
    <w:rsid w:val="00533117"/>
    <w:rsid w:val="00533EE3"/>
    <w:rsid w:val="00536745"/>
    <w:rsid w:val="005378BC"/>
    <w:rsid w:val="00540070"/>
    <w:rsid w:val="00541660"/>
    <w:rsid w:val="005462F8"/>
    <w:rsid w:val="0054676D"/>
    <w:rsid w:val="005504D2"/>
    <w:rsid w:val="00551C07"/>
    <w:rsid w:val="00553407"/>
    <w:rsid w:val="00555B0B"/>
    <w:rsid w:val="00557D2A"/>
    <w:rsid w:val="00562109"/>
    <w:rsid w:val="00562FCF"/>
    <w:rsid w:val="00564209"/>
    <w:rsid w:val="005677AD"/>
    <w:rsid w:val="005869D0"/>
    <w:rsid w:val="00595515"/>
    <w:rsid w:val="0059700E"/>
    <w:rsid w:val="005972B8"/>
    <w:rsid w:val="005A00EA"/>
    <w:rsid w:val="005A1C51"/>
    <w:rsid w:val="005A5027"/>
    <w:rsid w:val="005A56FA"/>
    <w:rsid w:val="005A7E77"/>
    <w:rsid w:val="005B2088"/>
    <w:rsid w:val="005B240F"/>
    <w:rsid w:val="005B72BA"/>
    <w:rsid w:val="005C3393"/>
    <w:rsid w:val="005C40C1"/>
    <w:rsid w:val="005C456B"/>
    <w:rsid w:val="005D2873"/>
    <w:rsid w:val="005D3AF9"/>
    <w:rsid w:val="005E08B1"/>
    <w:rsid w:val="005E6933"/>
    <w:rsid w:val="005F0696"/>
    <w:rsid w:val="005F0C36"/>
    <w:rsid w:val="005F0E0D"/>
    <w:rsid w:val="005F12A6"/>
    <w:rsid w:val="005F2F67"/>
    <w:rsid w:val="005F3D79"/>
    <w:rsid w:val="005F4540"/>
    <w:rsid w:val="005F4C9F"/>
    <w:rsid w:val="005F664C"/>
    <w:rsid w:val="005F6935"/>
    <w:rsid w:val="0060504D"/>
    <w:rsid w:val="00606BFA"/>
    <w:rsid w:val="006071B6"/>
    <w:rsid w:val="00610F0C"/>
    <w:rsid w:val="0061162F"/>
    <w:rsid w:val="00612030"/>
    <w:rsid w:val="00617D1F"/>
    <w:rsid w:val="006202BA"/>
    <w:rsid w:val="006225F2"/>
    <w:rsid w:val="00627072"/>
    <w:rsid w:val="00630862"/>
    <w:rsid w:val="00630AFB"/>
    <w:rsid w:val="006315ED"/>
    <w:rsid w:val="006318B9"/>
    <w:rsid w:val="00633D8D"/>
    <w:rsid w:val="00637870"/>
    <w:rsid w:val="00642640"/>
    <w:rsid w:val="00643616"/>
    <w:rsid w:val="00643641"/>
    <w:rsid w:val="00644F84"/>
    <w:rsid w:val="00653DC3"/>
    <w:rsid w:val="0065407D"/>
    <w:rsid w:val="00660DE9"/>
    <w:rsid w:val="00661DAB"/>
    <w:rsid w:val="006621D6"/>
    <w:rsid w:val="006668F1"/>
    <w:rsid w:val="00666DA1"/>
    <w:rsid w:val="00670688"/>
    <w:rsid w:val="00672845"/>
    <w:rsid w:val="00674478"/>
    <w:rsid w:val="006759C1"/>
    <w:rsid w:val="00681D4B"/>
    <w:rsid w:val="00683279"/>
    <w:rsid w:val="0068549A"/>
    <w:rsid w:val="00687BEA"/>
    <w:rsid w:val="00694544"/>
    <w:rsid w:val="006A0EEC"/>
    <w:rsid w:val="006A1318"/>
    <w:rsid w:val="006A3725"/>
    <w:rsid w:val="006A4790"/>
    <w:rsid w:val="006A4DBD"/>
    <w:rsid w:val="006A728C"/>
    <w:rsid w:val="006A7AFC"/>
    <w:rsid w:val="006B272C"/>
    <w:rsid w:val="006B34EA"/>
    <w:rsid w:val="006B428E"/>
    <w:rsid w:val="006B7B45"/>
    <w:rsid w:val="006C1344"/>
    <w:rsid w:val="006C6C8D"/>
    <w:rsid w:val="006D383E"/>
    <w:rsid w:val="006D4BB8"/>
    <w:rsid w:val="006E18A3"/>
    <w:rsid w:val="006E204D"/>
    <w:rsid w:val="006E47E0"/>
    <w:rsid w:val="006E4D28"/>
    <w:rsid w:val="006E6CED"/>
    <w:rsid w:val="006E7380"/>
    <w:rsid w:val="006F19A5"/>
    <w:rsid w:val="006F2CDD"/>
    <w:rsid w:val="006F4D8C"/>
    <w:rsid w:val="00712DCA"/>
    <w:rsid w:val="0071322C"/>
    <w:rsid w:val="00720938"/>
    <w:rsid w:val="007225A6"/>
    <w:rsid w:val="007232AA"/>
    <w:rsid w:val="007315F6"/>
    <w:rsid w:val="00734FFB"/>
    <w:rsid w:val="00735C79"/>
    <w:rsid w:val="00736040"/>
    <w:rsid w:val="00737086"/>
    <w:rsid w:val="0073794D"/>
    <w:rsid w:val="00745C17"/>
    <w:rsid w:val="00747BE1"/>
    <w:rsid w:val="00750F55"/>
    <w:rsid w:val="00752A18"/>
    <w:rsid w:val="00754AEA"/>
    <w:rsid w:val="00754D7D"/>
    <w:rsid w:val="007576EE"/>
    <w:rsid w:val="0077206C"/>
    <w:rsid w:val="00773BA4"/>
    <w:rsid w:val="007740AE"/>
    <w:rsid w:val="00780948"/>
    <w:rsid w:val="00781AB1"/>
    <w:rsid w:val="007860C4"/>
    <w:rsid w:val="00787D8B"/>
    <w:rsid w:val="0079350F"/>
    <w:rsid w:val="00797837"/>
    <w:rsid w:val="007A00CF"/>
    <w:rsid w:val="007A2F75"/>
    <w:rsid w:val="007A42C7"/>
    <w:rsid w:val="007A4634"/>
    <w:rsid w:val="007A60FC"/>
    <w:rsid w:val="007A7578"/>
    <w:rsid w:val="007B039F"/>
    <w:rsid w:val="007B34D8"/>
    <w:rsid w:val="007B4DDF"/>
    <w:rsid w:val="007B5174"/>
    <w:rsid w:val="007B7BD2"/>
    <w:rsid w:val="007C0B67"/>
    <w:rsid w:val="007C2371"/>
    <w:rsid w:val="007C4605"/>
    <w:rsid w:val="007C51A1"/>
    <w:rsid w:val="007C5A56"/>
    <w:rsid w:val="007C5C29"/>
    <w:rsid w:val="007C6102"/>
    <w:rsid w:val="007D4520"/>
    <w:rsid w:val="007E4957"/>
    <w:rsid w:val="007E5DD0"/>
    <w:rsid w:val="007F4225"/>
    <w:rsid w:val="007F46F5"/>
    <w:rsid w:val="007F56F6"/>
    <w:rsid w:val="00803E1A"/>
    <w:rsid w:val="00804B9B"/>
    <w:rsid w:val="008103DE"/>
    <w:rsid w:val="00810960"/>
    <w:rsid w:val="00813913"/>
    <w:rsid w:val="00813BB5"/>
    <w:rsid w:val="00814930"/>
    <w:rsid w:val="008200C1"/>
    <w:rsid w:val="00820FC4"/>
    <w:rsid w:val="0082455A"/>
    <w:rsid w:val="00825882"/>
    <w:rsid w:val="00826B2E"/>
    <w:rsid w:val="00830948"/>
    <w:rsid w:val="00832DA7"/>
    <w:rsid w:val="00835FEE"/>
    <w:rsid w:val="00843368"/>
    <w:rsid w:val="00844F46"/>
    <w:rsid w:val="00852D60"/>
    <w:rsid w:val="00855255"/>
    <w:rsid w:val="008577CE"/>
    <w:rsid w:val="0086144F"/>
    <w:rsid w:val="0086570B"/>
    <w:rsid w:val="008662F4"/>
    <w:rsid w:val="00867406"/>
    <w:rsid w:val="0087166C"/>
    <w:rsid w:val="00873B39"/>
    <w:rsid w:val="00874FB3"/>
    <w:rsid w:val="00881349"/>
    <w:rsid w:val="0088150E"/>
    <w:rsid w:val="00884EC9"/>
    <w:rsid w:val="00885E7E"/>
    <w:rsid w:val="00890600"/>
    <w:rsid w:val="00891B52"/>
    <w:rsid w:val="00895218"/>
    <w:rsid w:val="008A1BBB"/>
    <w:rsid w:val="008A39EA"/>
    <w:rsid w:val="008B4317"/>
    <w:rsid w:val="008E3931"/>
    <w:rsid w:val="008E3D97"/>
    <w:rsid w:val="008E5640"/>
    <w:rsid w:val="008E6601"/>
    <w:rsid w:val="00904EBE"/>
    <w:rsid w:val="00905008"/>
    <w:rsid w:val="00911812"/>
    <w:rsid w:val="00912676"/>
    <w:rsid w:val="00913347"/>
    <w:rsid w:val="00916393"/>
    <w:rsid w:val="00920A7C"/>
    <w:rsid w:val="009233A0"/>
    <w:rsid w:val="009268A8"/>
    <w:rsid w:val="00932F07"/>
    <w:rsid w:val="00934F00"/>
    <w:rsid w:val="00935156"/>
    <w:rsid w:val="00937E8E"/>
    <w:rsid w:val="00940986"/>
    <w:rsid w:val="009425B8"/>
    <w:rsid w:val="0094576D"/>
    <w:rsid w:val="00953182"/>
    <w:rsid w:val="009549A2"/>
    <w:rsid w:val="009556BF"/>
    <w:rsid w:val="009556FC"/>
    <w:rsid w:val="00960483"/>
    <w:rsid w:val="00961364"/>
    <w:rsid w:val="00964DF9"/>
    <w:rsid w:val="00973D0C"/>
    <w:rsid w:val="0097557B"/>
    <w:rsid w:val="00977014"/>
    <w:rsid w:val="00981DB6"/>
    <w:rsid w:val="00982060"/>
    <w:rsid w:val="009828B2"/>
    <w:rsid w:val="0098693A"/>
    <w:rsid w:val="00986B24"/>
    <w:rsid w:val="009910DD"/>
    <w:rsid w:val="00992992"/>
    <w:rsid w:val="009957B5"/>
    <w:rsid w:val="009A0160"/>
    <w:rsid w:val="009A1EC1"/>
    <w:rsid w:val="009A3972"/>
    <w:rsid w:val="009A3B1D"/>
    <w:rsid w:val="009A61DA"/>
    <w:rsid w:val="009A7951"/>
    <w:rsid w:val="009B22C3"/>
    <w:rsid w:val="009B4055"/>
    <w:rsid w:val="009B63FD"/>
    <w:rsid w:val="009B6CAF"/>
    <w:rsid w:val="009C5C75"/>
    <w:rsid w:val="009C61DE"/>
    <w:rsid w:val="009D148B"/>
    <w:rsid w:val="009D31FC"/>
    <w:rsid w:val="009D63CB"/>
    <w:rsid w:val="009D63F2"/>
    <w:rsid w:val="009D6B8B"/>
    <w:rsid w:val="009E1A13"/>
    <w:rsid w:val="009E5D55"/>
    <w:rsid w:val="009E6DEA"/>
    <w:rsid w:val="009F1A83"/>
    <w:rsid w:val="009F2AF3"/>
    <w:rsid w:val="009F3F74"/>
    <w:rsid w:val="009F6147"/>
    <w:rsid w:val="009F6410"/>
    <w:rsid w:val="00A01EC3"/>
    <w:rsid w:val="00A03CA0"/>
    <w:rsid w:val="00A060CF"/>
    <w:rsid w:val="00A06D6A"/>
    <w:rsid w:val="00A1030C"/>
    <w:rsid w:val="00A11BA7"/>
    <w:rsid w:val="00A11DF9"/>
    <w:rsid w:val="00A15BBF"/>
    <w:rsid w:val="00A15C45"/>
    <w:rsid w:val="00A243F1"/>
    <w:rsid w:val="00A24C79"/>
    <w:rsid w:val="00A26F9E"/>
    <w:rsid w:val="00A31D21"/>
    <w:rsid w:val="00A33A88"/>
    <w:rsid w:val="00A34E51"/>
    <w:rsid w:val="00A37A77"/>
    <w:rsid w:val="00A450D8"/>
    <w:rsid w:val="00A47E7B"/>
    <w:rsid w:val="00A50DB5"/>
    <w:rsid w:val="00A52181"/>
    <w:rsid w:val="00A569BA"/>
    <w:rsid w:val="00A6128B"/>
    <w:rsid w:val="00A61568"/>
    <w:rsid w:val="00A61800"/>
    <w:rsid w:val="00A721DE"/>
    <w:rsid w:val="00A7482A"/>
    <w:rsid w:val="00A74F8A"/>
    <w:rsid w:val="00A75417"/>
    <w:rsid w:val="00A76D6C"/>
    <w:rsid w:val="00A77470"/>
    <w:rsid w:val="00A80E2C"/>
    <w:rsid w:val="00A8481B"/>
    <w:rsid w:val="00A85AFC"/>
    <w:rsid w:val="00A90ACF"/>
    <w:rsid w:val="00A94C95"/>
    <w:rsid w:val="00A951C2"/>
    <w:rsid w:val="00AA070B"/>
    <w:rsid w:val="00AA5055"/>
    <w:rsid w:val="00AB1635"/>
    <w:rsid w:val="00AB1E52"/>
    <w:rsid w:val="00AB4A83"/>
    <w:rsid w:val="00AB4AC1"/>
    <w:rsid w:val="00AB7631"/>
    <w:rsid w:val="00AC07F1"/>
    <w:rsid w:val="00AC1FA7"/>
    <w:rsid w:val="00AC3759"/>
    <w:rsid w:val="00AC3EC2"/>
    <w:rsid w:val="00AC3FCE"/>
    <w:rsid w:val="00AC6F5C"/>
    <w:rsid w:val="00AC6FE1"/>
    <w:rsid w:val="00AD01BD"/>
    <w:rsid w:val="00AD096E"/>
    <w:rsid w:val="00AD44CE"/>
    <w:rsid w:val="00AD4F6E"/>
    <w:rsid w:val="00AE0A94"/>
    <w:rsid w:val="00AE0FC1"/>
    <w:rsid w:val="00AE1E60"/>
    <w:rsid w:val="00AE27BC"/>
    <w:rsid w:val="00AE4C06"/>
    <w:rsid w:val="00AE5CAC"/>
    <w:rsid w:val="00AE6559"/>
    <w:rsid w:val="00AE7C77"/>
    <w:rsid w:val="00AE7D4C"/>
    <w:rsid w:val="00AF2E67"/>
    <w:rsid w:val="00AF2FB7"/>
    <w:rsid w:val="00AF429A"/>
    <w:rsid w:val="00AF43B9"/>
    <w:rsid w:val="00AF60B1"/>
    <w:rsid w:val="00AF74D5"/>
    <w:rsid w:val="00B00C5A"/>
    <w:rsid w:val="00B00F69"/>
    <w:rsid w:val="00B0308E"/>
    <w:rsid w:val="00B06ED9"/>
    <w:rsid w:val="00B073CB"/>
    <w:rsid w:val="00B200BE"/>
    <w:rsid w:val="00B24C5F"/>
    <w:rsid w:val="00B25AB7"/>
    <w:rsid w:val="00B3126D"/>
    <w:rsid w:val="00B3428F"/>
    <w:rsid w:val="00B351C6"/>
    <w:rsid w:val="00B3748D"/>
    <w:rsid w:val="00B37BE6"/>
    <w:rsid w:val="00B43C24"/>
    <w:rsid w:val="00B44588"/>
    <w:rsid w:val="00B4573A"/>
    <w:rsid w:val="00B501D2"/>
    <w:rsid w:val="00B67A02"/>
    <w:rsid w:val="00B7250A"/>
    <w:rsid w:val="00B753EC"/>
    <w:rsid w:val="00B8213B"/>
    <w:rsid w:val="00B90B35"/>
    <w:rsid w:val="00B91365"/>
    <w:rsid w:val="00B93BE6"/>
    <w:rsid w:val="00B97281"/>
    <w:rsid w:val="00BA0C62"/>
    <w:rsid w:val="00BA19F9"/>
    <w:rsid w:val="00BB1D06"/>
    <w:rsid w:val="00BB3C5A"/>
    <w:rsid w:val="00BB47BA"/>
    <w:rsid w:val="00BC231E"/>
    <w:rsid w:val="00BC390C"/>
    <w:rsid w:val="00BC4B62"/>
    <w:rsid w:val="00BC5330"/>
    <w:rsid w:val="00BE6381"/>
    <w:rsid w:val="00BE7899"/>
    <w:rsid w:val="00BE7C4C"/>
    <w:rsid w:val="00BF028C"/>
    <w:rsid w:val="00BF1915"/>
    <w:rsid w:val="00BF20B1"/>
    <w:rsid w:val="00C0095C"/>
    <w:rsid w:val="00C07CF9"/>
    <w:rsid w:val="00C16162"/>
    <w:rsid w:val="00C206F5"/>
    <w:rsid w:val="00C22199"/>
    <w:rsid w:val="00C2572E"/>
    <w:rsid w:val="00C26420"/>
    <w:rsid w:val="00C323B4"/>
    <w:rsid w:val="00C33037"/>
    <w:rsid w:val="00C35AD7"/>
    <w:rsid w:val="00C37503"/>
    <w:rsid w:val="00C4499E"/>
    <w:rsid w:val="00C4695D"/>
    <w:rsid w:val="00C50029"/>
    <w:rsid w:val="00C52200"/>
    <w:rsid w:val="00C5307E"/>
    <w:rsid w:val="00C53487"/>
    <w:rsid w:val="00C5592A"/>
    <w:rsid w:val="00C663E5"/>
    <w:rsid w:val="00C66A50"/>
    <w:rsid w:val="00C67DF5"/>
    <w:rsid w:val="00C70BF8"/>
    <w:rsid w:val="00C70DD3"/>
    <w:rsid w:val="00C71BE6"/>
    <w:rsid w:val="00C74ECB"/>
    <w:rsid w:val="00C756D7"/>
    <w:rsid w:val="00C75720"/>
    <w:rsid w:val="00C76C35"/>
    <w:rsid w:val="00C77335"/>
    <w:rsid w:val="00C7741C"/>
    <w:rsid w:val="00C84DEB"/>
    <w:rsid w:val="00C941C2"/>
    <w:rsid w:val="00C95DC5"/>
    <w:rsid w:val="00CA0F86"/>
    <w:rsid w:val="00CA1A6E"/>
    <w:rsid w:val="00CA24B7"/>
    <w:rsid w:val="00CA3F8D"/>
    <w:rsid w:val="00CA5AF1"/>
    <w:rsid w:val="00CC2A59"/>
    <w:rsid w:val="00CD10BA"/>
    <w:rsid w:val="00CD14EC"/>
    <w:rsid w:val="00CD639F"/>
    <w:rsid w:val="00CD7916"/>
    <w:rsid w:val="00CE2681"/>
    <w:rsid w:val="00CE31F8"/>
    <w:rsid w:val="00CE3BA1"/>
    <w:rsid w:val="00CE404E"/>
    <w:rsid w:val="00CE5EA0"/>
    <w:rsid w:val="00CE646A"/>
    <w:rsid w:val="00D07525"/>
    <w:rsid w:val="00D10793"/>
    <w:rsid w:val="00D12A7C"/>
    <w:rsid w:val="00D142A8"/>
    <w:rsid w:val="00D30242"/>
    <w:rsid w:val="00D40C30"/>
    <w:rsid w:val="00D4222E"/>
    <w:rsid w:val="00D44AB7"/>
    <w:rsid w:val="00D44E86"/>
    <w:rsid w:val="00D472E3"/>
    <w:rsid w:val="00D578AB"/>
    <w:rsid w:val="00D57A13"/>
    <w:rsid w:val="00D6355B"/>
    <w:rsid w:val="00D63914"/>
    <w:rsid w:val="00D63F4F"/>
    <w:rsid w:val="00D701B6"/>
    <w:rsid w:val="00D70BF0"/>
    <w:rsid w:val="00D745B5"/>
    <w:rsid w:val="00D7534A"/>
    <w:rsid w:val="00D75AAA"/>
    <w:rsid w:val="00D773AC"/>
    <w:rsid w:val="00D90297"/>
    <w:rsid w:val="00D9358F"/>
    <w:rsid w:val="00D94049"/>
    <w:rsid w:val="00DA0D14"/>
    <w:rsid w:val="00DA146A"/>
    <w:rsid w:val="00DA23D6"/>
    <w:rsid w:val="00DA2AC0"/>
    <w:rsid w:val="00DA6944"/>
    <w:rsid w:val="00DB5339"/>
    <w:rsid w:val="00DC2007"/>
    <w:rsid w:val="00DC2FD9"/>
    <w:rsid w:val="00DC52F6"/>
    <w:rsid w:val="00DD65F7"/>
    <w:rsid w:val="00DD7832"/>
    <w:rsid w:val="00DE2546"/>
    <w:rsid w:val="00DE2763"/>
    <w:rsid w:val="00DE3C0B"/>
    <w:rsid w:val="00DE49FF"/>
    <w:rsid w:val="00DE5FCB"/>
    <w:rsid w:val="00DE6EBC"/>
    <w:rsid w:val="00DF35F7"/>
    <w:rsid w:val="00DF3761"/>
    <w:rsid w:val="00DF4494"/>
    <w:rsid w:val="00DF5FD4"/>
    <w:rsid w:val="00DF6F72"/>
    <w:rsid w:val="00E010D3"/>
    <w:rsid w:val="00E030DD"/>
    <w:rsid w:val="00E0490E"/>
    <w:rsid w:val="00E05086"/>
    <w:rsid w:val="00E10628"/>
    <w:rsid w:val="00E10828"/>
    <w:rsid w:val="00E129E7"/>
    <w:rsid w:val="00E130C5"/>
    <w:rsid w:val="00E20848"/>
    <w:rsid w:val="00E223C3"/>
    <w:rsid w:val="00E23C8F"/>
    <w:rsid w:val="00E2414C"/>
    <w:rsid w:val="00E27227"/>
    <w:rsid w:val="00E30746"/>
    <w:rsid w:val="00E31191"/>
    <w:rsid w:val="00E3472C"/>
    <w:rsid w:val="00E44A67"/>
    <w:rsid w:val="00E50A39"/>
    <w:rsid w:val="00E53080"/>
    <w:rsid w:val="00E533D7"/>
    <w:rsid w:val="00E5351F"/>
    <w:rsid w:val="00E57AC1"/>
    <w:rsid w:val="00E61B7F"/>
    <w:rsid w:val="00E66BC8"/>
    <w:rsid w:val="00E66CE0"/>
    <w:rsid w:val="00E703D9"/>
    <w:rsid w:val="00E7077C"/>
    <w:rsid w:val="00E7225F"/>
    <w:rsid w:val="00E72777"/>
    <w:rsid w:val="00E72A06"/>
    <w:rsid w:val="00E7430A"/>
    <w:rsid w:val="00E766C7"/>
    <w:rsid w:val="00E862FE"/>
    <w:rsid w:val="00EA3EF8"/>
    <w:rsid w:val="00EA402A"/>
    <w:rsid w:val="00EB3ECB"/>
    <w:rsid w:val="00EB5558"/>
    <w:rsid w:val="00EC0B81"/>
    <w:rsid w:val="00EC0F6E"/>
    <w:rsid w:val="00EC3D0C"/>
    <w:rsid w:val="00ED013C"/>
    <w:rsid w:val="00ED0863"/>
    <w:rsid w:val="00ED27AB"/>
    <w:rsid w:val="00ED5875"/>
    <w:rsid w:val="00EE040E"/>
    <w:rsid w:val="00EE1686"/>
    <w:rsid w:val="00EE4E7E"/>
    <w:rsid w:val="00EF164C"/>
    <w:rsid w:val="00EF2978"/>
    <w:rsid w:val="00EF374C"/>
    <w:rsid w:val="00F108D2"/>
    <w:rsid w:val="00F15A73"/>
    <w:rsid w:val="00F24C98"/>
    <w:rsid w:val="00F36F22"/>
    <w:rsid w:val="00F4645A"/>
    <w:rsid w:val="00F5010A"/>
    <w:rsid w:val="00F51A63"/>
    <w:rsid w:val="00F51BC7"/>
    <w:rsid w:val="00F60AFC"/>
    <w:rsid w:val="00F61944"/>
    <w:rsid w:val="00F63AE8"/>
    <w:rsid w:val="00F64247"/>
    <w:rsid w:val="00F70A7A"/>
    <w:rsid w:val="00F71A6B"/>
    <w:rsid w:val="00F72BFB"/>
    <w:rsid w:val="00F73080"/>
    <w:rsid w:val="00F76686"/>
    <w:rsid w:val="00F80C72"/>
    <w:rsid w:val="00F80FD4"/>
    <w:rsid w:val="00F91A7F"/>
    <w:rsid w:val="00F93743"/>
    <w:rsid w:val="00F93839"/>
    <w:rsid w:val="00F93930"/>
    <w:rsid w:val="00F9678E"/>
    <w:rsid w:val="00F96A01"/>
    <w:rsid w:val="00F96DE2"/>
    <w:rsid w:val="00FA201F"/>
    <w:rsid w:val="00FA2F66"/>
    <w:rsid w:val="00FA3AC6"/>
    <w:rsid w:val="00FB40E0"/>
    <w:rsid w:val="00FB5D24"/>
    <w:rsid w:val="00FC112B"/>
    <w:rsid w:val="00FC51DD"/>
    <w:rsid w:val="00FC6BD7"/>
    <w:rsid w:val="00FC7D21"/>
    <w:rsid w:val="00FD52E0"/>
    <w:rsid w:val="00FD7940"/>
    <w:rsid w:val="00FE4CAB"/>
    <w:rsid w:val="00FE608E"/>
    <w:rsid w:val="00FE6622"/>
    <w:rsid w:val="00FE782E"/>
    <w:rsid w:val="00FF0468"/>
    <w:rsid w:val="00FF0601"/>
    <w:rsid w:val="00FF43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40E"/>
    <w:rPr>
      <w:rFonts w:ascii="Times New Roman" w:eastAsia="Times New Roman" w:hAnsi="Times New Roman"/>
      <w:sz w:val="24"/>
      <w:szCs w:val="24"/>
    </w:rPr>
  </w:style>
  <w:style w:type="paragraph" w:styleId="Balk2">
    <w:name w:val="heading 2"/>
    <w:basedOn w:val="Normal"/>
    <w:next w:val="Normal"/>
    <w:link w:val="Balk2Char"/>
    <w:uiPriority w:val="9"/>
    <w:semiHidden/>
    <w:unhideWhenUsed/>
    <w:qFormat/>
    <w:rsid w:val="00E7077C"/>
    <w:pPr>
      <w:keepNext/>
      <w:spacing w:before="240" w:after="60"/>
      <w:outlineLvl w:val="1"/>
    </w:pPr>
    <w:rPr>
      <w:rFonts w:ascii="Calibri Light" w:hAnsi="Calibri Light"/>
      <w:b/>
      <w:bCs/>
      <w:i/>
      <w:iCs/>
      <w:sz w:val="28"/>
      <w:szCs w:val="28"/>
    </w:rPr>
  </w:style>
  <w:style w:type="paragraph" w:styleId="Balk4">
    <w:name w:val="heading 4"/>
    <w:basedOn w:val="Normal"/>
    <w:next w:val="Normal"/>
    <w:link w:val="Balk4Char"/>
    <w:qFormat/>
    <w:rsid w:val="006315ED"/>
    <w:pPr>
      <w:keepNext/>
      <w:spacing w:line="360" w:lineRule="auto"/>
      <w:outlineLvl w:val="3"/>
    </w:pPr>
    <w:rPr>
      <w:rFonts w:ascii="Tahoma" w:hAnsi="Tahoma"/>
      <w:b/>
      <w:bCs/>
      <w:sz w:val="23"/>
      <w:szCs w:val="23"/>
      <w:lang/>
    </w:rPr>
  </w:style>
  <w:style w:type="paragraph" w:styleId="Balk5">
    <w:name w:val="heading 5"/>
    <w:basedOn w:val="Normal"/>
    <w:next w:val="Normal"/>
    <w:link w:val="Balk5Char"/>
    <w:qFormat/>
    <w:rsid w:val="006315ED"/>
    <w:pPr>
      <w:keepNext/>
      <w:jc w:val="right"/>
      <w:outlineLvl w:val="4"/>
    </w:pPr>
    <w:rPr>
      <w:rFonts w:ascii="Tahoma" w:hAnsi="Tahoma"/>
      <w:b/>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rsid w:val="006315ED"/>
    <w:rPr>
      <w:rFonts w:ascii="Tahoma" w:eastAsia="Times New Roman" w:hAnsi="Tahoma" w:cs="Tahoma"/>
      <w:b/>
      <w:bCs/>
      <w:sz w:val="23"/>
      <w:szCs w:val="23"/>
      <w:lang w:eastAsia="tr-TR"/>
    </w:rPr>
  </w:style>
  <w:style w:type="character" w:customStyle="1" w:styleId="Balk5Char">
    <w:name w:val="Başlık 5 Char"/>
    <w:link w:val="Balk5"/>
    <w:rsid w:val="006315ED"/>
    <w:rPr>
      <w:rFonts w:ascii="Tahoma" w:eastAsia="Times New Roman" w:hAnsi="Tahoma" w:cs="Tahoma"/>
      <w:b/>
      <w:sz w:val="24"/>
      <w:szCs w:val="24"/>
      <w:lang w:eastAsia="tr-TR"/>
    </w:rPr>
  </w:style>
  <w:style w:type="paragraph" w:styleId="GvdeMetni">
    <w:name w:val="Body Text"/>
    <w:basedOn w:val="Normal"/>
    <w:link w:val="GvdeMetniChar"/>
    <w:semiHidden/>
    <w:rsid w:val="006315ED"/>
    <w:pPr>
      <w:jc w:val="center"/>
    </w:pPr>
    <w:rPr>
      <w:rFonts w:ascii="Arial" w:hAnsi="Arial"/>
      <w:b/>
      <w:sz w:val="32"/>
      <w:szCs w:val="20"/>
      <w:lang/>
    </w:rPr>
  </w:style>
  <w:style w:type="character" w:customStyle="1" w:styleId="GvdeMetniChar">
    <w:name w:val="Gövde Metni Char"/>
    <w:link w:val="GvdeMetni"/>
    <w:semiHidden/>
    <w:rsid w:val="006315ED"/>
    <w:rPr>
      <w:rFonts w:ascii="Arial" w:eastAsia="Times New Roman" w:hAnsi="Arial" w:cs="Times New Roman"/>
      <w:b/>
      <w:sz w:val="32"/>
      <w:szCs w:val="20"/>
      <w:lang w:eastAsia="tr-TR"/>
    </w:rPr>
  </w:style>
  <w:style w:type="paragraph" w:styleId="stbilgi">
    <w:name w:val="header"/>
    <w:basedOn w:val="Normal"/>
    <w:link w:val="stbilgiChar"/>
    <w:uiPriority w:val="99"/>
    <w:unhideWhenUsed/>
    <w:rsid w:val="006315ED"/>
    <w:pPr>
      <w:tabs>
        <w:tab w:val="center" w:pos="4536"/>
        <w:tab w:val="right" w:pos="9072"/>
      </w:tabs>
    </w:pPr>
    <w:rPr>
      <w:lang/>
    </w:rPr>
  </w:style>
  <w:style w:type="character" w:customStyle="1" w:styleId="stbilgiChar">
    <w:name w:val="Üstbilgi Char"/>
    <w:link w:val="stbilgi"/>
    <w:uiPriority w:val="99"/>
    <w:rsid w:val="006315ED"/>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6315ED"/>
    <w:pPr>
      <w:tabs>
        <w:tab w:val="center" w:pos="4536"/>
        <w:tab w:val="right" w:pos="9072"/>
      </w:tabs>
    </w:pPr>
    <w:rPr>
      <w:lang/>
    </w:rPr>
  </w:style>
  <w:style w:type="character" w:customStyle="1" w:styleId="AltbilgiChar">
    <w:name w:val="Altbilgi Char"/>
    <w:link w:val="Altbilgi"/>
    <w:rsid w:val="006315ED"/>
    <w:rPr>
      <w:rFonts w:ascii="Times New Roman" w:eastAsia="Times New Roman" w:hAnsi="Times New Roman" w:cs="Times New Roman"/>
      <w:sz w:val="24"/>
      <w:szCs w:val="24"/>
      <w:lang w:eastAsia="tr-TR"/>
    </w:rPr>
  </w:style>
  <w:style w:type="table" w:styleId="TabloKlavuzu">
    <w:name w:val="Table Grid"/>
    <w:basedOn w:val="NormalTablo"/>
    <w:uiPriority w:val="59"/>
    <w:rsid w:val="003F0F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qFormat/>
    <w:rsid w:val="00296704"/>
    <w:pPr>
      <w:ind w:left="720"/>
      <w:contextualSpacing/>
    </w:pPr>
  </w:style>
  <w:style w:type="paragraph" w:styleId="BalonMetni">
    <w:name w:val="Balloon Text"/>
    <w:basedOn w:val="Normal"/>
    <w:link w:val="BalonMetniChar"/>
    <w:uiPriority w:val="99"/>
    <w:semiHidden/>
    <w:unhideWhenUsed/>
    <w:rsid w:val="007C5C29"/>
    <w:rPr>
      <w:rFonts w:ascii="Tahoma" w:hAnsi="Tahoma"/>
      <w:sz w:val="16"/>
      <w:szCs w:val="16"/>
      <w:lang/>
    </w:rPr>
  </w:style>
  <w:style w:type="character" w:customStyle="1" w:styleId="BalonMetniChar">
    <w:name w:val="Balon Metni Char"/>
    <w:link w:val="BalonMetni"/>
    <w:uiPriority w:val="99"/>
    <w:semiHidden/>
    <w:rsid w:val="007C5C29"/>
    <w:rPr>
      <w:rFonts w:ascii="Tahoma" w:eastAsia="Times New Roman" w:hAnsi="Tahoma" w:cs="Tahoma"/>
      <w:sz w:val="16"/>
      <w:szCs w:val="16"/>
      <w:lang w:eastAsia="tr-TR"/>
    </w:rPr>
  </w:style>
  <w:style w:type="character" w:styleId="Kpr">
    <w:name w:val="Hyperlink"/>
    <w:rsid w:val="00074AF6"/>
    <w:rPr>
      <w:color w:val="0000FF"/>
      <w:u w:val="single"/>
    </w:rPr>
  </w:style>
  <w:style w:type="character" w:customStyle="1" w:styleId="Balk2Char">
    <w:name w:val="Başlık 2 Char"/>
    <w:link w:val="Balk2"/>
    <w:uiPriority w:val="9"/>
    <w:semiHidden/>
    <w:rsid w:val="00E7077C"/>
    <w:rPr>
      <w:rFonts w:ascii="Calibri Light" w:eastAsia="Times New Roman" w:hAnsi="Calibri Light" w:cs="Times New Roman"/>
      <w:b/>
      <w:bCs/>
      <w:i/>
      <w:iCs/>
      <w:sz w:val="28"/>
      <w:szCs w:val="28"/>
    </w:rPr>
  </w:style>
  <w:style w:type="character" w:customStyle="1" w:styleId="stBilgiChar0">
    <w:name w:val="Üst Bilgi Char"/>
    <w:semiHidden/>
    <w:rsid w:val="00891B52"/>
    <w:rPr>
      <w:noProof/>
      <w:lang/>
    </w:rPr>
  </w:style>
  <w:style w:type="table" w:customStyle="1" w:styleId="TabloKlavuzu1">
    <w:name w:val="Tablo Kılavuzu1"/>
    <w:basedOn w:val="NormalTablo"/>
    <w:next w:val="TabloKlavuzu"/>
    <w:uiPriority w:val="39"/>
    <w:rsid w:val="00A03CA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9856932">
      <w:bodyDiv w:val="1"/>
      <w:marLeft w:val="0"/>
      <w:marRight w:val="0"/>
      <w:marTop w:val="0"/>
      <w:marBottom w:val="0"/>
      <w:divBdr>
        <w:top w:val="none" w:sz="0" w:space="0" w:color="auto"/>
        <w:left w:val="none" w:sz="0" w:space="0" w:color="auto"/>
        <w:bottom w:val="none" w:sz="0" w:space="0" w:color="auto"/>
        <w:right w:val="none" w:sz="0" w:space="0" w:color="auto"/>
      </w:divBdr>
    </w:div>
    <w:div w:id="858085564">
      <w:bodyDiv w:val="1"/>
      <w:marLeft w:val="0"/>
      <w:marRight w:val="0"/>
      <w:marTop w:val="0"/>
      <w:marBottom w:val="0"/>
      <w:divBdr>
        <w:top w:val="none" w:sz="0" w:space="0" w:color="auto"/>
        <w:left w:val="none" w:sz="0" w:space="0" w:color="auto"/>
        <w:bottom w:val="none" w:sz="0" w:space="0" w:color="auto"/>
        <w:right w:val="none" w:sz="0" w:space="0" w:color="auto"/>
      </w:divBdr>
    </w:div>
    <w:div w:id="1487236210">
      <w:bodyDiv w:val="1"/>
      <w:marLeft w:val="0"/>
      <w:marRight w:val="0"/>
      <w:marTop w:val="0"/>
      <w:marBottom w:val="0"/>
      <w:divBdr>
        <w:top w:val="none" w:sz="0" w:space="0" w:color="auto"/>
        <w:left w:val="none" w:sz="0" w:space="0" w:color="auto"/>
        <w:bottom w:val="none" w:sz="0" w:space="0" w:color="auto"/>
        <w:right w:val="none" w:sz="0" w:space="0" w:color="auto"/>
      </w:divBdr>
    </w:div>
    <w:div w:id="159752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3EC10E-D17F-45AD-BF5E-6E5E72517DC4}"/>
</file>

<file path=customXml/itemProps2.xml><?xml version="1.0" encoding="utf-8"?>
<ds:datastoreItem xmlns:ds="http://schemas.openxmlformats.org/officeDocument/2006/customXml" ds:itemID="{E6E21E19-7727-4220-A029-7EECE30D660D}"/>
</file>

<file path=customXml/itemProps3.xml><?xml version="1.0" encoding="utf-8"?>
<ds:datastoreItem xmlns:ds="http://schemas.openxmlformats.org/officeDocument/2006/customXml" ds:itemID="{49165E52-3AB7-402E-AD4C-0B32A2D7AD8C}"/>
</file>

<file path=customXml/itemProps4.xml><?xml version="1.0" encoding="utf-8"?>
<ds:datastoreItem xmlns:ds="http://schemas.openxmlformats.org/officeDocument/2006/customXml" ds:itemID="{A66849CE-9CB8-4948-8FDE-1927B1E55AFC}"/>
</file>

<file path=docProps/app.xml><?xml version="1.0" encoding="utf-8"?>
<Properties xmlns="http://schemas.openxmlformats.org/officeDocument/2006/extended-properties" xmlns:vt="http://schemas.openxmlformats.org/officeDocument/2006/docPropsVTypes">
  <Template>Normal.dotm</Template>
  <TotalTime>2</TotalTime>
  <Pages>8</Pages>
  <Words>1605</Words>
  <Characters>9150</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Süreç Adı</vt:lpstr>
    </vt:vector>
  </TitlesOfParts>
  <Company>Grizli777</Company>
  <LinksUpToDate>false</LinksUpToDate>
  <CharactersWithSpaces>10734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Adı</dc:title>
  <dc:subject/>
  <dc:creator>user</dc:creator>
  <cp:keywords/>
  <cp:lastModifiedBy>hp</cp:lastModifiedBy>
  <cp:revision>6</cp:revision>
  <cp:lastPrinted>2018-02-08T08:01:00Z</cp:lastPrinted>
  <dcterms:created xsi:type="dcterms:W3CDTF">2018-03-10T20:32:00Z</dcterms:created>
  <dcterms:modified xsi:type="dcterms:W3CDTF">2018-03-31T20:05:00Z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